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F83377" w:rsidRDefault="0082625F" w:rsidP="00CC1E08">
      <w:pPr>
        <w:rPr>
          <w:rFonts w:cs="Arial"/>
          <w:color w:val="000000" w:themeColor="text1"/>
          <w:sz w:val="24"/>
          <w:szCs w:val="24"/>
        </w:rPr>
      </w:pPr>
      <w:r w:rsidRPr="00F83377">
        <w:rPr>
          <w:rFonts w:cs="Arial"/>
          <w:noProof/>
          <w:color w:val="000000" w:themeColor="text1"/>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F83377" w:rsidRDefault="00FB24ED" w:rsidP="00CC1E08">
      <w:pPr>
        <w:rPr>
          <w:rFonts w:cs="Arial"/>
          <w:color w:val="000000" w:themeColor="text1"/>
          <w:sz w:val="24"/>
          <w:szCs w:val="24"/>
        </w:rPr>
      </w:pPr>
    </w:p>
    <w:p w14:paraId="565EF620" w14:textId="77777777" w:rsidR="00FB24ED" w:rsidRPr="00F83377" w:rsidRDefault="00FB24ED" w:rsidP="00CC1E08">
      <w:pPr>
        <w:rPr>
          <w:rFonts w:cs="Arial"/>
          <w:color w:val="000000" w:themeColor="text1"/>
          <w:sz w:val="24"/>
          <w:szCs w:val="24"/>
        </w:rPr>
      </w:pPr>
    </w:p>
    <w:p w14:paraId="1415179F" w14:textId="77777777" w:rsidR="00FB24ED" w:rsidRPr="00F83377" w:rsidRDefault="00FB24ED" w:rsidP="00CC1E08">
      <w:pPr>
        <w:rPr>
          <w:rFonts w:cs="Arial"/>
          <w:color w:val="000000" w:themeColor="text1"/>
          <w:sz w:val="24"/>
          <w:szCs w:val="24"/>
        </w:rPr>
      </w:pPr>
    </w:p>
    <w:p w14:paraId="0837FB1E" w14:textId="77777777" w:rsidR="00760C84" w:rsidRPr="00F83377" w:rsidRDefault="00760C84" w:rsidP="00CC1E08">
      <w:pPr>
        <w:rPr>
          <w:rFonts w:cs="Arial"/>
          <w:color w:val="000000" w:themeColor="text1"/>
          <w:sz w:val="24"/>
          <w:szCs w:val="24"/>
        </w:rPr>
      </w:pPr>
    </w:p>
    <w:p w14:paraId="66A964E5" w14:textId="77777777" w:rsidR="00760C84" w:rsidRPr="00F83377" w:rsidRDefault="00760C84" w:rsidP="00CC1E08">
      <w:pPr>
        <w:rPr>
          <w:rFonts w:cs="Arial"/>
          <w:color w:val="000000" w:themeColor="text1"/>
          <w:sz w:val="24"/>
          <w:szCs w:val="24"/>
        </w:rPr>
      </w:pPr>
    </w:p>
    <w:p w14:paraId="64AF7EB6" w14:textId="77777777" w:rsidR="00FB24ED" w:rsidRPr="00F83377" w:rsidRDefault="00FB24ED" w:rsidP="00CC1E08">
      <w:pPr>
        <w:rPr>
          <w:rFonts w:cs="Arial"/>
          <w:color w:val="000000" w:themeColor="text1"/>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F83377" w:rsidRPr="00F83377" w14:paraId="212230DA" w14:textId="77777777" w:rsidTr="00F11C89">
        <w:trPr>
          <w:trHeight w:val="454"/>
        </w:trPr>
        <w:tc>
          <w:tcPr>
            <w:tcW w:w="2694" w:type="dxa"/>
            <w:vAlign w:val="center"/>
          </w:tcPr>
          <w:p w14:paraId="3B9CFD69" w14:textId="77777777" w:rsidR="004C652D" w:rsidRPr="00F83377" w:rsidRDefault="004C652D" w:rsidP="00CC1E08">
            <w:pPr>
              <w:pStyle w:val="Header"/>
              <w:tabs>
                <w:tab w:val="clear" w:pos="4513"/>
                <w:tab w:val="clear" w:pos="9026"/>
                <w:tab w:val="left" w:pos="2835"/>
              </w:tabs>
              <w:ind w:left="34" w:hanging="34"/>
              <w:rPr>
                <w:rFonts w:cs="Arial"/>
                <w:b/>
                <w:bCs/>
                <w:color w:val="000000" w:themeColor="text1"/>
                <w:sz w:val="24"/>
                <w:szCs w:val="24"/>
              </w:rPr>
            </w:pPr>
            <w:r w:rsidRPr="00F83377">
              <w:rPr>
                <w:rFonts w:cs="Arial"/>
                <w:b/>
                <w:bCs/>
                <w:color w:val="000000" w:themeColor="text1"/>
                <w:sz w:val="24"/>
                <w:szCs w:val="24"/>
                <w:lang w:eastAsia="en-GB"/>
              </w:rPr>
              <w:t>Document Title</w:t>
            </w:r>
          </w:p>
        </w:tc>
        <w:tc>
          <w:tcPr>
            <w:tcW w:w="7088" w:type="dxa"/>
          </w:tcPr>
          <w:p w14:paraId="28AD7304" w14:textId="57C72CF1" w:rsidR="004C652D" w:rsidRPr="00F83377" w:rsidRDefault="00F83377" w:rsidP="00CC1E08">
            <w:pPr>
              <w:pStyle w:val="Header"/>
              <w:tabs>
                <w:tab w:val="clear" w:pos="4513"/>
                <w:tab w:val="clear" w:pos="9026"/>
                <w:tab w:val="left" w:pos="2835"/>
                <w:tab w:val="left" w:pos="5820"/>
              </w:tabs>
              <w:ind w:left="34" w:firstLine="0"/>
              <w:rPr>
                <w:rFonts w:cs="Arial"/>
                <w:bCs/>
                <w:color w:val="000000" w:themeColor="text1"/>
                <w:sz w:val="24"/>
                <w:szCs w:val="24"/>
              </w:rPr>
            </w:pPr>
            <w:r w:rsidRPr="00F83377">
              <w:rPr>
                <w:rFonts w:cs="Arial"/>
                <w:bCs/>
                <w:color w:val="000000" w:themeColor="text1"/>
                <w:sz w:val="24"/>
                <w:szCs w:val="24"/>
              </w:rPr>
              <w:t xml:space="preserve">Closed Circuit Television Monitoring </w:t>
            </w:r>
          </w:p>
        </w:tc>
      </w:tr>
      <w:tr w:rsidR="00F83377" w:rsidRPr="00F83377" w14:paraId="29A47D85" w14:textId="77777777" w:rsidTr="00F11C89">
        <w:trPr>
          <w:trHeight w:val="454"/>
        </w:trPr>
        <w:tc>
          <w:tcPr>
            <w:tcW w:w="2694" w:type="dxa"/>
            <w:vAlign w:val="center"/>
          </w:tcPr>
          <w:p w14:paraId="37B8F137" w14:textId="77777777" w:rsidR="00B71FB3" w:rsidRPr="00F83377" w:rsidRDefault="00B71FB3" w:rsidP="00CC1E08">
            <w:pPr>
              <w:pStyle w:val="Header"/>
              <w:ind w:left="34" w:firstLine="0"/>
              <w:rPr>
                <w:rFonts w:cs="Arial"/>
                <w:b/>
                <w:bCs/>
                <w:color w:val="000000" w:themeColor="text1"/>
                <w:sz w:val="24"/>
                <w:szCs w:val="24"/>
                <w:lang w:eastAsia="en-GB"/>
              </w:rPr>
            </w:pPr>
            <w:r w:rsidRPr="00F83377">
              <w:rPr>
                <w:rFonts w:cs="Arial"/>
                <w:b/>
                <w:bCs/>
                <w:color w:val="000000" w:themeColor="text1"/>
                <w:sz w:val="24"/>
                <w:szCs w:val="24"/>
                <w:lang w:eastAsia="en-GB"/>
              </w:rPr>
              <w:t>Document Class</w:t>
            </w:r>
          </w:p>
        </w:tc>
        <w:tc>
          <w:tcPr>
            <w:tcW w:w="7088" w:type="dxa"/>
            <w:vAlign w:val="center"/>
          </w:tcPr>
          <w:p w14:paraId="4D0A9289" w14:textId="1F951040" w:rsidR="00B71FB3" w:rsidRPr="00F83377" w:rsidRDefault="00F83377" w:rsidP="00CC1E08">
            <w:pPr>
              <w:pStyle w:val="Header"/>
              <w:tabs>
                <w:tab w:val="clear" w:pos="4513"/>
                <w:tab w:val="clear" w:pos="9026"/>
                <w:tab w:val="left" w:pos="2835"/>
              </w:tabs>
              <w:ind w:left="34" w:firstLine="0"/>
              <w:rPr>
                <w:rFonts w:cs="Arial"/>
                <w:bCs/>
                <w:color w:val="000000" w:themeColor="text1"/>
                <w:sz w:val="24"/>
                <w:szCs w:val="24"/>
              </w:rPr>
            </w:pPr>
            <w:r w:rsidRPr="00F83377">
              <w:rPr>
                <w:rFonts w:cs="Arial"/>
                <w:bCs/>
                <w:color w:val="000000" w:themeColor="text1"/>
                <w:sz w:val="24"/>
                <w:szCs w:val="24"/>
              </w:rPr>
              <w:t>Policy</w:t>
            </w:r>
          </w:p>
        </w:tc>
      </w:tr>
      <w:tr w:rsidR="00F83377" w:rsidRPr="00F83377" w14:paraId="3048161C" w14:textId="77777777" w:rsidTr="00F11C89">
        <w:trPr>
          <w:trHeight w:val="454"/>
        </w:trPr>
        <w:tc>
          <w:tcPr>
            <w:tcW w:w="2694" w:type="dxa"/>
            <w:vAlign w:val="center"/>
          </w:tcPr>
          <w:p w14:paraId="26701270" w14:textId="77777777" w:rsidR="00917FEF" w:rsidRPr="00F83377" w:rsidRDefault="00917FEF" w:rsidP="00CC1E08">
            <w:pPr>
              <w:pStyle w:val="Header"/>
              <w:ind w:left="34" w:firstLine="0"/>
              <w:rPr>
                <w:rFonts w:cs="Arial"/>
                <w:b/>
                <w:bCs/>
                <w:color w:val="000000" w:themeColor="text1"/>
                <w:sz w:val="24"/>
                <w:szCs w:val="24"/>
              </w:rPr>
            </w:pPr>
            <w:r w:rsidRPr="00F83377">
              <w:rPr>
                <w:rFonts w:cs="Arial"/>
                <w:b/>
                <w:bCs/>
                <w:color w:val="000000" w:themeColor="text1"/>
                <w:sz w:val="24"/>
                <w:szCs w:val="24"/>
              </w:rPr>
              <w:t>Target Audience</w:t>
            </w:r>
          </w:p>
        </w:tc>
        <w:tc>
          <w:tcPr>
            <w:tcW w:w="7088" w:type="dxa"/>
            <w:vAlign w:val="center"/>
          </w:tcPr>
          <w:p w14:paraId="3480123A" w14:textId="684577F9" w:rsidR="00435F5E" w:rsidRPr="00F83377" w:rsidRDefault="007C66D4" w:rsidP="00435F5E">
            <w:pPr>
              <w:pStyle w:val="Header"/>
              <w:tabs>
                <w:tab w:val="clear" w:pos="4513"/>
                <w:tab w:val="clear" w:pos="9026"/>
                <w:tab w:val="left" w:pos="2835"/>
              </w:tabs>
              <w:ind w:left="34" w:firstLine="0"/>
              <w:rPr>
                <w:rFonts w:cs="Arial"/>
                <w:bCs/>
                <w:color w:val="000000" w:themeColor="text1"/>
                <w:sz w:val="24"/>
                <w:szCs w:val="24"/>
              </w:rPr>
            </w:pPr>
            <w:r>
              <w:rPr>
                <w:rFonts w:cs="Arial"/>
                <w:bCs/>
                <w:color w:val="000000" w:themeColor="text1"/>
                <w:sz w:val="24"/>
                <w:szCs w:val="24"/>
              </w:rPr>
              <w:t>All staff within Coventry and Rugby GP Alliance</w:t>
            </w:r>
          </w:p>
        </w:tc>
      </w:tr>
      <w:tr w:rsidR="00F83377" w:rsidRPr="00F83377" w14:paraId="74BBAF64" w14:textId="77777777" w:rsidTr="00F11C89">
        <w:trPr>
          <w:trHeight w:val="454"/>
        </w:trPr>
        <w:tc>
          <w:tcPr>
            <w:tcW w:w="2694" w:type="dxa"/>
            <w:vAlign w:val="center"/>
          </w:tcPr>
          <w:p w14:paraId="5884FE3F" w14:textId="77777777" w:rsidR="00B71FB3" w:rsidRPr="00F83377" w:rsidRDefault="00B71FB3" w:rsidP="00CC1E08">
            <w:pPr>
              <w:pStyle w:val="Header"/>
              <w:ind w:left="34" w:firstLine="0"/>
              <w:rPr>
                <w:rFonts w:cs="Arial"/>
                <w:b/>
                <w:bCs/>
                <w:color w:val="000000" w:themeColor="text1"/>
                <w:sz w:val="24"/>
                <w:szCs w:val="24"/>
              </w:rPr>
            </w:pPr>
            <w:r w:rsidRPr="00F83377">
              <w:rPr>
                <w:rFonts w:cs="Arial"/>
                <w:b/>
                <w:bCs/>
                <w:color w:val="000000" w:themeColor="text1"/>
                <w:sz w:val="24"/>
                <w:szCs w:val="24"/>
              </w:rPr>
              <w:t>Author &amp; Designation</w:t>
            </w:r>
          </w:p>
        </w:tc>
        <w:tc>
          <w:tcPr>
            <w:tcW w:w="7088" w:type="dxa"/>
            <w:vAlign w:val="center"/>
          </w:tcPr>
          <w:p w14:paraId="011A9B12" w14:textId="7B025F7C" w:rsidR="00B71FB3" w:rsidRPr="00F83377" w:rsidRDefault="00F83377" w:rsidP="00CC1E08">
            <w:pPr>
              <w:pStyle w:val="Header"/>
              <w:tabs>
                <w:tab w:val="clear" w:pos="4513"/>
                <w:tab w:val="clear" w:pos="9026"/>
                <w:tab w:val="left" w:pos="2835"/>
              </w:tabs>
              <w:ind w:left="34" w:firstLine="0"/>
              <w:rPr>
                <w:rFonts w:cs="Arial"/>
                <w:bCs/>
                <w:color w:val="000000" w:themeColor="text1"/>
                <w:sz w:val="24"/>
                <w:szCs w:val="24"/>
              </w:rPr>
            </w:pPr>
            <w:r w:rsidRPr="00F83377">
              <w:rPr>
                <w:rFonts w:cs="Arial"/>
                <w:bCs/>
                <w:color w:val="000000" w:themeColor="text1"/>
                <w:sz w:val="24"/>
                <w:szCs w:val="24"/>
              </w:rPr>
              <w:t>Hollie Chaplin, Governance Assistant</w:t>
            </w:r>
          </w:p>
        </w:tc>
      </w:tr>
      <w:tr w:rsidR="00F83377" w:rsidRPr="00F83377" w14:paraId="2FF0F16D" w14:textId="77777777" w:rsidTr="00F11C89">
        <w:trPr>
          <w:trHeight w:val="454"/>
        </w:trPr>
        <w:tc>
          <w:tcPr>
            <w:tcW w:w="2694" w:type="dxa"/>
            <w:vAlign w:val="center"/>
          </w:tcPr>
          <w:p w14:paraId="5F4495D3" w14:textId="77777777" w:rsidR="00B71FB3" w:rsidRPr="00F83377" w:rsidRDefault="00B71FB3" w:rsidP="00CC1E08">
            <w:pPr>
              <w:pStyle w:val="Header"/>
              <w:ind w:left="34" w:firstLine="0"/>
              <w:rPr>
                <w:rFonts w:cs="Arial"/>
                <w:b/>
                <w:bCs/>
                <w:color w:val="000000" w:themeColor="text1"/>
                <w:sz w:val="24"/>
                <w:szCs w:val="24"/>
              </w:rPr>
            </w:pPr>
            <w:r w:rsidRPr="00F83377">
              <w:rPr>
                <w:rFonts w:cs="Arial"/>
                <w:b/>
                <w:bCs/>
                <w:color w:val="000000" w:themeColor="text1"/>
                <w:sz w:val="24"/>
                <w:szCs w:val="24"/>
                <w:lang w:eastAsia="en-GB"/>
              </w:rPr>
              <w:t>Owner</w:t>
            </w:r>
            <w:r w:rsidR="00917FEF" w:rsidRPr="00F83377">
              <w:rPr>
                <w:rFonts w:cs="Arial"/>
                <w:b/>
                <w:bCs/>
                <w:color w:val="000000" w:themeColor="text1"/>
                <w:sz w:val="24"/>
                <w:szCs w:val="24"/>
                <w:lang w:eastAsia="en-GB"/>
              </w:rPr>
              <w:t xml:space="preserve"> </w:t>
            </w:r>
            <w:r w:rsidR="00917FEF" w:rsidRPr="00F83377">
              <w:rPr>
                <w:rFonts w:cs="Arial"/>
                <w:b/>
                <w:bCs/>
                <w:color w:val="000000" w:themeColor="text1"/>
                <w:sz w:val="24"/>
                <w:szCs w:val="24"/>
              </w:rPr>
              <w:t>&amp; Designation</w:t>
            </w:r>
          </w:p>
        </w:tc>
        <w:tc>
          <w:tcPr>
            <w:tcW w:w="7088" w:type="dxa"/>
            <w:vAlign w:val="center"/>
          </w:tcPr>
          <w:p w14:paraId="6534A6D4" w14:textId="2EFDAFC1" w:rsidR="00B71FB3" w:rsidRPr="00F83377" w:rsidRDefault="00F83377" w:rsidP="00D551FA">
            <w:pPr>
              <w:pStyle w:val="Header"/>
              <w:tabs>
                <w:tab w:val="clear" w:pos="4513"/>
                <w:tab w:val="clear" w:pos="9026"/>
                <w:tab w:val="left" w:pos="2835"/>
              </w:tabs>
              <w:rPr>
                <w:rFonts w:cs="Arial"/>
                <w:bCs/>
                <w:color w:val="000000" w:themeColor="text1"/>
                <w:sz w:val="24"/>
                <w:szCs w:val="24"/>
              </w:rPr>
            </w:pPr>
            <w:r w:rsidRPr="00F83377">
              <w:rPr>
                <w:rFonts w:cs="Arial"/>
                <w:bCs/>
                <w:color w:val="000000" w:themeColor="text1"/>
                <w:sz w:val="24"/>
                <w:szCs w:val="24"/>
              </w:rPr>
              <w:t>Governance</w:t>
            </w:r>
          </w:p>
        </w:tc>
      </w:tr>
      <w:tr w:rsidR="00F83377" w:rsidRPr="00F83377" w14:paraId="449D103F" w14:textId="77777777" w:rsidTr="00F11C89">
        <w:trPr>
          <w:trHeight w:val="454"/>
        </w:trPr>
        <w:tc>
          <w:tcPr>
            <w:tcW w:w="2694" w:type="dxa"/>
            <w:vAlign w:val="center"/>
          </w:tcPr>
          <w:p w14:paraId="496AB757" w14:textId="77777777" w:rsidR="00FB24ED" w:rsidRPr="00F83377" w:rsidRDefault="00FB24ED" w:rsidP="00CC1E08">
            <w:pPr>
              <w:pStyle w:val="Header"/>
              <w:ind w:left="34" w:firstLine="0"/>
              <w:rPr>
                <w:rFonts w:cs="Arial"/>
                <w:b/>
                <w:bCs/>
                <w:color w:val="000000" w:themeColor="text1"/>
                <w:sz w:val="24"/>
                <w:szCs w:val="24"/>
              </w:rPr>
            </w:pPr>
            <w:r w:rsidRPr="00F83377">
              <w:rPr>
                <w:rFonts w:cs="Arial"/>
                <w:b/>
                <w:bCs/>
                <w:color w:val="000000" w:themeColor="text1"/>
                <w:sz w:val="24"/>
                <w:szCs w:val="24"/>
                <w:lang w:eastAsia="en-GB"/>
              </w:rPr>
              <w:t>Version</w:t>
            </w:r>
          </w:p>
        </w:tc>
        <w:tc>
          <w:tcPr>
            <w:tcW w:w="7088" w:type="dxa"/>
            <w:vAlign w:val="center"/>
          </w:tcPr>
          <w:p w14:paraId="1E086F28" w14:textId="1B9C45B4" w:rsidR="00FB24ED" w:rsidRPr="00F83377" w:rsidRDefault="00F83377" w:rsidP="00D551FA">
            <w:pPr>
              <w:pStyle w:val="Header"/>
              <w:tabs>
                <w:tab w:val="clear" w:pos="4513"/>
                <w:tab w:val="clear" w:pos="9026"/>
                <w:tab w:val="left" w:pos="2835"/>
              </w:tabs>
              <w:rPr>
                <w:rFonts w:cs="Arial"/>
                <w:bCs/>
                <w:color w:val="000000" w:themeColor="text1"/>
                <w:sz w:val="24"/>
                <w:szCs w:val="24"/>
              </w:rPr>
            </w:pPr>
            <w:r w:rsidRPr="00F83377">
              <w:rPr>
                <w:rFonts w:cs="Arial"/>
                <w:bCs/>
                <w:color w:val="000000" w:themeColor="text1"/>
                <w:sz w:val="24"/>
                <w:szCs w:val="24"/>
              </w:rPr>
              <w:t>V1.0</w:t>
            </w:r>
          </w:p>
        </w:tc>
      </w:tr>
      <w:tr w:rsidR="00F83377" w:rsidRPr="00F83377" w14:paraId="7D8D2BD0" w14:textId="77777777" w:rsidTr="00F11C89">
        <w:trPr>
          <w:trHeight w:val="454"/>
        </w:trPr>
        <w:tc>
          <w:tcPr>
            <w:tcW w:w="2694" w:type="dxa"/>
            <w:vAlign w:val="center"/>
          </w:tcPr>
          <w:p w14:paraId="1ED18F72" w14:textId="21665838" w:rsidR="00C06665" w:rsidRPr="00F83377" w:rsidRDefault="00C06665" w:rsidP="00CC1E08">
            <w:pPr>
              <w:pStyle w:val="Header"/>
              <w:ind w:left="34" w:firstLine="0"/>
              <w:rPr>
                <w:rFonts w:cs="Arial"/>
                <w:b/>
                <w:bCs/>
                <w:color w:val="000000" w:themeColor="text1"/>
                <w:sz w:val="24"/>
                <w:szCs w:val="24"/>
                <w:lang w:eastAsia="en-GB"/>
              </w:rPr>
            </w:pPr>
            <w:r w:rsidRPr="00F83377">
              <w:rPr>
                <w:rFonts w:cs="Arial"/>
                <w:b/>
                <w:bCs/>
                <w:color w:val="000000" w:themeColor="text1"/>
                <w:sz w:val="24"/>
                <w:szCs w:val="24"/>
                <w:lang w:eastAsia="en-GB"/>
              </w:rPr>
              <w:t xml:space="preserve">CQC Domain </w:t>
            </w:r>
          </w:p>
        </w:tc>
        <w:tc>
          <w:tcPr>
            <w:tcW w:w="7088" w:type="dxa"/>
            <w:vAlign w:val="center"/>
          </w:tcPr>
          <w:p w14:paraId="6878CE3F" w14:textId="583F60AB" w:rsidR="00C06665" w:rsidRPr="00F83377" w:rsidRDefault="00F83377" w:rsidP="00D551FA">
            <w:pPr>
              <w:pStyle w:val="Header"/>
              <w:tabs>
                <w:tab w:val="clear" w:pos="4513"/>
                <w:tab w:val="clear" w:pos="9026"/>
                <w:tab w:val="left" w:pos="2835"/>
              </w:tabs>
              <w:ind w:left="0" w:firstLine="0"/>
              <w:rPr>
                <w:rFonts w:cs="Arial"/>
                <w:bCs/>
                <w:color w:val="000000" w:themeColor="text1"/>
                <w:sz w:val="24"/>
                <w:szCs w:val="24"/>
              </w:rPr>
            </w:pPr>
            <w:r w:rsidRPr="00F83377">
              <w:rPr>
                <w:rFonts w:cs="Arial"/>
                <w:bCs/>
                <w:color w:val="000000" w:themeColor="text1"/>
                <w:sz w:val="24"/>
                <w:szCs w:val="24"/>
              </w:rPr>
              <w:t>Safe</w:t>
            </w:r>
          </w:p>
        </w:tc>
      </w:tr>
      <w:tr w:rsidR="00F83377" w:rsidRPr="00F83377" w14:paraId="0084E30F" w14:textId="77777777" w:rsidTr="00F11C89">
        <w:trPr>
          <w:trHeight w:val="454"/>
        </w:trPr>
        <w:tc>
          <w:tcPr>
            <w:tcW w:w="2694" w:type="dxa"/>
            <w:vAlign w:val="center"/>
          </w:tcPr>
          <w:p w14:paraId="58851C00" w14:textId="77777777" w:rsidR="00FB24ED" w:rsidRPr="00F83377" w:rsidRDefault="00FB24ED" w:rsidP="00CC1E08">
            <w:pPr>
              <w:pStyle w:val="Header"/>
              <w:ind w:left="34" w:firstLine="0"/>
              <w:rPr>
                <w:rFonts w:cs="Arial"/>
                <w:b/>
                <w:bCs/>
                <w:color w:val="000000" w:themeColor="text1"/>
                <w:sz w:val="24"/>
                <w:szCs w:val="24"/>
              </w:rPr>
            </w:pPr>
            <w:r w:rsidRPr="00F83377">
              <w:rPr>
                <w:rFonts w:cs="Arial"/>
                <w:b/>
                <w:bCs/>
                <w:color w:val="000000" w:themeColor="text1"/>
                <w:sz w:val="24"/>
                <w:szCs w:val="24"/>
              </w:rPr>
              <w:t>Approved By</w:t>
            </w:r>
          </w:p>
        </w:tc>
        <w:tc>
          <w:tcPr>
            <w:tcW w:w="7088" w:type="dxa"/>
            <w:vAlign w:val="center"/>
          </w:tcPr>
          <w:p w14:paraId="0590010C" w14:textId="40CBF1E8" w:rsidR="00FB24ED" w:rsidRPr="00F83377" w:rsidRDefault="00F83377" w:rsidP="00CC1E08">
            <w:pPr>
              <w:pStyle w:val="Header"/>
              <w:tabs>
                <w:tab w:val="clear" w:pos="4513"/>
                <w:tab w:val="clear" w:pos="9026"/>
                <w:tab w:val="left" w:pos="2835"/>
              </w:tabs>
              <w:ind w:left="34" w:firstLine="0"/>
              <w:rPr>
                <w:rFonts w:cs="Arial"/>
                <w:bCs/>
                <w:color w:val="000000" w:themeColor="text1"/>
                <w:sz w:val="24"/>
                <w:szCs w:val="24"/>
              </w:rPr>
            </w:pPr>
            <w:r w:rsidRPr="00F83377">
              <w:rPr>
                <w:rFonts w:cs="Arial"/>
                <w:bCs/>
                <w:color w:val="000000" w:themeColor="text1"/>
                <w:sz w:val="24"/>
                <w:szCs w:val="24"/>
              </w:rPr>
              <w:t>Policy Review Group</w:t>
            </w:r>
          </w:p>
        </w:tc>
      </w:tr>
      <w:tr w:rsidR="00F83377" w:rsidRPr="00F83377" w14:paraId="436CC81B" w14:textId="77777777" w:rsidTr="00F11C89">
        <w:trPr>
          <w:trHeight w:val="454"/>
        </w:trPr>
        <w:tc>
          <w:tcPr>
            <w:tcW w:w="2694" w:type="dxa"/>
            <w:vAlign w:val="center"/>
          </w:tcPr>
          <w:p w14:paraId="050764AF" w14:textId="77777777" w:rsidR="00FB24ED" w:rsidRPr="00F83377" w:rsidRDefault="00FB24ED" w:rsidP="00CC1E08">
            <w:pPr>
              <w:pStyle w:val="Header"/>
              <w:ind w:left="34" w:firstLine="0"/>
              <w:rPr>
                <w:rFonts w:cs="Arial"/>
                <w:b/>
                <w:bCs/>
                <w:color w:val="000000" w:themeColor="text1"/>
                <w:sz w:val="24"/>
                <w:szCs w:val="24"/>
              </w:rPr>
            </w:pPr>
            <w:r w:rsidRPr="00F83377">
              <w:rPr>
                <w:rFonts w:cs="Arial"/>
                <w:b/>
                <w:bCs/>
                <w:color w:val="000000" w:themeColor="text1"/>
                <w:sz w:val="24"/>
                <w:szCs w:val="24"/>
              </w:rPr>
              <w:t>Approved Date</w:t>
            </w:r>
          </w:p>
        </w:tc>
        <w:tc>
          <w:tcPr>
            <w:tcW w:w="7088" w:type="dxa"/>
            <w:vAlign w:val="center"/>
          </w:tcPr>
          <w:p w14:paraId="07AE43D4" w14:textId="77777777" w:rsidR="00FB24ED" w:rsidRPr="00F83377" w:rsidRDefault="00FB24ED" w:rsidP="00CC1E08">
            <w:pPr>
              <w:pStyle w:val="Header"/>
              <w:tabs>
                <w:tab w:val="clear" w:pos="4513"/>
                <w:tab w:val="clear" w:pos="9026"/>
                <w:tab w:val="left" w:pos="2835"/>
              </w:tabs>
              <w:ind w:left="34" w:firstLine="0"/>
              <w:rPr>
                <w:rFonts w:cs="Arial"/>
                <w:bCs/>
                <w:color w:val="000000" w:themeColor="text1"/>
                <w:sz w:val="24"/>
                <w:szCs w:val="24"/>
              </w:rPr>
            </w:pPr>
          </w:p>
        </w:tc>
      </w:tr>
      <w:tr w:rsidR="00F83377" w:rsidRPr="00F83377" w14:paraId="301536AA" w14:textId="77777777" w:rsidTr="00F11C89">
        <w:trPr>
          <w:trHeight w:val="454"/>
        </w:trPr>
        <w:tc>
          <w:tcPr>
            <w:tcW w:w="2694" w:type="dxa"/>
            <w:vAlign w:val="center"/>
          </w:tcPr>
          <w:p w14:paraId="3F459532" w14:textId="77777777" w:rsidR="00FB24ED" w:rsidRPr="00F83377" w:rsidRDefault="00FB24ED" w:rsidP="00CC1E08">
            <w:pPr>
              <w:pStyle w:val="Header"/>
              <w:ind w:left="34" w:firstLine="0"/>
              <w:rPr>
                <w:rFonts w:cs="Arial"/>
                <w:b/>
                <w:bCs/>
                <w:color w:val="000000" w:themeColor="text1"/>
                <w:sz w:val="24"/>
                <w:szCs w:val="24"/>
              </w:rPr>
            </w:pPr>
            <w:r w:rsidRPr="00F83377">
              <w:rPr>
                <w:rFonts w:cs="Arial"/>
                <w:b/>
                <w:bCs/>
                <w:color w:val="000000" w:themeColor="text1"/>
                <w:sz w:val="24"/>
                <w:szCs w:val="24"/>
              </w:rPr>
              <w:t>Ratified By</w:t>
            </w:r>
          </w:p>
        </w:tc>
        <w:tc>
          <w:tcPr>
            <w:tcW w:w="7088" w:type="dxa"/>
            <w:vAlign w:val="center"/>
          </w:tcPr>
          <w:p w14:paraId="6B7985F7" w14:textId="1F411E37" w:rsidR="00FB24ED" w:rsidRPr="00F83377" w:rsidRDefault="00F83377" w:rsidP="00CC1E08">
            <w:pPr>
              <w:pStyle w:val="Header"/>
              <w:tabs>
                <w:tab w:val="clear" w:pos="4513"/>
                <w:tab w:val="clear" w:pos="9026"/>
                <w:tab w:val="left" w:pos="2835"/>
              </w:tabs>
              <w:ind w:left="34" w:firstLine="0"/>
              <w:rPr>
                <w:rFonts w:cs="Arial"/>
                <w:bCs/>
                <w:color w:val="000000" w:themeColor="text1"/>
                <w:sz w:val="24"/>
                <w:szCs w:val="24"/>
              </w:rPr>
            </w:pPr>
            <w:r w:rsidRPr="00F83377">
              <w:rPr>
                <w:rFonts w:cs="Arial"/>
                <w:bCs/>
                <w:color w:val="000000" w:themeColor="text1"/>
                <w:sz w:val="24"/>
                <w:szCs w:val="24"/>
              </w:rPr>
              <w:t>Safety &amp; Quality Committee</w:t>
            </w:r>
          </w:p>
        </w:tc>
      </w:tr>
      <w:tr w:rsidR="00F83377" w:rsidRPr="00F83377" w14:paraId="5FC7743D" w14:textId="77777777" w:rsidTr="00F11C89">
        <w:trPr>
          <w:trHeight w:val="454"/>
        </w:trPr>
        <w:tc>
          <w:tcPr>
            <w:tcW w:w="2694" w:type="dxa"/>
            <w:vAlign w:val="center"/>
          </w:tcPr>
          <w:p w14:paraId="38DEDAD2" w14:textId="77777777" w:rsidR="00FB24ED" w:rsidRPr="00F83377" w:rsidRDefault="00FB24ED" w:rsidP="00CC1E08">
            <w:pPr>
              <w:pStyle w:val="Header"/>
              <w:ind w:left="34" w:firstLine="0"/>
              <w:rPr>
                <w:rFonts w:cs="Arial"/>
                <w:b/>
                <w:bCs/>
                <w:color w:val="000000" w:themeColor="text1"/>
                <w:sz w:val="24"/>
                <w:szCs w:val="24"/>
              </w:rPr>
            </w:pPr>
            <w:r w:rsidRPr="00F83377">
              <w:rPr>
                <w:rFonts w:cs="Arial"/>
                <w:b/>
                <w:bCs/>
                <w:color w:val="000000" w:themeColor="text1"/>
                <w:sz w:val="24"/>
                <w:szCs w:val="24"/>
              </w:rPr>
              <w:t>Ratified Date</w:t>
            </w:r>
          </w:p>
        </w:tc>
        <w:tc>
          <w:tcPr>
            <w:tcW w:w="7088" w:type="dxa"/>
            <w:vAlign w:val="center"/>
          </w:tcPr>
          <w:p w14:paraId="587D7391" w14:textId="77777777" w:rsidR="00FB24ED" w:rsidRPr="00F83377" w:rsidRDefault="00FB24ED" w:rsidP="00CC1E08">
            <w:pPr>
              <w:pStyle w:val="Header"/>
              <w:tabs>
                <w:tab w:val="clear" w:pos="4513"/>
                <w:tab w:val="clear" w:pos="9026"/>
                <w:tab w:val="left" w:pos="2835"/>
              </w:tabs>
              <w:rPr>
                <w:rFonts w:cs="Arial"/>
                <w:bCs/>
                <w:color w:val="000000" w:themeColor="text1"/>
                <w:sz w:val="24"/>
                <w:szCs w:val="24"/>
              </w:rPr>
            </w:pPr>
          </w:p>
        </w:tc>
      </w:tr>
      <w:tr w:rsidR="00F83377" w:rsidRPr="00F83377" w14:paraId="52BC8818" w14:textId="77777777" w:rsidTr="00F11C89">
        <w:trPr>
          <w:trHeight w:val="454"/>
        </w:trPr>
        <w:tc>
          <w:tcPr>
            <w:tcW w:w="2694" w:type="dxa"/>
            <w:vAlign w:val="center"/>
          </w:tcPr>
          <w:p w14:paraId="01C33DF4" w14:textId="77777777" w:rsidR="00FB24ED" w:rsidRPr="00F83377" w:rsidRDefault="00FB24ED" w:rsidP="00CC1E08">
            <w:pPr>
              <w:pStyle w:val="Header"/>
              <w:ind w:left="34" w:firstLine="0"/>
              <w:rPr>
                <w:rFonts w:cs="Arial"/>
                <w:b/>
                <w:bCs/>
                <w:color w:val="000000" w:themeColor="text1"/>
                <w:sz w:val="24"/>
                <w:szCs w:val="24"/>
                <w:lang w:eastAsia="en-GB"/>
              </w:rPr>
            </w:pPr>
            <w:r w:rsidRPr="00F83377">
              <w:rPr>
                <w:rFonts w:cs="Arial"/>
                <w:b/>
                <w:bCs/>
                <w:color w:val="000000" w:themeColor="text1"/>
                <w:sz w:val="24"/>
                <w:szCs w:val="24"/>
              </w:rPr>
              <w:t>Review Date</w:t>
            </w:r>
          </w:p>
        </w:tc>
        <w:tc>
          <w:tcPr>
            <w:tcW w:w="7088" w:type="dxa"/>
            <w:vAlign w:val="center"/>
          </w:tcPr>
          <w:p w14:paraId="3A2C5B6F" w14:textId="77777777" w:rsidR="00FB24ED" w:rsidRPr="00F83377" w:rsidRDefault="00FB24ED" w:rsidP="00CC1E08">
            <w:pPr>
              <w:pStyle w:val="Header"/>
              <w:tabs>
                <w:tab w:val="clear" w:pos="4513"/>
                <w:tab w:val="clear" w:pos="9026"/>
                <w:tab w:val="left" w:pos="2835"/>
              </w:tabs>
              <w:rPr>
                <w:rFonts w:cs="Arial"/>
                <w:bCs/>
                <w:color w:val="000000" w:themeColor="text1"/>
                <w:sz w:val="24"/>
                <w:szCs w:val="24"/>
              </w:rPr>
            </w:pPr>
          </w:p>
        </w:tc>
      </w:tr>
    </w:tbl>
    <w:p w14:paraId="25BDD83D" w14:textId="77777777" w:rsidR="00D20803" w:rsidRPr="00F83377" w:rsidRDefault="00D20803" w:rsidP="00CC1E08">
      <w:pPr>
        <w:spacing w:before="60" w:after="120"/>
        <w:rPr>
          <w:rFonts w:cs="Arial"/>
          <w:b/>
          <w:color w:val="000000" w:themeColor="text1"/>
          <w:sz w:val="24"/>
          <w:szCs w:val="24"/>
        </w:rPr>
      </w:pPr>
    </w:p>
    <w:p w14:paraId="236AE78B" w14:textId="77777777" w:rsidR="00FB24ED" w:rsidRPr="00F83377" w:rsidRDefault="00FB24ED" w:rsidP="00CC1E08">
      <w:pPr>
        <w:spacing w:before="60" w:after="120"/>
        <w:ind w:left="0" w:firstLine="0"/>
        <w:rPr>
          <w:rFonts w:cs="Arial"/>
          <w:b/>
          <w:color w:val="000000" w:themeColor="text1"/>
          <w:sz w:val="24"/>
          <w:szCs w:val="24"/>
        </w:rPr>
      </w:pPr>
      <w:r w:rsidRPr="00F83377">
        <w:rPr>
          <w:rFonts w:cs="Arial"/>
          <w:b/>
          <w:color w:val="000000" w:themeColor="text1"/>
          <w:sz w:val="24"/>
          <w:szCs w:val="24"/>
        </w:rPr>
        <w:t>Confidentiality Notice</w:t>
      </w:r>
    </w:p>
    <w:p w14:paraId="57418242" w14:textId="77777777" w:rsidR="006301FF" w:rsidRPr="00F83377" w:rsidRDefault="00FB24ED" w:rsidP="00CC1E08">
      <w:pPr>
        <w:pStyle w:val="BodyText"/>
        <w:ind w:left="0" w:firstLine="0"/>
        <w:jc w:val="left"/>
        <w:rPr>
          <w:rFonts w:ascii="Arial" w:hAnsi="Arial" w:cs="Arial"/>
          <w:color w:val="000000" w:themeColor="text1"/>
          <w:sz w:val="24"/>
          <w:szCs w:val="24"/>
        </w:rPr>
      </w:pPr>
      <w:r w:rsidRPr="00F83377">
        <w:rPr>
          <w:rFonts w:ascii="Arial" w:hAnsi="Arial" w:cs="Arial"/>
          <w:color w:val="000000" w:themeColor="text1"/>
          <w:sz w:val="24"/>
          <w:szCs w:val="24"/>
        </w:rPr>
        <w:t>This document and the information contained therein is the property of Coventry &amp; Rugby GP Alliance (CRGPA).</w:t>
      </w:r>
      <w:r w:rsidRPr="00F83377">
        <w:rPr>
          <w:rFonts w:ascii="Arial" w:hAnsi="Arial" w:cs="Arial"/>
          <w:color w:val="000000" w:themeColor="text1"/>
          <w:sz w:val="24"/>
          <w:szCs w:val="24"/>
          <w:lang w:val="en-US"/>
        </w:rPr>
        <w:t xml:space="preserve"> It must not be used by, or its contents </w:t>
      </w:r>
      <w:r w:rsidRPr="00F83377">
        <w:rPr>
          <w:rFonts w:ascii="Arial" w:hAnsi="Arial" w:cs="Arial"/>
          <w:color w:val="000000" w:themeColor="text1"/>
          <w:sz w:val="24"/>
          <w:szCs w:val="24"/>
        </w:rPr>
        <w:t xml:space="preserve">reproduced or otherwise </w:t>
      </w:r>
      <w:r w:rsidRPr="00F83377">
        <w:rPr>
          <w:rFonts w:ascii="Arial" w:hAnsi="Arial" w:cs="Arial"/>
          <w:color w:val="000000" w:themeColor="text1"/>
          <w:sz w:val="24"/>
          <w:szCs w:val="24"/>
          <w:lang w:val="en-US"/>
        </w:rPr>
        <w:t xml:space="preserve">copied or disclosed </w:t>
      </w:r>
      <w:r w:rsidRPr="00F83377">
        <w:rPr>
          <w:rFonts w:ascii="Arial" w:hAnsi="Arial" w:cs="Arial"/>
          <w:color w:val="000000" w:themeColor="text1"/>
          <w:sz w:val="24"/>
          <w:szCs w:val="24"/>
        </w:rPr>
        <w:t>without the prior consent in writing from CRGPA.</w:t>
      </w:r>
      <w:r w:rsidR="00067F6C" w:rsidRPr="00F83377">
        <w:rPr>
          <w:rFonts w:ascii="Arial" w:hAnsi="Arial" w:cs="Arial"/>
          <w:color w:val="000000" w:themeColor="text1"/>
          <w:sz w:val="24"/>
          <w:szCs w:val="24"/>
        </w:rPr>
        <w:t xml:space="preserve">  </w:t>
      </w:r>
      <w:r w:rsidR="006301FF" w:rsidRPr="00F83377">
        <w:rPr>
          <w:rFonts w:ascii="Arial" w:hAnsi="Arial" w:cs="Arial"/>
          <w:color w:val="000000" w:themeColor="text1"/>
          <w:sz w:val="24"/>
          <w:szCs w:val="24"/>
        </w:rPr>
        <w:t>All or part of this document may be released under the Freedom of Information Act 2000</w:t>
      </w:r>
    </w:p>
    <w:p w14:paraId="072EF1C0" w14:textId="77777777" w:rsidR="006301FF" w:rsidRPr="00F83377" w:rsidRDefault="006301FF" w:rsidP="00CC1E08">
      <w:pPr>
        <w:pStyle w:val="BodyText"/>
        <w:jc w:val="left"/>
        <w:rPr>
          <w:rFonts w:ascii="Arial" w:hAnsi="Arial" w:cs="Arial"/>
          <w:color w:val="000000" w:themeColor="text1"/>
          <w:sz w:val="24"/>
          <w:szCs w:val="24"/>
        </w:rPr>
      </w:pPr>
    </w:p>
    <w:p w14:paraId="1BF51A5A" w14:textId="77777777" w:rsidR="00A56B77" w:rsidRPr="00F83377" w:rsidRDefault="00A56B77" w:rsidP="00CC1E08">
      <w:pPr>
        <w:pStyle w:val="BodyText"/>
        <w:jc w:val="left"/>
        <w:rPr>
          <w:rFonts w:ascii="Arial" w:hAnsi="Arial" w:cs="Arial"/>
          <w:color w:val="000000" w:themeColor="text1"/>
          <w:sz w:val="24"/>
          <w:szCs w:val="24"/>
        </w:rPr>
      </w:pPr>
    </w:p>
    <w:p w14:paraId="2500FC28" w14:textId="77777777" w:rsidR="00A56B77" w:rsidRPr="00F83377" w:rsidRDefault="00A56B77" w:rsidP="00CC1E08">
      <w:pPr>
        <w:pStyle w:val="BodyText"/>
        <w:jc w:val="left"/>
        <w:rPr>
          <w:rFonts w:ascii="Arial" w:hAnsi="Arial" w:cs="Arial"/>
          <w:color w:val="000000" w:themeColor="text1"/>
          <w:sz w:val="24"/>
          <w:szCs w:val="24"/>
        </w:rPr>
      </w:pPr>
    </w:p>
    <w:p w14:paraId="0770F239" w14:textId="77777777" w:rsidR="00A56B77" w:rsidRPr="00F83377" w:rsidRDefault="00A56B77" w:rsidP="00CC1E08">
      <w:pPr>
        <w:pStyle w:val="BodyText"/>
        <w:jc w:val="left"/>
        <w:rPr>
          <w:rFonts w:ascii="Arial" w:hAnsi="Arial" w:cs="Arial"/>
          <w:color w:val="000000" w:themeColor="text1"/>
          <w:sz w:val="24"/>
          <w:szCs w:val="24"/>
        </w:rPr>
      </w:pPr>
    </w:p>
    <w:p w14:paraId="631D9050" w14:textId="77777777" w:rsidR="00A56B77" w:rsidRPr="00F83377" w:rsidRDefault="00A56B77" w:rsidP="00CC1E08">
      <w:pPr>
        <w:pStyle w:val="BodyText"/>
        <w:jc w:val="left"/>
        <w:rPr>
          <w:rFonts w:ascii="Arial" w:hAnsi="Arial" w:cs="Arial"/>
          <w:color w:val="000000" w:themeColor="text1"/>
          <w:sz w:val="24"/>
          <w:szCs w:val="24"/>
        </w:rPr>
      </w:pPr>
    </w:p>
    <w:p w14:paraId="38963C8E" w14:textId="77777777" w:rsidR="00A56B77" w:rsidRPr="00F83377" w:rsidRDefault="00A56B77" w:rsidP="00CC1E08">
      <w:pPr>
        <w:pStyle w:val="BodyText"/>
        <w:jc w:val="left"/>
        <w:rPr>
          <w:rFonts w:ascii="Arial" w:hAnsi="Arial" w:cs="Arial"/>
          <w:color w:val="000000" w:themeColor="text1"/>
          <w:sz w:val="24"/>
          <w:szCs w:val="24"/>
        </w:rPr>
      </w:pPr>
    </w:p>
    <w:p w14:paraId="2468061F" w14:textId="77777777" w:rsidR="00A56B77" w:rsidRPr="00F83377" w:rsidRDefault="00A56B77" w:rsidP="00CC1E08">
      <w:pPr>
        <w:pStyle w:val="BodyText"/>
        <w:jc w:val="left"/>
        <w:rPr>
          <w:rFonts w:ascii="Arial" w:hAnsi="Arial" w:cs="Arial"/>
          <w:color w:val="000000" w:themeColor="text1"/>
          <w:sz w:val="24"/>
          <w:szCs w:val="24"/>
        </w:rPr>
      </w:pPr>
    </w:p>
    <w:p w14:paraId="64131F1E" w14:textId="77777777" w:rsidR="00A56B77" w:rsidRPr="00F83377" w:rsidRDefault="00A56B77" w:rsidP="00CC1E08">
      <w:pPr>
        <w:pStyle w:val="BodyText"/>
        <w:jc w:val="left"/>
        <w:rPr>
          <w:rFonts w:ascii="Arial" w:hAnsi="Arial" w:cs="Arial"/>
          <w:color w:val="000000" w:themeColor="text1"/>
          <w:sz w:val="24"/>
          <w:szCs w:val="24"/>
        </w:rPr>
      </w:pPr>
    </w:p>
    <w:p w14:paraId="0D648E11" w14:textId="77777777" w:rsidR="00F83377" w:rsidRPr="00F83377" w:rsidRDefault="00F83377" w:rsidP="00F83377">
      <w:pPr>
        <w:tabs>
          <w:tab w:val="left" w:pos="1650"/>
        </w:tabs>
        <w:spacing w:after="2400"/>
        <w:ind w:left="0" w:firstLine="0"/>
        <w:rPr>
          <w:rFonts w:cs="Arial"/>
          <w:color w:val="000000" w:themeColor="text1"/>
          <w:sz w:val="24"/>
          <w:szCs w:val="24"/>
        </w:rPr>
      </w:pPr>
    </w:p>
    <w:bookmarkStart w:id="0" w:name="_Toc28862930" w:displacedByCustomXml="next"/>
    <w:sdt>
      <w:sdtPr>
        <w:rPr>
          <w:rFonts w:cs="Arial"/>
          <w:color w:val="000000" w:themeColor="text1"/>
          <w:sz w:val="24"/>
          <w:szCs w:val="24"/>
        </w:rPr>
        <w:id w:val="724106718"/>
        <w:docPartObj>
          <w:docPartGallery w:val="Table of Contents"/>
          <w:docPartUnique/>
        </w:docPartObj>
      </w:sdtPr>
      <w:sdtEndPr>
        <w:rPr>
          <w:noProof/>
        </w:rPr>
      </w:sdtEndPr>
      <w:sdtContent>
        <w:p w14:paraId="3C51EBD4" w14:textId="77777777" w:rsidR="00DF1335" w:rsidRPr="00F83377" w:rsidRDefault="00DF1335" w:rsidP="00CC1E08">
          <w:pPr>
            <w:rPr>
              <w:rFonts w:cs="Arial"/>
              <w:color w:val="000000" w:themeColor="text1"/>
              <w:sz w:val="24"/>
              <w:szCs w:val="24"/>
            </w:rPr>
          </w:pPr>
          <w:r w:rsidRPr="00F83377">
            <w:rPr>
              <w:rFonts w:cs="Arial"/>
              <w:color w:val="000000" w:themeColor="text1"/>
              <w:sz w:val="24"/>
              <w:szCs w:val="24"/>
            </w:rPr>
            <w:t>Table of Contents</w:t>
          </w:r>
          <w:bookmarkEnd w:id="0"/>
        </w:p>
        <w:p w14:paraId="2DD0FA42" w14:textId="77777777" w:rsidR="00AF3EA1" w:rsidRPr="00F83377" w:rsidRDefault="00AF3EA1" w:rsidP="00CC1E08">
          <w:pPr>
            <w:rPr>
              <w:rFonts w:cs="Arial"/>
              <w:color w:val="000000" w:themeColor="text1"/>
              <w:sz w:val="24"/>
              <w:szCs w:val="24"/>
            </w:rPr>
          </w:pPr>
        </w:p>
        <w:p w14:paraId="451D9270" w14:textId="31C2404B" w:rsidR="007B5822" w:rsidRPr="00F83377" w:rsidRDefault="000A269A" w:rsidP="00CC1E08">
          <w:pPr>
            <w:pStyle w:val="TOC1"/>
            <w:rPr>
              <w:rFonts w:eastAsiaTheme="minorEastAsia" w:cs="Arial"/>
              <w:noProof/>
              <w:color w:val="000000" w:themeColor="text1"/>
              <w:sz w:val="24"/>
              <w:szCs w:val="24"/>
              <w:lang w:eastAsia="en-GB"/>
            </w:rPr>
          </w:pPr>
          <w:r w:rsidRPr="00F83377">
            <w:rPr>
              <w:rFonts w:cs="Arial"/>
              <w:color w:val="000000" w:themeColor="text1"/>
              <w:sz w:val="24"/>
              <w:szCs w:val="24"/>
            </w:rPr>
            <w:fldChar w:fldCharType="begin"/>
          </w:r>
          <w:r w:rsidRPr="00F83377">
            <w:rPr>
              <w:rFonts w:cs="Arial"/>
              <w:color w:val="000000" w:themeColor="text1"/>
              <w:sz w:val="24"/>
              <w:szCs w:val="24"/>
            </w:rPr>
            <w:instrText xml:space="preserve"> TOC \o "1-3" \h \z \u </w:instrText>
          </w:r>
          <w:r w:rsidRPr="00F83377">
            <w:rPr>
              <w:rFonts w:cs="Arial"/>
              <w:color w:val="000000" w:themeColor="text1"/>
              <w:sz w:val="24"/>
              <w:szCs w:val="24"/>
            </w:rPr>
            <w:fldChar w:fldCharType="separate"/>
          </w:r>
          <w:hyperlink w:anchor="_Toc40278327" w:history="1">
            <w:r w:rsidR="007B5822" w:rsidRPr="00F83377">
              <w:rPr>
                <w:rStyle w:val="Hyperlink"/>
                <w:rFonts w:cs="Arial"/>
                <w:noProof/>
                <w:color w:val="000000" w:themeColor="text1"/>
                <w:sz w:val="24"/>
                <w:szCs w:val="24"/>
              </w:rPr>
              <w:t>1.</w:t>
            </w:r>
            <w:r w:rsidR="007B5822" w:rsidRPr="00F83377">
              <w:rPr>
                <w:rFonts w:eastAsiaTheme="minorEastAsia" w:cs="Arial"/>
                <w:noProof/>
                <w:color w:val="000000" w:themeColor="text1"/>
                <w:sz w:val="24"/>
                <w:szCs w:val="24"/>
                <w:lang w:eastAsia="en-GB"/>
              </w:rPr>
              <w:tab/>
            </w:r>
            <w:r w:rsidR="007B5822" w:rsidRPr="00F83377">
              <w:rPr>
                <w:rStyle w:val="Hyperlink"/>
                <w:rFonts w:cs="Arial"/>
                <w:noProof/>
                <w:color w:val="000000" w:themeColor="text1"/>
                <w:sz w:val="24"/>
                <w:szCs w:val="24"/>
              </w:rPr>
              <w:t>Introduction</w:t>
            </w:r>
            <w:r w:rsidR="007B5822" w:rsidRPr="00F83377">
              <w:rPr>
                <w:rFonts w:cs="Arial"/>
                <w:noProof/>
                <w:webHidden/>
                <w:color w:val="000000" w:themeColor="text1"/>
                <w:sz w:val="24"/>
                <w:szCs w:val="24"/>
              </w:rPr>
              <w:tab/>
            </w:r>
            <w:r w:rsidR="007B5822" w:rsidRPr="00F83377">
              <w:rPr>
                <w:rFonts w:cs="Arial"/>
                <w:noProof/>
                <w:webHidden/>
                <w:color w:val="000000" w:themeColor="text1"/>
                <w:sz w:val="24"/>
                <w:szCs w:val="24"/>
              </w:rPr>
              <w:fldChar w:fldCharType="begin"/>
            </w:r>
            <w:r w:rsidR="007B5822" w:rsidRPr="00F83377">
              <w:rPr>
                <w:rFonts w:cs="Arial"/>
                <w:noProof/>
                <w:webHidden/>
                <w:color w:val="000000" w:themeColor="text1"/>
                <w:sz w:val="24"/>
                <w:szCs w:val="24"/>
              </w:rPr>
              <w:instrText xml:space="preserve"> PAGEREF _Toc40278327 \h </w:instrText>
            </w:r>
            <w:r w:rsidR="007B5822" w:rsidRPr="00F83377">
              <w:rPr>
                <w:rFonts w:cs="Arial"/>
                <w:noProof/>
                <w:webHidden/>
                <w:color w:val="000000" w:themeColor="text1"/>
                <w:sz w:val="24"/>
                <w:szCs w:val="24"/>
              </w:rPr>
            </w:r>
            <w:r w:rsidR="007B5822"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007B5822" w:rsidRPr="00F83377">
              <w:rPr>
                <w:rFonts w:cs="Arial"/>
                <w:noProof/>
                <w:webHidden/>
                <w:color w:val="000000" w:themeColor="text1"/>
                <w:sz w:val="24"/>
                <w:szCs w:val="24"/>
              </w:rPr>
              <w:fldChar w:fldCharType="end"/>
            </w:r>
          </w:hyperlink>
        </w:p>
        <w:p w14:paraId="1A87B213" w14:textId="59DAD9DF" w:rsidR="007B5822" w:rsidRPr="00F83377" w:rsidRDefault="007B5822" w:rsidP="00CC1E08">
          <w:pPr>
            <w:pStyle w:val="TOC1"/>
            <w:rPr>
              <w:rFonts w:eastAsiaTheme="minorEastAsia" w:cs="Arial"/>
              <w:noProof/>
              <w:color w:val="000000" w:themeColor="text1"/>
              <w:sz w:val="24"/>
              <w:szCs w:val="24"/>
              <w:lang w:eastAsia="en-GB"/>
            </w:rPr>
          </w:pPr>
          <w:hyperlink w:anchor="_Toc40278328" w:history="1">
            <w:r w:rsidRPr="00F83377">
              <w:rPr>
                <w:rStyle w:val="Hyperlink"/>
                <w:rFonts w:cs="Arial"/>
                <w:noProof/>
                <w:color w:val="000000" w:themeColor="text1"/>
                <w:sz w:val="24"/>
                <w:szCs w:val="24"/>
              </w:rPr>
              <w:t>2.</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Purpose</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_Toc40278328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62C73F25" w14:textId="5242E93F" w:rsidR="007B5822" w:rsidRPr="00F83377" w:rsidRDefault="007B5822" w:rsidP="00CC1E08">
          <w:pPr>
            <w:pStyle w:val="TOC1"/>
            <w:rPr>
              <w:rFonts w:eastAsiaTheme="minorEastAsia" w:cs="Arial"/>
              <w:noProof/>
              <w:color w:val="000000" w:themeColor="text1"/>
              <w:sz w:val="24"/>
              <w:szCs w:val="24"/>
              <w:lang w:eastAsia="en-GB"/>
            </w:rPr>
          </w:pPr>
          <w:hyperlink w:anchor="_Toc40278329" w:history="1">
            <w:r w:rsidRPr="00F83377">
              <w:rPr>
                <w:rStyle w:val="Hyperlink"/>
                <w:rFonts w:cs="Arial"/>
                <w:noProof/>
                <w:color w:val="000000" w:themeColor="text1"/>
                <w:sz w:val="24"/>
                <w:szCs w:val="24"/>
              </w:rPr>
              <w:t>3.</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Scope</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_Toc40278329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10CE49C8" w14:textId="5A4DE343" w:rsidR="007B5822" w:rsidRPr="00F83377" w:rsidRDefault="007B5822" w:rsidP="00CC1E08">
          <w:pPr>
            <w:pStyle w:val="TOC1"/>
            <w:rPr>
              <w:rFonts w:eastAsiaTheme="minorEastAsia" w:cs="Arial"/>
              <w:noProof/>
              <w:color w:val="000000" w:themeColor="text1"/>
              <w:sz w:val="24"/>
              <w:szCs w:val="24"/>
              <w:lang w:eastAsia="en-GB"/>
            </w:rPr>
          </w:pPr>
          <w:hyperlink w:anchor="_Toc40278330" w:history="1">
            <w:r w:rsidRPr="00F83377">
              <w:rPr>
                <w:rStyle w:val="Hyperlink"/>
                <w:rFonts w:cs="Arial"/>
                <w:noProof/>
                <w:color w:val="000000" w:themeColor="text1"/>
                <w:sz w:val="24"/>
                <w:szCs w:val="24"/>
              </w:rPr>
              <w:t>4.</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Definitions</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_Toc40278330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54F1413E" w14:textId="06711C18" w:rsidR="007B5822" w:rsidRPr="00F83377" w:rsidRDefault="007B5822" w:rsidP="00CC1E08">
          <w:pPr>
            <w:pStyle w:val="TOC1"/>
            <w:rPr>
              <w:rFonts w:eastAsiaTheme="minorEastAsia" w:cs="Arial"/>
              <w:noProof/>
              <w:color w:val="000000" w:themeColor="text1"/>
              <w:sz w:val="24"/>
              <w:szCs w:val="24"/>
              <w:lang w:eastAsia="en-GB"/>
            </w:rPr>
          </w:pPr>
          <w:hyperlink w:anchor="_Toc40278331" w:history="1">
            <w:r w:rsidRPr="00F83377">
              <w:rPr>
                <w:rStyle w:val="Hyperlink"/>
                <w:rFonts w:cs="Arial"/>
                <w:noProof/>
                <w:color w:val="000000" w:themeColor="text1"/>
                <w:sz w:val="24"/>
                <w:szCs w:val="24"/>
              </w:rPr>
              <w:t>5.</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Roles and Responsibilities</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_Toc40278331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4660BB38" w14:textId="7DAAACA6" w:rsidR="007B5822" w:rsidRPr="00F83377" w:rsidRDefault="007B5822" w:rsidP="00CC1E08">
          <w:pPr>
            <w:pStyle w:val="TOC2"/>
            <w:rPr>
              <w:rFonts w:eastAsiaTheme="minorEastAsia" w:cs="Arial"/>
              <w:noProof/>
              <w:color w:val="000000" w:themeColor="text1"/>
              <w:sz w:val="24"/>
              <w:szCs w:val="24"/>
              <w:lang w:eastAsia="en-GB"/>
            </w:rPr>
          </w:pPr>
          <w:hyperlink w:anchor="_Toc40278332" w:history="1">
            <w:r w:rsidRPr="00F83377">
              <w:rPr>
                <w:rStyle w:val="Hyperlink"/>
                <w:rFonts w:cs="Arial"/>
                <w:noProof/>
                <w:color w:val="000000" w:themeColor="text1"/>
                <w:sz w:val="24"/>
                <w:szCs w:val="24"/>
              </w:rPr>
              <w:t>5.1    CRGPA Board</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_Toc40278332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07FB2911" w14:textId="42992C79" w:rsidR="007B5822" w:rsidRPr="00F83377" w:rsidRDefault="007B5822" w:rsidP="00CC1E08">
          <w:pPr>
            <w:pStyle w:val="TOC2"/>
            <w:rPr>
              <w:rFonts w:eastAsiaTheme="minorEastAsia" w:cs="Arial"/>
              <w:noProof/>
              <w:color w:val="000000" w:themeColor="text1"/>
              <w:sz w:val="24"/>
              <w:szCs w:val="24"/>
              <w:lang w:eastAsia="en-GB"/>
            </w:rPr>
          </w:pPr>
          <w:hyperlink w:anchor="_Toc40278333" w:history="1">
            <w:r w:rsidRPr="00F83377">
              <w:rPr>
                <w:rStyle w:val="Hyperlink"/>
                <w:rFonts w:cs="Arial"/>
                <w:noProof/>
                <w:color w:val="000000" w:themeColor="text1"/>
                <w:sz w:val="24"/>
                <w:szCs w:val="24"/>
              </w:rPr>
              <w:t>5.2    Chief Executive</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_Toc40278333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49631CDC" w14:textId="51178D4B" w:rsidR="007B5822" w:rsidRPr="00F83377" w:rsidRDefault="007B5822" w:rsidP="00CC1E08">
          <w:pPr>
            <w:pStyle w:val="TOC2"/>
            <w:rPr>
              <w:rFonts w:eastAsiaTheme="minorEastAsia" w:cs="Arial"/>
              <w:noProof/>
              <w:color w:val="000000" w:themeColor="text1"/>
              <w:sz w:val="24"/>
              <w:szCs w:val="24"/>
              <w:lang w:eastAsia="en-GB"/>
            </w:rPr>
          </w:pPr>
          <w:hyperlink w:anchor="_Toc40278334" w:history="1">
            <w:r w:rsidRPr="00F83377">
              <w:rPr>
                <w:rStyle w:val="Hyperlink"/>
                <w:rFonts w:cs="Arial"/>
                <w:noProof/>
                <w:color w:val="000000" w:themeColor="text1"/>
                <w:sz w:val="24"/>
                <w:szCs w:val="24"/>
              </w:rPr>
              <w:t>5.3    Managers/Heads of Service</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_Toc40278334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7A56F9C9" w14:textId="57358837" w:rsidR="007B5822" w:rsidRPr="00F83377" w:rsidRDefault="007B5822" w:rsidP="00CC1E08">
          <w:pPr>
            <w:pStyle w:val="TOC2"/>
            <w:rPr>
              <w:rFonts w:eastAsiaTheme="minorEastAsia" w:cs="Arial"/>
              <w:noProof/>
              <w:color w:val="000000" w:themeColor="text1"/>
              <w:sz w:val="24"/>
              <w:szCs w:val="24"/>
              <w:lang w:eastAsia="en-GB"/>
            </w:rPr>
          </w:pPr>
          <w:hyperlink w:anchor="_Toc40278335" w:history="1">
            <w:r w:rsidRPr="00F83377">
              <w:rPr>
                <w:rStyle w:val="Hyperlink"/>
                <w:rFonts w:cs="Arial"/>
                <w:noProof/>
                <w:color w:val="000000" w:themeColor="text1"/>
                <w:sz w:val="24"/>
                <w:szCs w:val="24"/>
              </w:rPr>
              <w:t>5.4    All CRGPA staff (including Bank/Contracted/Temporary Staff)</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_Toc40278335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4</w:t>
            </w:r>
            <w:r w:rsidRPr="00F83377">
              <w:rPr>
                <w:rFonts w:cs="Arial"/>
                <w:noProof/>
                <w:webHidden/>
                <w:color w:val="000000" w:themeColor="text1"/>
                <w:sz w:val="24"/>
                <w:szCs w:val="24"/>
              </w:rPr>
              <w:fldChar w:fldCharType="end"/>
            </w:r>
          </w:hyperlink>
        </w:p>
        <w:p w14:paraId="75B99A5D" w14:textId="38546D86" w:rsidR="007B5822" w:rsidRPr="00F83377" w:rsidRDefault="007B5822" w:rsidP="00CC1E08">
          <w:pPr>
            <w:pStyle w:val="TOC1"/>
            <w:rPr>
              <w:rFonts w:eastAsiaTheme="minorEastAsia" w:cs="Arial"/>
              <w:noProof/>
              <w:color w:val="000000" w:themeColor="text1"/>
              <w:sz w:val="24"/>
              <w:szCs w:val="24"/>
              <w:lang w:eastAsia="en-GB"/>
            </w:rPr>
          </w:pPr>
          <w:hyperlink w:anchor="_Toc40278336" w:history="1">
            <w:r w:rsidRPr="00F83377">
              <w:rPr>
                <w:rStyle w:val="Hyperlink"/>
                <w:rFonts w:cs="Arial"/>
                <w:noProof/>
                <w:color w:val="000000" w:themeColor="text1"/>
                <w:sz w:val="24"/>
                <w:szCs w:val="24"/>
              </w:rPr>
              <w:t>6.</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Process</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_Toc40278336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5</w:t>
            </w:r>
            <w:r w:rsidRPr="00F83377">
              <w:rPr>
                <w:rFonts w:cs="Arial"/>
                <w:noProof/>
                <w:webHidden/>
                <w:color w:val="000000" w:themeColor="text1"/>
                <w:sz w:val="24"/>
                <w:szCs w:val="24"/>
              </w:rPr>
              <w:fldChar w:fldCharType="end"/>
            </w:r>
          </w:hyperlink>
        </w:p>
        <w:p w14:paraId="6C63D5D9" w14:textId="5C748FA1" w:rsidR="007B5822" w:rsidRPr="00F83377" w:rsidRDefault="007B5822" w:rsidP="00CC1E08">
          <w:pPr>
            <w:pStyle w:val="TOC1"/>
            <w:rPr>
              <w:rFonts w:eastAsiaTheme="minorEastAsia" w:cs="Arial"/>
              <w:noProof/>
              <w:color w:val="000000" w:themeColor="text1"/>
              <w:sz w:val="24"/>
              <w:szCs w:val="24"/>
              <w:lang w:eastAsia="en-GB"/>
            </w:rPr>
          </w:pPr>
          <w:hyperlink w:anchor="_Toc40278337" w:history="1">
            <w:r w:rsidRPr="00F83377">
              <w:rPr>
                <w:rStyle w:val="Hyperlink"/>
                <w:rFonts w:cs="Arial"/>
                <w:noProof/>
                <w:color w:val="000000" w:themeColor="text1"/>
                <w:sz w:val="24"/>
                <w:szCs w:val="24"/>
              </w:rPr>
              <w:t>7.</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Consultation</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_Toc40278337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5</w:t>
            </w:r>
            <w:r w:rsidRPr="00F83377">
              <w:rPr>
                <w:rFonts w:cs="Arial"/>
                <w:noProof/>
                <w:webHidden/>
                <w:color w:val="000000" w:themeColor="text1"/>
                <w:sz w:val="24"/>
                <w:szCs w:val="24"/>
              </w:rPr>
              <w:fldChar w:fldCharType="end"/>
            </w:r>
          </w:hyperlink>
        </w:p>
        <w:p w14:paraId="4D0FCD9B" w14:textId="3F44BCF3" w:rsidR="007B5822" w:rsidRPr="00F83377" w:rsidRDefault="007B5822" w:rsidP="00CC1E08">
          <w:pPr>
            <w:pStyle w:val="TOC1"/>
            <w:rPr>
              <w:rFonts w:eastAsiaTheme="minorEastAsia" w:cs="Arial"/>
              <w:noProof/>
              <w:color w:val="000000" w:themeColor="text1"/>
              <w:sz w:val="24"/>
              <w:szCs w:val="24"/>
              <w:lang w:eastAsia="en-GB"/>
            </w:rPr>
          </w:pPr>
          <w:hyperlink w:anchor="_Toc40278338" w:history="1">
            <w:r w:rsidRPr="00F83377">
              <w:rPr>
                <w:rStyle w:val="Hyperlink"/>
                <w:rFonts w:cs="Arial"/>
                <w:noProof/>
                <w:color w:val="000000" w:themeColor="text1"/>
                <w:sz w:val="24"/>
                <w:szCs w:val="24"/>
              </w:rPr>
              <w:t>8.</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Implementation</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_Toc40278338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5</w:t>
            </w:r>
            <w:r w:rsidRPr="00F83377">
              <w:rPr>
                <w:rFonts w:cs="Arial"/>
                <w:noProof/>
                <w:webHidden/>
                <w:color w:val="000000" w:themeColor="text1"/>
                <w:sz w:val="24"/>
                <w:szCs w:val="24"/>
              </w:rPr>
              <w:fldChar w:fldCharType="end"/>
            </w:r>
          </w:hyperlink>
        </w:p>
        <w:p w14:paraId="724FA32C" w14:textId="53B9DD84" w:rsidR="007B5822" w:rsidRPr="00F83377" w:rsidRDefault="007B5822" w:rsidP="00CC1E08">
          <w:pPr>
            <w:pStyle w:val="TOC1"/>
            <w:rPr>
              <w:rFonts w:eastAsiaTheme="minorEastAsia" w:cs="Arial"/>
              <w:noProof/>
              <w:color w:val="000000" w:themeColor="text1"/>
              <w:sz w:val="24"/>
              <w:szCs w:val="24"/>
              <w:lang w:eastAsia="en-GB"/>
            </w:rPr>
          </w:pPr>
          <w:hyperlink w:anchor="_Toc40278339" w:history="1">
            <w:r w:rsidRPr="00F83377">
              <w:rPr>
                <w:rStyle w:val="Hyperlink"/>
                <w:rFonts w:cs="Arial"/>
                <w:noProof/>
                <w:color w:val="000000" w:themeColor="text1"/>
                <w:sz w:val="24"/>
                <w:szCs w:val="24"/>
              </w:rPr>
              <w:t>9.</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Training and Support</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_Toc40278339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5</w:t>
            </w:r>
            <w:r w:rsidRPr="00F83377">
              <w:rPr>
                <w:rFonts w:cs="Arial"/>
                <w:noProof/>
                <w:webHidden/>
                <w:color w:val="000000" w:themeColor="text1"/>
                <w:sz w:val="24"/>
                <w:szCs w:val="24"/>
              </w:rPr>
              <w:fldChar w:fldCharType="end"/>
            </w:r>
          </w:hyperlink>
        </w:p>
        <w:p w14:paraId="7433D674" w14:textId="6AD230D3" w:rsidR="007B5822" w:rsidRPr="00F83377" w:rsidRDefault="007B5822" w:rsidP="00CC1E08">
          <w:pPr>
            <w:pStyle w:val="TOC1"/>
            <w:rPr>
              <w:rFonts w:eastAsiaTheme="minorEastAsia" w:cs="Arial"/>
              <w:noProof/>
              <w:color w:val="000000" w:themeColor="text1"/>
              <w:sz w:val="24"/>
              <w:szCs w:val="24"/>
              <w:lang w:eastAsia="en-GB"/>
            </w:rPr>
          </w:pPr>
          <w:hyperlink w:anchor="_Toc40278340" w:history="1">
            <w:r w:rsidRPr="00F83377">
              <w:rPr>
                <w:rStyle w:val="Hyperlink"/>
                <w:rFonts w:cs="Arial"/>
                <w:noProof/>
                <w:color w:val="000000" w:themeColor="text1"/>
                <w:sz w:val="24"/>
                <w:szCs w:val="24"/>
              </w:rPr>
              <w:t>10.</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Review</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_Toc40278340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5</w:t>
            </w:r>
            <w:r w:rsidRPr="00F83377">
              <w:rPr>
                <w:rFonts w:cs="Arial"/>
                <w:noProof/>
                <w:webHidden/>
                <w:color w:val="000000" w:themeColor="text1"/>
                <w:sz w:val="24"/>
                <w:szCs w:val="24"/>
              </w:rPr>
              <w:fldChar w:fldCharType="end"/>
            </w:r>
          </w:hyperlink>
        </w:p>
        <w:p w14:paraId="03B70992" w14:textId="06351656" w:rsidR="007B5822" w:rsidRPr="00F83377" w:rsidRDefault="007B5822" w:rsidP="00CC1E08">
          <w:pPr>
            <w:pStyle w:val="TOC1"/>
            <w:rPr>
              <w:rFonts w:eastAsiaTheme="minorEastAsia" w:cs="Arial"/>
              <w:noProof/>
              <w:color w:val="000000" w:themeColor="text1"/>
              <w:sz w:val="24"/>
              <w:szCs w:val="24"/>
              <w:lang w:eastAsia="en-GB"/>
            </w:rPr>
          </w:pPr>
          <w:hyperlink w:anchor="_Toc40278341" w:history="1">
            <w:r w:rsidRPr="00F83377">
              <w:rPr>
                <w:rStyle w:val="Hyperlink"/>
                <w:rFonts w:cs="Arial"/>
                <w:noProof/>
                <w:color w:val="000000" w:themeColor="text1"/>
                <w:sz w:val="24"/>
                <w:szCs w:val="24"/>
              </w:rPr>
              <w:t>11.</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Monitoring and Compliance</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_Toc40278341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6</w:t>
            </w:r>
            <w:r w:rsidRPr="00F83377">
              <w:rPr>
                <w:rFonts w:cs="Arial"/>
                <w:noProof/>
                <w:webHidden/>
                <w:color w:val="000000" w:themeColor="text1"/>
                <w:sz w:val="24"/>
                <w:szCs w:val="24"/>
              </w:rPr>
              <w:fldChar w:fldCharType="end"/>
            </w:r>
          </w:hyperlink>
        </w:p>
        <w:p w14:paraId="1FF6C908" w14:textId="549FA323" w:rsidR="007B5822" w:rsidRPr="00F83377" w:rsidRDefault="007B5822" w:rsidP="00CC1E08">
          <w:pPr>
            <w:pStyle w:val="TOC1"/>
            <w:rPr>
              <w:rFonts w:eastAsiaTheme="minorEastAsia" w:cs="Arial"/>
              <w:noProof/>
              <w:color w:val="000000" w:themeColor="text1"/>
              <w:sz w:val="24"/>
              <w:szCs w:val="24"/>
              <w:lang w:eastAsia="en-GB"/>
            </w:rPr>
          </w:pPr>
          <w:hyperlink w:anchor="_Toc40278342" w:history="1">
            <w:r w:rsidRPr="00F83377">
              <w:rPr>
                <w:rStyle w:val="Hyperlink"/>
                <w:rFonts w:cs="Arial"/>
                <w:noProof/>
                <w:color w:val="000000" w:themeColor="text1"/>
                <w:sz w:val="24"/>
                <w:szCs w:val="24"/>
              </w:rPr>
              <w:t>12.</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Version Control</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_Toc40278342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6</w:t>
            </w:r>
            <w:r w:rsidRPr="00F83377">
              <w:rPr>
                <w:rFonts w:cs="Arial"/>
                <w:noProof/>
                <w:webHidden/>
                <w:color w:val="000000" w:themeColor="text1"/>
                <w:sz w:val="24"/>
                <w:szCs w:val="24"/>
              </w:rPr>
              <w:fldChar w:fldCharType="end"/>
            </w:r>
          </w:hyperlink>
        </w:p>
        <w:p w14:paraId="598B0B13" w14:textId="26FC11BA" w:rsidR="007B5822" w:rsidRPr="00F83377" w:rsidRDefault="007B5822" w:rsidP="00CC1E08">
          <w:pPr>
            <w:pStyle w:val="TOC1"/>
            <w:rPr>
              <w:rFonts w:eastAsiaTheme="minorEastAsia" w:cs="Arial"/>
              <w:noProof/>
              <w:color w:val="000000" w:themeColor="text1"/>
              <w:sz w:val="24"/>
              <w:szCs w:val="24"/>
              <w:lang w:eastAsia="en-GB"/>
            </w:rPr>
          </w:pPr>
          <w:hyperlink w:anchor="_Toc40278343" w:history="1">
            <w:r w:rsidRPr="00F83377">
              <w:rPr>
                <w:rStyle w:val="Hyperlink"/>
                <w:rFonts w:cs="Arial"/>
                <w:noProof/>
                <w:color w:val="000000" w:themeColor="text1"/>
                <w:sz w:val="24"/>
                <w:szCs w:val="24"/>
              </w:rPr>
              <w:t>13.</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Equality Impact Assessment</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_Toc40278343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6</w:t>
            </w:r>
            <w:r w:rsidRPr="00F83377">
              <w:rPr>
                <w:rFonts w:cs="Arial"/>
                <w:noProof/>
                <w:webHidden/>
                <w:color w:val="000000" w:themeColor="text1"/>
                <w:sz w:val="24"/>
                <w:szCs w:val="24"/>
              </w:rPr>
              <w:fldChar w:fldCharType="end"/>
            </w:r>
          </w:hyperlink>
        </w:p>
        <w:p w14:paraId="4634C992" w14:textId="1E6941F5" w:rsidR="007B5822" w:rsidRPr="00F83377" w:rsidRDefault="007B5822" w:rsidP="00CC1E08">
          <w:pPr>
            <w:pStyle w:val="TOC1"/>
            <w:rPr>
              <w:rFonts w:eastAsiaTheme="minorEastAsia" w:cs="Arial"/>
              <w:noProof/>
              <w:color w:val="000000" w:themeColor="text1"/>
              <w:sz w:val="24"/>
              <w:szCs w:val="24"/>
              <w:lang w:eastAsia="en-GB"/>
            </w:rPr>
          </w:pPr>
          <w:hyperlink w:anchor="_Toc40278344" w:history="1">
            <w:r w:rsidRPr="00F83377">
              <w:rPr>
                <w:rStyle w:val="Hyperlink"/>
                <w:rFonts w:cs="Arial"/>
                <w:noProof/>
                <w:color w:val="000000" w:themeColor="text1"/>
                <w:sz w:val="24"/>
                <w:szCs w:val="24"/>
              </w:rPr>
              <w:t>14.</w:t>
            </w:r>
            <w:r w:rsidRPr="00F83377">
              <w:rPr>
                <w:rFonts w:eastAsiaTheme="minorEastAsia" w:cs="Arial"/>
                <w:noProof/>
                <w:color w:val="000000" w:themeColor="text1"/>
                <w:sz w:val="24"/>
                <w:szCs w:val="24"/>
                <w:lang w:eastAsia="en-GB"/>
              </w:rPr>
              <w:tab/>
            </w:r>
            <w:r w:rsidRPr="00F83377">
              <w:rPr>
                <w:rStyle w:val="Hyperlink"/>
                <w:rFonts w:cs="Arial"/>
                <w:noProof/>
                <w:color w:val="000000" w:themeColor="text1"/>
                <w:sz w:val="24"/>
                <w:szCs w:val="24"/>
              </w:rPr>
              <w:t>References</w:t>
            </w:r>
            <w:r w:rsidRPr="00F83377">
              <w:rPr>
                <w:rFonts w:cs="Arial"/>
                <w:noProof/>
                <w:webHidden/>
                <w:color w:val="000000" w:themeColor="text1"/>
                <w:sz w:val="24"/>
                <w:szCs w:val="24"/>
              </w:rPr>
              <w:tab/>
            </w:r>
            <w:r w:rsidRPr="00F83377">
              <w:rPr>
                <w:rFonts w:cs="Arial"/>
                <w:noProof/>
                <w:webHidden/>
                <w:color w:val="000000" w:themeColor="text1"/>
                <w:sz w:val="24"/>
                <w:szCs w:val="24"/>
              </w:rPr>
              <w:fldChar w:fldCharType="begin"/>
            </w:r>
            <w:r w:rsidRPr="00F83377">
              <w:rPr>
                <w:rFonts w:cs="Arial"/>
                <w:noProof/>
                <w:webHidden/>
                <w:color w:val="000000" w:themeColor="text1"/>
                <w:sz w:val="24"/>
                <w:szCs w:val="24"/>
              </w:rPr>
              <w:instrText xml:space="preserve"> PAGEREF _Toc40278344 \h </w:instrText>
            </w:r>
            <w:r w:rsidRPr="00F83377">
              <w:rPr>
                <w:rFonts w:cs="Arial"/>
                <w:noProof/>
                <w:webHidden/>
                <w:color w:val="000000" w:themeColor="text1"/>
                <w:sz w:val="24"/>
                <w:szCs w:val="24"/>
              </w:rPr>
            </w:r>
            <w:r w:rsidRPr="00F83377">
              <w:rPr>
                <w:rFonts w:cs="Arial"/>
                <w:noProof/>
                <w:webHidden/>
                <w:color w:val="000000" w:themeColor="text1"/>
                <w:sz w:val="24"/>
                <w:szCs w:val="24"/>
              </w:rPr>
              <w:fldChar w:fldCharType="separate"/>
            </w:r>
            <w:r w:rsidR="00A56B77" w:rsidRPr="00F83377">
              <w:rPr>
                <w:rFonts w:cs="Arial"/>
                <w:noProof/>
                <w:webHidden/>
                <w:color w:val="000000" w:themeColor="text1"/>
                <w:sz w:val="24"/>
                <w:szCs w:val="24"/>
              </w:rPr>
              <w:t>7</w:t>
            </w:r>
            <w:r w:rsidRPr="00F83377">
              <w:rPr>
                <w:rFonts w:cs="Arial"/>
                <w:noProof/>
                <w:webHidden/>
                <w:color w:val="000000" w:themeColor="text1"/>
                <w:sz w:val="24"/>
                <w:szCs w:val="24"/>
              </w:rPr>
              <w:fldChar w:fldCharType="end"/>
            </w:r>
          </w:hyperlink>
        </w:p>
        <w:p w14:paraId="7225AE91" w14:textId="77777777" w:rsidR="00DF1335" w:rsidRPr="00F83377" w:rsidRDefault="000A269A" w:rsidP="00CC1E08">
          <w:pPr>
            <w:rPr>
              <w:rFonts w:cs="Arial"/>
              <w:color w:val="000000" w:themeColor="text1"/>
              <w:sz w:val="24"/>
              <w:szCs w:val="24"/>
            </w:rPr>
          </w:pPr>
          <w:r w:rsidRPr="00F83377">
            <w:rPr>
              <w:rFonts w:cs="Arial"/>
              <w:color w:val="000000" w:themeColor="text1"/>
              <w:sz w:val="24"/>
              <w:szCs w:val="24"/>
            </w:rPr>
            <w:fldChar w:fldCharType="end"/>
          </w:r>
        </w:p>
      </w:sdtContent>
    </w:sdt>
    <w:p w14:paraId="718BCF5A" w14:textId="77777777" w:rsidR="005054BD" w:rsidRPr="00F83377" w:rsidRDefault="005054BD" w:rsidP="00CC1E08">
      <w:pPr>
        <w:pStyle w:val="ListParagraph"/>
        <w:rPr>
          <w:rFonts w:cs="Arial"/>
          <w:bCs/>
          <w:color w:val="000000" w:themeColor="text1"/>
          <w:sz w:val="24"/>
          <w:szCs w:val="24"/>
        </w:rPr>
      </w:pPr>
    </w:p>
    <w:p w14:paraId="1F0DEAA3" w14:textId="7F559974" w:rsidR="006B34D1" w:rsidRPr="00F83377" w:rsidRDefault="006B34D1" w:rsidP="00435F5E">
      <w:pPr>
        <w:pStyle w:val="ListParagraph"/>
        <w:ind w:firstLine="0"/>
        <w:rPr>
          <w:rFonts w:cs="Arial"/>
          <w:bCs/>
          <w:color w:val="000000" w:themeColor="text1"/>
          <w:sz w:val="24"/>
          <w:szCs w:val="24"/>
        </w:rPr>
      </w:pPr>
    </w:p>
    <w:p w14:paraId="7E9FF107" w14:textId="77777777" w:rsidR="00DF45FC" w:rsidRPr="00F83377" w:rsidRDefault="00DF45FC" w:rsidP="00CC1E08">
      <w:pPr>
        <w:rPr>
          <w:rFonts w:cs="Arial"/>
          <w:b/>
          <w:bCs/>
          <w:color w:val="000000" w:themeColor="text1"/>
          <w:sz w:val="24"/>
          <w:szCs w:val="24"/>
        </w:rPr>
      </w:pPr>
    </w:p>
    <w:p w14:paraId="58EE922D" w14:textId="77777777" w:rsidR="00DC31F7" w:rsidRPr="00F83377" w:rsidRDefault="00DF1335" w:rsidP="00CC1E08">
      <w:pPr>
        <w:rPr>
          <w:rFonts w:cs="Arial"/>
          <w:b/>
          <w:bCs/>
          <w:color w:val="000000" w:themeColor="text1"/>
          <w:sz w:val="24"/>
          <w:szCs w:val="24"/>
        </w:rPr>
        <w:sectPr w:rsidR="00DC31F7" w:rsidRPr="00F83377"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F83377">
        <w:rPr>
          <w:rFonts w:cs="Arial"/>
          <w:b/>
          <w:bCs/>
          <w:color w:val="000000" w:themeColor="text1"/>
          <w:sz w:val="24"/>
          <w:szCs w:val="24"/>
        </w:rPr>
        <w:br w:type="page"/>
      </w:r>
    </w:p>
    <w:p w14:paraId="536AB345" w14:textId="77777777" w:rsidR="00931D11" w:rsidRPr="00F83377" w:rsidRDefault="00931D1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F83377" w:rsidRPr="00F83377" w14:paraId="36D1A3A2" w14:textId="77777777" w:rsidTr="006C5918">
        <w:tc>
          <w:tcPr>
            <w:tcW w:w="9237" w:type="dxa"/>
            <w:gridSpan w:val="2"/>
          </w:tcPr>
          <w:p w14:paraId="3F6C3FA0" w14:textId="77777777" w:rsidR="00931D11" w:rsidRPr="00F83377" w:rsidRDefault="00931D11" w:rsidP="00CC1E08">
            <w:pPr>
              <w:pStyle w:val="Heading1"/>
              <w:rPr>
                <w:rFonts w:cs="Arial"/>
                <w:color w:val="000000" w:themeColor="text1"/>
                <w:sz w:val="24"/>
                <w:szCs w:val="24"/>
              </w:rPr>
            </w:pPr>
            <w:r w:rsidRPr="00F83377">
              <w:rPr>
                <w:rFonts w:cs="Arial"/>
                <w:color w:val="000000" w:themeColor="text1"/>
                <w:sz w:val="24"/>
                <w:szCs w:val="24"/>
              </w:rPr>
              <w:t xml:space="preserve"> </w:t>
            </w:r>
            <w:bookmarkStart w:id="1" w:name="_Toc40278327"/>
            <w:r w:rsidRPr="00F83377">
              <w:rPr>
                <w:rFonts w:cs="Arial"/>
                <w:color w:val="000000" w:themeColor="text1"/>
                <w:sz w:val="24"/>
                <w:szCs w:val="24"/>
              </w:rPr>
              <w:t>Introduction</w:t>
            </w:r>
            <w:bookmarkEnd w:id="1"/>
          </w:p>
        </w:tc>
      </w:tr>
      <w:tr w:rsidR="006C5918" w:rsidRPr="00F83377" w14:paraId="4DE2F21C" w14:textId="77777777" w:rsidTr="006C5918">
        <w:tc>
          <w:tcPr>
            <w:tcW w:w="705" w:type="dxa"/>
          </w:tcPr>
          <w:p w14:paraId="237F54C5"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1.1</w:t>
            </w:r>
          </w:p>
        </w:tc>
        <w:tc>
          <w:tcPr>
            <w:tcW w:w="8532" w:type="dxa"/>
          </w:tcPr>
          <w:p w14:paraId="6CF0A7C9" w14:textId="77777777" w:rsidR="00880FF0" w:rsidRDefault="007C66D4" w:rsidP="00A56B77">
            <w:pPr>
              <w:ind w:left="0" w:firstLine="0"/>
              <w:rPr>
                <w:rFonts w:cs="Arial"/>
                <w:color w:val="000000" w:themeColor="text1"/>
                <w:sz w:val="24"/>
                <w:szCs w:val="24"/>
              </w:rPr>
            </w:pPr>
            <w:r w:rsidRPr="007C66D4">
              <w:rPr>
                <w:rFonts w:cs="Arial"/>
                <w:color w:val="000000" w:themeColor="text1"/>
                <w:sz w:val="24"/>
                <w:szCs w:val="24"/>
              </w:rPr>
              <w:t xml:space="preserve">Closed Circuit Television (CCTV) plays an important role in supporting the safety, security, and effective operation of </w:t>
            </w:r>
            <w:r>
              <w:rPr>
                <w:rFonts w:cs="Arial"/>
                <w:color w:val="000000" w:themeColor="text1"/>
                <w:sz w:val="24"/>
                <w:szCs w:val="24"/>
              </w:rPr>
              <w:t xml:space="preserve">all </w:t>
            </w:r>
            <w:r w:rsidRPr="007C66D4">
              <w:rPr>
                <w:rFonts w:cs="Arial"/>
                <w:color w:val="000000" w:themeColor="text1"/>
                <w:sz w:val="24"/>
                <w:szCs w:val="24"/>
              </w:rPr>
              <w:t>Coventry &amp; Rugby GP Alliance (CRGPA) sites. The use of CCTV helps protect staff, patients, visitors, and property, while also assisting in the prevention and detection of crime and supporting investigations into security-related incidents. As an organisation, we are committed to ensuring that any use of CCTV is lawful, proportionate, transparent, and compliant with data protection legislation, including the UK GDPR and the Data Protection Act 2018. This policy sets out how CCTV is managed across CRGPA premises, the responsibilities of staff and external providers, and the processes in place to ensure that CCTV is used appropriately and responsibly.</w:t>
            </w:r>
          </w:p>
          <w:p w14:paraId="66E3D804" w14:textId="7E5B11F2" w:rsidR="007C66D4" w:rsidRPr="00F83377" w:rsidRDefault="007C66D4" w:rsidP="00A56B77">
            <w:pPr>
              <w:ind w:left="0" w:firstLine="0"/>
              <w:rPr>
                <w:rFonts w:cs="Arial"/>
                <w:color w:val="000000" w:themeColor="text1"/>
                <w:sz w:val="24"/>
                <w:szCs w:val="24"/>
              </w:rPr>
            </w:pPr>
          </w:p>
        </w:tc>
      </w:tr>
    </w:tbl>
    <w:p w14:paraId="754E2281" w14:textId="77777777" w:rsidR="00931D11" w:rsidRPr="00F83377" w:rsidRDefault="00931D11"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F83377" w:rsidRPr="00F83377" w14:paraId="688040B3" w14:textId="77777777" w:rsidTr="00435F5E">
        <w:tc>
          <w:tcPr>
            <w:tcW w:w="9237" w:type="dxa"/>
            <w:gridSpan w:val="2"/>
          </w:tcPr>
          <w:p w14:paraId="518EA5EC" w14:textId="77777777" w:rsidR="00931D11" w:rsidRPr="00F83377" w:rsidRDefault="00931D11" w:rsidP="00CC1E08">
            <w:pPr>
              <w:pStyle w:val="Heading1"/>
              <w:rPr>
                <w:rFonts w:cs="Arial"/>
                <w:color w:val="000000" w:themeColor="text1"/>
                <w:sz w:val="24"/>
                <w:szCs w:val="24"/>
              </w:rPr>
            </w:pPr>
            <w:bookmarkStart w:id="2" w:name="_Toc40278328"/>
            <w:r w:rsidRPr="00F83377">
              <w:rPr>
                <w:rFonts w:cs="Arial"/>
                <w:color w:val="000000" w:themeColor="text1"/>
                <w:sz w:val="24"/>
                <w:szCs w:val="24"/>
              </w:rPr>
              <w:t>Purpose</w:t>
            </w:r>
            <w:bookmarkEnd w:id="2"/>
          </w:p>
        </w:tc>
      </w:tr>
      <w:tr w:rsidR="006C5918" w:rsidRPr="00F83377" w14:paraId="7B86BFC2" w14:textId="77777777" w:rsidTr="00435F5E">
        <w:tc>
          <w:tcPr>
            <w:tcW w:w="704" w:type="dxa"/>
          </w:tcPr>
          <w:p w14:paraId="1B3EF76F"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2.1</w:t>
            </w:r>
          </w:p>
        </w:tc>
        <w:tc>
          <w:tcPr>
            <w:tcW w:w="8533" w:type="dxa"/>
          </w:tcPr>
          <w:p w14:paraId="623D77BA" w14:textId="0DE5788D" w:rsidR="00F83377" w:rsidRPr="00F83377" w:rsidRDefault="00F83377" w:rsidP="00A56B77">
            <w:pPr>
              <w:ind w:left="0" w:firstLine="0"/>
              <w:rPr>
                <w:rFonts w:cs="Arial"/>
                <w:color w:val="000000" w:themeColor="text1"/>
                <w:sz w:val="24"/>
                <w:szCs w:val="24"/>
              </w:rPr>
            </w:pPr>
            <w:r w:rsidRPr="00F83377">
              <w:rPr>
                <w:rFonts w:cs="Arial"/>
                <w:color w:val="000000" w:themeColor="text1"/>
                <w:sz w:val="24"/>
                <w:szCs w:val="24"/>
              </w:rPr>
              <w:t>This policy explains how CRGPA uses CCTV systems.</w:t>
            </w:r>
          </w:p>
          <w:p w14:paraId="51B76397" w14:textId="77777777" w:rsidR="00F83377" w:rsidRPr="00F83377" w:rsidRDefault="00F83377" w:rsidP="00A56B77">
            <w:pPr>
              <w:ind w:left="0" w:firstLine="0"/>
              <w:rPr>
                <w:rFonts w:cs="Arial"/>
                <w:color w:val="000000" w:themeColor="text1"/>
                <w:sz w:val="24"/>
                <w:szCs w:val="24"/>
              </w:rPr>
            </w:pPr>
          </w:p>
          <w:p w14:paraId="0BF4CB97" w14:textId="77777777" w:rsidR="00880FF0" w:rsidRPr="00F83377" w:rsidRDefault="00F83377" w:rsidP="00A56B77">
            <w:pPr>
              <w:ind w:left="0" w:firstLine="0"/>
              <w:rPr>
                <w:rFonts w:cs="Arial"/>
                <w:color w:val="000000" w:themeColor="text1"/>
                <w:sz w:val="24"/>
                <w:szCs w:val="24"/>
              </w:rPr>
            </w:pPr>
            <w:r w:rsidRPr="00F83377">
              <w:rPr>
                <w:rFonts w:cs="Arial"/>
                <w:color w:val="000000" w:themeColor="text1"/>
                <w:sz w:val="24"/>
                <w:szCs w:val="24"/>
              </w:rPr>
              <w:t>We use CCTV to:</w:t>
            </w:r>
          </w:p>
          <w:p w14:paraId="71C0CAD8" w14:textId="75C846B4" w:rsidR="00F83377" w:rsidRPr="00F83377" w:rsidRDefault="00F83377" w:rsidP="00F83377">
            <w:pPr>
              <w:pStyle w:val="ListParagraph"/>
              <w:numPr>
                <w:ilvl w:val="0"/>
                <w:numId w:val="10"/>
              </w:numPr>
              <w:rPr>
                <w:rFonts w:cs="Arial"/>
                <w:color w:val="000000" w:themeColor="text1"/>
                <w:sz w:val="24"/>
                <w:szCs w:val="24"/>
              </w:rPr>
            </w:pPr>
            <w:r w:rsidRPr="00F83377">
              <w:rPr>
                <w:rFonts w:cs="Arial"/>
                <w:color w:val="000000" w:themeColor="text1"/>
                <w:sz w:val="24"/>
                <w:szCs w:val="24"/>
              </w:rPr>
              <w:t>Protect staff, visitors, and property</w:t>
            </w:r>
          </w:p>
          <w:p w14:paraId="0C32C52C" w14:textId="79B01E9E" w:rsidR="00F83377" w:rsidRPr="00F83377" w:rsidRDefault="00F83377" w:rsidP="00F83377">
            <w:pPr>
              <w:pStyle w:val="ListParagraph"/>
              <w:numPr>
                <w:ilvl w:val="0"/>
                <w:numId w:val="10"/>
              </w:numPr>
              <w:rPr>
                <w:rFonts w:cs="Arial"/>
                <w:color w:val="000000" w:themeColor="text1"/>
                <w:sz w:val="24"/>
                <w:szCs w:val="24"/>
              </w:rPr>
            </w:pPr>
            <w:r w:rsidRPr="00F83377">
              <w:rPr>
                <w:rFonts w:cs="Arial"/>
                <w:color w:val="000000" w:themeColor="text1"/>
                <w:sz w:val="24"/>
                <w:szCs w:val="24"/>
              </w:rPr>
              <w:t>Deter and detect crime</w:t>
            </w:r>
          </w:p>
          <w:p w14:paraId="12C2DC03" w14:textId="4E3AF273" w:rsidR="00F83377" w:rsidRPr="00F83377" w:rsidRDefault="00F83377" w:rsidP="00F83377">
            <w:pPr>
              <w:pStyle w:val="ListParagraph"/>
              <w:numPr>
                <w:ilvl w:val="0"/>
                <w:numId w:val="10"/>
              </w:numPr>
              <w:rPr>
                <w:rFonts w:cs="Arial"/>
                <w:color w:val="000000" w:themeColor="text1"/>
                <w:sz w:val="24"/>
                <w:szCs w:val="24"/>
              </w:rPr>
            </w:pPr>
            <w:r w:rsidRPr="00F83377">
              <w:rPr>
                <w:rFonts w:cs="Arial"/>
                <w:color w:val="000000" w:themeColor="text1"/>
                <w:sz w:val="24"/>
                <w:szCs w:val="24"/>
              </w:rPr>
              <w:t>Support investigations into security incidents</w:t>
            </w:r>
          </w:p>
          <w:p w14:paraId="32E1600F" w14:textId="77777777" w:rsidR="00F83377" w:rsidRPr="00F83377" w:rsidRDefault="00F83377" w:rsidP="00F83377">
            <w:pPr>
              <w:rPr>
                <w:rFonts w:cs="Arial"/>
                <w:color w:val="000000" w:themeColor="text1"/>
                <w:sz w:val="24"/>
                <w:szCs w:val="24"/>
              </w:rPr>
            </w:pPr>
          </w:p>
          <w:p w14:paraId="317B643B" w14:textId="65DDE96C" w:rsidR="00F83377" w:rsidRPr="00F83377" w:rsidRDefault="00F83377" w:rsidP="00F83377">
            <w:pPr>
              <w:rPr>
                <w:rFonts w:cs="Arial"/>
                <w:color w:val="000000" w:themeColor="text1"/>
                <w:sz w:val="24"/>
                <w:szCs w:val="24"/>
              </w:rPr>
            </w:pPr>
            <w:r w:rsidRPr="00F83377">
              <w:rPr>
                <w:rFonts w:cs="Arial"/>
                <w:color w:val="000000" w:themeColor="text1"/>
                <w:sz w:val="24"/>
                <w:szCs w:val="24"/>
              </w:rPr>
              <w:t>We are committed to using CCTV responsibly, lawfully, and transparently.</w:t>
            </w:r>
          </w:p>
          <w:p w14:paraId="59A72016" w14:textId="073BD558" w:rsidR="00F83377" w:rsidRPr="00F83377" w:rsidRDefault="00F83377" w:rsidP="00F83377">
            <w:pPr>
              <w:ind w:left="360" w:firstLine="0"/>
              <w:rPr>
                <w:rFonts w:cs="Arial"/>
                <w:color w:val="000000" w:themeColor="text1"/>
                <w:sz w:val="24"/>
                <w:szCs w:val="24"/>
              </w:rPr>
            </w:pPr>
          </w:p>
        </w:tc>
      </w:tr>
    </w:tbl>
    <w:p w14:paraId="2579A978" w14:textId="77777777" w:rsidR="00306088" w:rsidRPr="00F83377" w:rsidRDefault="00306088"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F83377" w:rsidRPr="00F83377" w14:paraId="58BEC51B" w14:textId="77777777" w:rsidTr="007C1ED8">
        <w:tc>
          <w:tcPr>
            <w:tcW w:w="9463" w:type="dxa"/>
            <w:gridSpan w:val="2"/>
          </w:tcPr>
          <w:p w14:paraId="476715DE" w14:textId="77777777" w:rsidR="00306088" w:rsidRPr="00F83377" w:rsidRDefault="00306088" w:rsidP="00CC1E08">
            <w:pPr>
              <w:pStyle w:val="Heading1"/>
              <w:rPr>
                <w:rFonts w:cs="Arial"/>
                <w:color w:val="000000" w:themeColor="text1"/>
                <w:sz w:val="24"/>
                <w:szCs w:val="24"/>
              </w:rPr>
            </w:pPr>
            <w:bookmarkStart w:id="3" w:name="_Toc40278329"/>
            <w:r w:rsidRPr="00F83377">
              <w:rPr>
                <w:rFonts w:cs="Arial"/>
                <w:color w:val="000000" w:themeColor="text1"/>
                <w:sz w:val="24"/>
                <w:szCs w:val="24"/>
              </w:rPr>
              <w:t>Scope</w:t>
            </w:r>
            <w:bookmarkEnd w:id="3"/>
          </w:p>
        </w:tc>
      </w:tr>
      <w:tr w:rsidR="00306088" w:rsidRPr="00F83377" w14:paraId="2A590780" w14:textId="77777777" w:rsidTr="007C1ED8">
        <w:tc>
          <w:tcPr>
            <w:tcW w:w="709" w:type="dxa"/>
          </w:tcPr>
          <w:p w14:paraId="299C8662" w14:textId="77777777" w:rsidR="00306088" w:rsidRPr="00F83377" w:rsidRDefault="00306088" w:rsidP="00CC1E08">
            <w:pPr>
              <w:ind w:left="0" w:firstLine="0"/>
              <w:rPr>
                <w:rFonts w:cs="Arial"/>
                <w:color w:val="000000" w:themeColor="text1"/>
                <w:sz w:val="24"/>
                <w:szCs w:val="24"/>
              </w:rPr>
            </w:pPr>
            <w:r w:rsidRPr="00F83377">
              <w:rPr>
                <w:rFonts w:cs="Arial"/>
                <w:color w:val="000000" w:themeColor="text1"/>
                <w:sz w:val="24"/>
                <w:szCs w:val="24"/>
              </w:rPr>
              <w:t>3.1</w:t>
            </w:r>
          </w:p>
        </w:tc>
        <w:tc>
          <w:tcPr>
            <w:tcW w:w="8754" w:type="dxa"/>
          </w:tcPr>
          <w:p w14:paraId="74DC34D1" w14:textId="77777777" w:rsidR="00306088" w:rsidRPr="00F83377" w:rsidRDefault="00306088" w:rsidP="00CC1E08">
            <w:pPr>
              <w:ind w:left="0" w:firstLine="0"/>
              <w:rPr>
                <w:rFonts w:cs="Arial"/>
                <w:color w:val="000000" w:themeColor="text1"/>
                <w:sz w:val="24"/>
                <w:szCs w:val="24"/>
              </w:rPr>
            </w:pPr>
            <w:r w:rsidRPr="00F83377">
              <w:rPr>
                <w:rFonts w:cs="Arial"/>
                <w:color w:val="000000" w:themeColor="text1"/>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F83377" w:rsidRDefault="00306088" w:rsidP="00CC1E08">
            <w:pPr>
              <w:ind w:left="0" w:firstLine="0"/>
              <w:rPr>
                <w:rFonts w:cs="Arial"/>
                <w:color w:val="000000" w:themeColor="text1"/>
                <w:sz w:val="24"/>
                <w:szCs w:val="24"/>
              </w:rPr>
            </w:pPr>
          </w:p>
        </w:tc>
      </w:tr>
    </w:tbl>
    <w:p w14:paraId="34818195" w14:textId="77777777" w:rsidR="00CC71D3" w:rsidRPr="00F83377" w:rsidRDefault="00CC71D3"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F83377" w:rsidRPr="00F83377" w14:paraId="43116F18" w14:textId="77777777" w:rsidTr="00880FF0">
        <w:tc>
          <w:tcPr>
            <w:tcW w:w="9237" w:type="dxa"/>
            <w:gridSpan w:val="2"/>
          </w:tcPr>
          <w:p w14:paraId="675500ED" w14:textId="77777777" w:rsidR="00931D11" w:rsidRPr="00F83377" w:rsidRDefault="00931D11" w:rsidP="00CC1E08">
            <w:pPr>
              <w:pStyle w:val="Heading1"/>
              <w:rPr>
                <w:rFonts w:cs="Arial"/>
                <w:color w:val="000000" w:themeColor="text1"/>
                <w:sz w:val="24"/>
                <w:szCs w:val="24"/>
              </w:rPr>
            </w:pPr>
            <w:bookmarkStart w:id="4" w:name="_Toc40278330"/>
            <w:r w:rsidRPr="00F83377">
              <w:rPr>
                <w:rFonts w:cs="Arial"/>
                <w:color w:val="000000" w:themeColor="text1"/>
                <w:sz w:val="24"/>
                <w:szCs w:val="24"/>
              </w:rPr>
              <w:t>Definitions</w:t>
            </w:r>
            <w:bookmarkEnd w:id="4"/>
          </w:p>
        </w:tc>
      </w:tr>
      <w:tr w:rsidR="00F83377" w:rsidRPr="00F83377" w14:paraId="56FB4FB8" w14:textId="77777777" w:rsidTr="00880FF0">
        <w:tc>
          <w:tcPr>
            <w:tcW w:w="704" w:type="dxa"/>
          </w:tcPr>
          <w:p w14:paraId="0EDFD43F" w14:textId="77777777" w:rsidR="00931D11" w:rsidRPr="00F83377" w:rsidRDefault="00306088" w:rsidP="00CC1E08">
            <w:pPr>
              <w:ind w:left="0" w:firstLine="0"/>
              <w:rPr>
                <w:rFonts w:cs="Arial"/>
                <w:color w:val="000000" w:themeColor="text1"/>
                <w:sz w:val="24"/>
                <w:szCs w:val="24"/>
              </w:rPr>
            </w:pPr>
            <w:r w:rsidRPr="00F83377">
              <w:rPr>
                <w:rFonts w:cs="Arial"/>
                <w:color w:val="000000" w:themeColor="text1"/>
                <w:sz w:val="24"/>
                <w:szCs w:val="24"/>
              </w:rPr>
              <w:t>4</w:t>
            </w:r>
            <w:r w:rsidR="00931D11" w:rsidRPr="00F83377">
              <w:rPr>
                <w:rFonts w:cs="Arial"/>
                <w:color w:val="000000" w:themeColor="text1"/>
                <w:sz w:val="24"/>
                <w:szCs w:val="24"/>
              </w:rPr>
              <w:t>.1</w:t>
            </w:r>
          </w:p>
        </w:tc>
        <w:tc>
          <w:tcPr>
            <w:tcW w:w="8533" w:type="dxa"/>
          </w:tcPr>
          <w:p w14:paraId="7A03934A" w14:textId="77777777" w:rsidR="007C66D4" w:rsidRDefault="007C66D4" w:rsidP="007C66D4">
            <w:pPr>
              <w:ind w:left="0" w:firstLine="0"/>
              <w:rPr>
                <w:rFonts w:cs="Arial"/>
                <w:color w:val="000000" w:themeColor="text1"/>
                <w:sz w:val="24"/>
                <w:szCs w:val="24"/>
              </w:rPr>
            </w:pPr>
            <w:r w:rsidRPr="007C66D4">
              <w:rPr>
                <w:rFonts w:cs="Arial"/>
                <w:b/>
                <w:bCs/>
                <w:color w:val="000000" w:themeColor="text1"/>
                <w:sz w:val="24"/>
                <w:szCs w:val="24"/>
              </w:rPr>
              <w:t>CCTV (Closed Circuit Television)</w:t>
            </w:r>
            <w:r w:rsidRPr="007C66D4">
              <w:rPr>
                <w:rFonts w:cs="Arial"/>
                <w:color w:val="000000" w:themeColor="text1"/>
                <w:sz w:val="24"/>
                <w:szCs w:val="24"/>
              </w:rPr>
              <w:t xml:space="preserve"> A system that uses video cameras to transmit a signal to a specific set of monitors or recording devices. CCTV is used for security, safety, and monitoring purposes within CRGPA premises.</w:t>
            </w:r>
          </w:p>
          <w:p w14:paraId="3BDE3746" w14:textId="7629FA10" w:rsidR="00880FF0" w:rsidRPr="00F83377" w:rsidRDefault="00880FF0" w:rsidP="007C66D4">
            <w:pPr>
              <w:ind w:left="0" w:firstLine="0"/>
              <w:rPr>
                <w:rFonts w:cs="Arial"/>
                <w:color w:val="000000" w:themeColor="text1"/>
                <w:sz w:val="24"/>
                <w:szCs w:val="24"/>
              </w:rPr>
            </w:pPr>
          </w:p>
        </w:tc>
      </w:tr>
      <w:tr w:rsidR="00931D11" w:rsidRPr="00F83377" w14:paraId="7C18180E" w14:textId="77777777" w:rsidTr="00880FF0">
        <w:tc>
          <w:tcPr>
            <w:tcW w:w="704" w:type="dxa"/>
          </w:tcPr>
          <w:p w14:paraId="022E3724" w14:textId="77777777" w:rsidR="00931D11" w:rsidRPr="00F83377" w:rsidRDefault="00306088" w:rsidP="00CC1E08">
            <w:pPr>
              <w:ind w:left="0" w:firstLine="0"/>
              <w:rPr>
                <w:rFonts w:cs="Arial"/>
                <w:color w:val="000000" w:themeColor="text1"/>
                <w:sz w:val="24"/>
                <w:szCs w:val="24"/>
              </w:rPr>
            </w:pPr>
            <w:r w:rsidRPr="00F83377">
              <w:rPr>
                <w:rFonts w:cs="Arial"/>
                <w:color w:val="000000" w:themeColor="text1"/>
                <w:sz w:val="24"/>
                <w:szCs w:val="24"/>
              </w:rPr>
              <w:t>4</w:t>
            </w:r>
            <w:r w:rsidR="00931D11" w:rsidRPr="00F83377">
              <w:rPr>
                <w:rFonts w:cs="Arial"/>
                <w:color w:val="000000" w:themeColor="text1"/>
                <w:sz w:val="24"/>
                <w:szCs w:val="24"/>
              </w:rPr>
              <w:t>.2</w:t>
            </w:r>
          </w:p>
        </w:tc>
        <w:tc>
          <w:tcPr>
            <w:tcW w:w="8533" w:type="dxa"/>
          </w:tcPr>
          <w:p w14:paraId="210D684A" w14:textId="633A9700" w:rsidR="00880FF0" w:rsidRDefault="007C66D4" w:rsidP="007C66D4">
            <w:pPr>
              <w:ind w:left="0" w:firstLine="0"/>
              <w:rPr>
                <w:rFonts w:cs="Arial"/>
                <w:color w:val="000000" w:themeColor="text1"/>
                <w:sz w:val="24"/>
                <w:szCs w:val="24"/>
              </w:rPr>
            </w:pPr>
            <w:r w:rsidRPr="007C66D4">
              <w:rPr>
                <w:rFonts w:cs="Arial"/>
                <w:b/>
                <w:bCs/>
                <w:color w:val="000000" w:themeColor="text1"/>
                <w:sz w:val="24"/>
                <w:szCs w:val="24"/>
              </w:rPr>
              <w:t>Data Controller</w:t>
            </w:r>
            <w:r w:rsidRPr="007C66D4">
              <w:rPr>
                <w:rFonts w:cs="Arial"/>
                <w:color w:val="000000" w:themeColor="text1"/>
                <w:sz w:val="24"/>
                <w:szCs w:val="24"/>
              </w:rPr>
              <w:t xml:space="preserve"> The organisation that determines the purpose and means of </w:t>
            </w:r>
            <w:r w:rsidRPr="00A83518">
              <w:rPr>
                <w:rFonts w:cs="Arial"/>
                <w:color w:val="000000" w:themeColor="text1"/>
                <w:sz w:val="24"/>
                <w:szCs w:val="24"/>
              </w:rPr>
              <w:t xml:space="preserve">processing personal data. In this policy, </w:t>
            </w:r>
            <w:r w:rsidR="00A83518" w:rsidRPr="00A83518">
              <w:rPr>
                <w:rFonts w:cs="Arial"/>
                <w:color w:val="000000" w:themeColor="text1"/>
                <w:sz w:val="24"/>
                <w:szCs w:val="24"/>
              </w:rPr>
              <w:t>the third parties (e.g. Centrick, NHS Properties, and CHP)</w:t>
            </w:r>
            <w:r w:rsidRPr="00A83518">
              <w:rPr>
                <w:rFonts w:cs="Arial"/>
                <w:color w:val="000000" w:themeColor="text1"/>
                <w:sz w:val="24"/>
                <w:szCs w:val="24"/>
              </w:rPr>
              <w:t xml:space="preserve"> </w:t>
            </w:r>
            <w:r w:rsidR="00A83518" w:rsidRPr="00A83518">
              <w:rPr>
                <w:rFonts w:cs="Arial"/>
                <w:color w:val="000000" w:themeColor="text1"/>
                <w:sz w:val="24"/>
                <w:szCs w:val="24"/>
              </w:rPr>
              <w:t>are</w:t>
            </w:r>
            <w:r w:rsidRPr="00A83518">
              <w:rPr>
                <w:rFonts w:cs="Arial"/>
                <w:color w:val="000000" w:themeColor="text1"/>
                <w:sz w:val="24"/>
                <w:szCs w:val="24"/>
              </w:rPr>
              <w:t xml:space="preserve"> the Data Controller</w:t>
            </w:r>
            <w:r w:rsidR="00A83518" w:rsidRPr="00A83518">
              <w:rPr>
                <w:rFonts w:cs="Arial"/>
                <w:color w:val="000000" w:themeColor="text1"/>
                <w:sz w:val="24"/>
                <w:szCs w:val="24"/>
              </w:rPr>
              <w:t>s</w:t>
            </w:r>
            <w:r w:rsidRPr="00A83518">
              <w:rPr>
                <w:rFonts w:cs="Arial"/>
                <w:color w:val="000000" w:themeColor="text1"/>
                <w:sz w:val="24"/>
                <w:szCs w:val="24"/>
              </w:rPr>
              <w:t xml:space="preserve"> for all CCTV footage</w:t>
            </w:r>
            <w:r w:rsidR="00A83518">
              <w:rPr>
                <w:rFonts w:cs="Arial"/>
                <w:color w:val="000000" w:themeColor="text1"/>
                <w:sz w:val="24"/>
                <w:szCs w:val="24"/>
              </w:rPr>
              <w:t>.</w:t>
            </w:r>
          </w:p>
          <w:p w14:paraId="420605C4" w14:textId="7D91AD4C" w:rsidR="007C66D4" w:rsidRPr="00F83377" w:rsidRDefault="007C66D4" w:rsidP="007C66D4">
            <w:pPr>
              <w:ind w:left="0" w:firstLine="0"/>
              <w:rPr>
                <w:rFonts w:cs="Arial"/>
                <w:color w:val="000000" w:themeColor="text1"/>
                <w:sz w:val="24"/>
                <w:szCs w:val="24"/>
              </w:rPr>
            </w:pPr>
          </w:p>
        </w:tc>
      </w:tr>
      <w:tr w:rsidR="007C66D4" w:rsidRPr="00F83377" w14:paraId="3A689C67" w14:textId="77777777" w:rsidTr="00880FF0">
        <w:tc>
          <w:tcPr>
            <w:tcW w:w="704" w:type="dxa"/>
          </w:tcPr>
          <w:p w14:paraId="33ABACBD" w14:textId="25D68313" w:rsidR="007C66D4" w:rsidRPr="00F83377" w:rsidRDefault="007C66D4" w:rsidP="00CC1E08">
            <w:pPr>
              <w:ind w:left="0" w:firstLine="0"/>
              <w:rPr>
                <w:rFonts w:cs="Arial"/>
                <w:color w:val="000000" w:themeColor="text1"/>
                <w:sz w:val="24"/>
                <w:szCs w:val="24"/>
              </w:rPr>
            </w:pPr>
            <w:r>
              <w:rPr>
                <w:rFonts w:cs="Arial"/>
                <w:color w:val="000000" w:themeColor="text1"/>
                <w:sz w:val="24"/>
                <w:szCs w:val="24"/>
              </w:rPr>
              <w:lastRenderedPageBreak/>
              <w:t>4.3</w:t>
            </w:r>
          </w:p>
        </w:tc>
        <w:tc>
          <w:tcPr>
            <w:tcW w:w="8533" w:type="dxa"/>
          </w:tcPr>
          <w:p w14:paraId="75CA8B91" w14:textId="77777777" w:rsidR="007C66D4" w:rsidRDefault="007C66D4" w:rsidP="007C66D4">
            <w:pPr>
              <w:ind w:left="0" w:firstLine="0"/>
              <w:rPr>
                <w:rFonts w:cs="Arial"/>
                <w:color w:val="000000" w:themeColor="text1"/>
                <w:sz w:val="24"/>
                <w:szCs w:val="24"/>
              </w:rPr>
            </w:pPr>
            <w:r w:rsidRPr="007C66D4">
              <w:rPr>
                <w:rFonts w:cs="Arial"/>
                <w:b/>
                <w:bCs/>
                <w:color w:val="000000" w:themeColor="text1"/>
                <w:sz w:val="24"/>
                <w:szCs w:val="24"/>
              </w:rPr>
              <w:t>Provider / External Service Provider</w:t>
            </w:r>
            <w:r w:rsidRPr="007C66D4">
              <w:rPr>
                <w:rFonts w:cs="Arial"/>
                <w:color w:val="000000" w:themeColor="text1"/>
                <w:sz w:val="24"/>
                <w:szCs w:val="24"/>
              </w:rPr>
              <w:t xml:space="preserve"> An external organisation contracted to store, manage, and retain CCTV footage on behalf of CRGPA. Providers also maintain the CCTV infrastructure and release footage only upon authorised request. </w:t>
            </w:r>
          </w:p>
          <w:p w14:paraId="5C0EAF51" w14:textId="518CACFA" w:rsidR="007C66D4" w:rsidRPr="007C66D4" w:rsidRDefault="007C66D4" w:rsidP="007C66D4">
            <w:pPr>
              <w:ind w:left="0" w:firstLine="0"/>
              <w:rPr>
                <w:rFonts w:cs="Arial"/>
                <w:b/>
                <w:bCs/>
                <w:color w:val="000000" w:themeColor="text1"/>
                <w:sz w:val="24"/>
                <w:szCs w:val="24"/>
              </w:rPr>
            </w:pPr>
          </w:p>
        </w:tc>
      </w:tr>
      <w:tr w:rsidR="007C66D4" w:rsidRPr="00F83377" w14:paraId="3BD93BAD" w14:textId="77777777" w:rsidTr="00880FF0">
        <w:tc>
          <w:tcPr>
            <w:tcW w:w="704" w:type="dxa"/>
          </w:tcPr>
          <w:p w14:paraId="25583598" w14:textId="004B30D1" w:rsidR="007C66D4" w:rsidRPr="00F83377" w:rsidRDefault="007C66D4" w:rsidP="00CC1E08">
            <w:pPr>
              <w:ind w:left="0" w:firstLine="0"/>
              <w:rPr>
                <w:rFonts w:cs="Arial"/>
                <w:color w:val="000000" w:themeColor="text1"/>
                <w:sz w:val="24"/>
                <w:szCs w:val="24"/>
              </w:rPr>
            </w:pPr>
            <w:r>
              <w:rPr>
                <w:rFonts w:cs="Arial"/>
                <w:color w:val="000000" w:themeColor="text1"/>
                <w:sz w:val="24"/>
                <w:szCs w:val="24"/>
              </w:rPr>
              <w:t>4.4</w:t>
            </w:r>
          </w:p>
        </w:tc>
        <w:tc>
          <w:tcPr>
            <w:tcW w:w="8533" w:type="dxa"/>
          </w:tcPr>
          <w:p w14:paraId="233A9BAF" w14:textId="77777777" w:rsidR="007C66D4" w:rsidRPr="007C66D4" w:rsidRDefault="007C66D4" w:rsidP="007C66D4">
            <w:pPr>
              <w:ind w:left="0" w:firstLine="0"/>
              <w:rPr>
                <w:rFonts w:cs="Arial"/>
                <w:color w:val="000000" w:themeColor="text1"/>
                <w:sz w:val="24"/>
                <w:szCs w:val="24"/>
              </w:rPr>
            </w:pPr>
            <w:r w:rsidRPr="007C66D4">
              <w:rPr>
                <w:rFonts w:cs="Arial"/>
                <w:b/>
                <w:bCs/>
                <w:color w:val="000000" w:themeColor="text1"/>
                <w:sz w:val="24"/>
                <w:szCs w:val="24"/>
              </w:rPr>
              <w:t>Personal Data</w:t>
            </w:r>
            <w:r w:rsidRPr="007C66D4">
              <w:rPr>
                <w:rFonts w:cs="Arial"/>
                <w:color w:val="000000" w:themeColor="text1"/>
                <w:sz w:val="24"/>
                <w:szCs w:val="24"/>
              </w:rPr>
              <w:t xml:space="preserve"> Any information relating to an identifiable individual. CCTV footage is considered personal data when individuals can be identified from the images.</w:t>
            </w:r>
          </w:p>
          <w:p w14:paraId="440CD878" w14:textId="77777777" w:rsidR="007C66D4" w:rsidRPr="007C66D4" w:rsidRDefault="007C66D4" w:rsidP="007C66D4">
            <w:pPr>
              <w:ind w:left="0" w:firstLine="0"/>
              <w:rPr>
                <w:rFonts w:cs="Arial"/>
                <w:b/>
                <w:bCs/>
                <w:color w:val="000000" w:themeColor="text1"/>
                <w:sz w:val="24"/>
                <w:szCs w:val="24"/>
              </w:rPr>
            </w:pPr>
          </w:p>
        </w:tc>
      </w:tr>
      <w:tr w:rsidR="007C66D4" w:rsidRPr="00F83377" w14:paraId="383F4FCB" w14:textId="77777777" w:rsidTr="00880FF0">
        <w:tc>
          <w:tcPr>
            <w:tcW w:w="704" w:type="dxa"/>
          </w:tcPr>
          <w:p w14:paraId="064C5456" w14:textId="1D404978" w:rsidR="007C66D4" w:rsidRDefault="007C66D4" w:rsidP="00CC1E08">
            <w:pPr>
              <w:ind w:left="0" w:firstLine="0"/>
              <w:rPr>
                <w:rFonts w:cs="Arial"/>
                <w:color w:val="000000" w:themeColor="text1"/>
                <w:sz w:val="24"/>
                <w:szCs w:val="24"/>
              </w:rPr>
            </w:pPr>
            <w:r>
              <w:rPr>
                <w:rFonts w:cs="Arial"/>
                <w:color w:val="000000" w:themeColor="text1"/>
                <w:sz w:val="24"/>
                <w:szCs w:val="24"/>
              </w:rPr>
              <w:t>4.5</w:t>
            </w:r>
          </w:p>
        </w:tc>
        <w:tc>
          <w:tcPr>
            <w:tcW w:w="8533" w:type="dxa"/>
          </w:tcPr>
          <w:p w14:paraId="5727C040" w14:textId="77777777" w:rsidR="007C66D4" w:rsidRDefault="007C66D4" w:rsidP="007C66D4">
            <w:pPr>
              <w:ind w:left="0" w:firstLine="0"/>
              <w:rPr>
                <w:rFonts w:cs="Arial"/>
                <w:i/>
                <w:iCs/>
                <w:color w:val="000000" w:themeColor="text1"/>
                <w:sz w:val="24"/>
                <w:szCs w:val="24"/>
              </w:rPr>
            </w:pPr>
            <w:r w:rsidRPr="007C66D4">
              <w:rPr>
                <w:rFonts w:cs="Arial"/>
                <w:b/>
                <w:bCs/>
                <w:color w:val="000000" w:themeColor="text1"/>
                <w:sz w:val="24"/>
                <w:szCs w:val="24"/>
              </w:rPr>
              <w:t>Legitimate Interests</w:t>
            </w:r>
            <w:r w:rsidRPr="007C66D4">
              <w:rPr>
                <w:rFonts w:cs="Arial"/>
                <w:color w:val="000000" w:themeColor="text1"/>
                <w:sz w:val="24"/>
                <w:szCs w:val="24"/>
              </w:rPr>
              <w:t xml:space="preserve"> A lawful basis under UK GDPR that allows organisations to process personal data when it is necessary for a legitimate purpose, such as protecting people, property, and organisational assets. </w:t>
            </w:r>
          </w:p>
          <w:p w14:paraId="394C1E9D" w14:textId="3B6B803F" w:rsidR="007C66D4" w:rsidRPr="007C66D4" w:rsidRDefault="007C66D4" w:rsidP="007C66D4">
            <w:pPr>
              <w:ind w:left="0" w:firstLine="0"/>
              <w:rPr>
                <w:rFonts w:cs="Arial"/>
                <w:b/>
                <w:bCs/>
                <w:color w:val="000000" w:themeColor="text1"/>
                <w:sz w:val="24"/>
                <w:szCs w:val="24"/>
              </w:rPr>
            </w:pPr>
          </w:p>
        </w:tc>
      </w:tr>
      <w:tr w:rsidR="007C66D4" w:rsidRPr="00F83377" w14:paraId="2CC20AD6" w14:textId="77777777" w:rsidTr="00880FF0">
        <w:tc>
          <w:tcPr>
            <w:tcW w:w="704" w:type="dxa"/>
          </w:tcPr>
          <w:p w14:paraId="16A2C529" w14:textId="1211C68A" w:rsidR="007C66D4" w:rsidRDefault="007C66D4" w:rsidP="00CC1E08">
            <w:pPr>
              <w:ind w:left="0" w:firstLine="0"/>
              <w:rPr>
                <w:rFonts w:cs="Arial"/>
                <w:color w:val="000000" w:themeColor="text1"/>
                <w:sz w:val="24"/>
                <w:szCs w:val="24"/>
              </w:rPr>
            </w:pPr>
            <w:r>
              <w:rPr>
                <w:rFonts w:cs="Arial"/>
                <w:color w:val="000000" w:themeColor="text1"/>
                <w:sz w:val="24"/>
                <w:szCs w:val="24"/>
              </w:rPr>
              <w:t>4.6</w:t>
            </w:r>
          </w:p>
        </w:tc>
        <w:tc>
          <w:tcPr>
            <w:tcW w:w="8533" w:type="dxa"/>
          </w:tcPr>
          <w:p w14:paraId="617FCCF6" w14:textId="77777777" w:rsidR="007C66D4" w:rsidRDefault="007C66D4" w:rsidP="007C66D4">
            <w:pPr>
              <w:ind w:left="0" w:firstLine="0"/>
              <w:rPr>
                <w:rFonts w:cs="Arial"/>
                <w:i/>
                <w:iCs/>
                <w:color w:val="000000" w:themeColor="text1"/>
                <w:sz w:val="24"/>
                <w:szCs w:val="24"/>
              </w:rPr>
            </w:pPr>
            <w:r w:rsidRPr="007C66D4">
              <w:rPr>
                <w:rFonts w:cs="Arial"/>
                <w:b/>
                <w:bCs/>
                <w:color w:val="000000" w:themeColor="text1"/>
                <w:sz w:val="24"/>
                <w:szCs w:val="24"/>
              </w:rPr>
              <w:t>Subject Access Request (SAR)</w:t>
            </w:r>
            <w:r w:rsidRPr="007C66D4">
              <w:rPr>
                <w:rFonts w:cs="Arial"/>
                <w:color w:val="000000" w:themeColor="text1"/>
                <w:sz w:val="24"/>
                <w:szCs w:val="24"/>
              </w:rPr>
              <w:t xml:space="preserve"> A request made by an individual to access personal data held about them. This includes CCTV footage in which they can be identified. </w:t>
            </w:r>
          </w:p>
          <w:p w14:paraId="7D7280BF" w14:textId="58411F17" w:rsidR="007C66D4" w:rsidRPr="007C66D4" w:rsidRDefault="007C66D4" w:rsidP="007C66D4">
            <w:pPr>
              <w:ind w:left="0" w:firstLine="0"/>
              <w:rPr>
                <w:rFonts w:cs="Arial"/>
                <w:b/>
                <w:bCs/>
                <w:color w:val="000000" w:themeColor="text1"/>
                <w:sz w:val="24"/>
                <w:szCs w:val="24"/>
              </w:rPr>
            </w:pPr>
          </w:p>
        </w:tc>
      </w:tr>
      <w:tr w:rsidR="007C66D4" w:rsidRPr="00F83377" w14:paraId="4453E732" w14:textId="77777777" w:rsidTr="00880FF0">
        <w:tc>
          <w:tcPr>
            <w:tcW w:w="704" w:type="dxa"/>
          </w:tcPr>
          <w:p w14:paraId="49D717F5" w14:textId="38BBE4BE" w:rsidR="007C66D4" w:rsidRDefault="007C66D4" w:rsidP="00CC1E08">
            <w:pPr>
              <w:ind w:left="0" w:firstLine="0"/>
              <w:rPr>
                <w:rFonts w:cs="Arial"/>
                <w:color w:val="000000" w:themeColor="text1"/>
                <w:sz w:val="24"/>
                <w:szCs w:val="24"/>
              </w:rPr>
            </w:pPr>
            <w:r>
              <w:rPr>
                <w:rFonts w:cs="Arial"/>
                <w:color w:val="000000" w:themeColor="text1"/>
                <w:sz w:val="24"/>
                <w:szCs w:val="24"/>
              </w:rPr>
              <w:t>4.7</w:t>
            </w:r>
          </w:p>
        </w:tc>
        <w:tc>
          <w:tcPr>
            <w:tcW w:w="8533" w:type="dxa"/>
          </w:tcPr>
          <w:p w14:paraId="1D3D36A5" w14:textId="77777777" w:rsidR="007C66D4" w:rsidRPr="007C66D4" w:rsidRDefault="007C66D4" w:rsidP="007C66D4">
            <w:pPr>
              <w:ind w:left="0" w:firstLine="0"/>
              <w:rPr>
                <w:rFonts w:cs="Arial"/>
                <w:color w:val="000000" w:themeColor="text1"/>
                <w:sz w:val="24"/>
                <w:szCs w:val="24"/>
              </w:rPr>
            </w:pPr>
            <w:r w:rsidRPr="007C66D4">
              <w:rPr>
                <w:rFonts w:cs="Arial"/>
                <w:b/>
                <w:bCs/>
                <w:color w:val="000000" w:themeColor="text1"/>
                <w:sz w:val="24"/>
                <w:szCs w:val="24"/>
              </w:rPr>
              <w:t>Redaction</w:t>
            </w:r>
            <w:r w:rsidRPr="007C66D4">
              <w:rPr>
                <w:rFonts w:cs="Arial"/>
                <w:color w:val="000000" w:themeColor="text1"/>
                <w:sz w:val="24"/>
                <w:szCs w:val="24"/>
              </w:rPr>
              <w:t xml:space="preserve"> The process of obscuring or removing parts of CCTV footage to protect the identities of third parties who appear in the footage.</w:t>
            </w:r>
          </w:p>
          <w:p w14:paraId="5BBEDDE8" w14:textId="77777777" w:rsidR="007C66D4" w:rsidRPr="007C66D4" w:rsidRDefault="007C66D4" w:rsidP="007C66D4">
            <w:pPr>
              <w:ind w:left="0" w:firstLine="0"/>
              <w:rPr>
                <w:rFonts w:cs="Arial"/>
                <w:b/>
                <w:bCs/>
                <w:color w:val="000000" w:themeColor="text1"/>
                <w:sz w:val="24"/>
                <w:szCs w:val="24"/>
              </w:rPr>
            </w:pPr>
          </w:p>
        </w:tc>
      </w:tr>
      <w:tr w:rsidR="007C66D4" w:rsidRPr="00F83377" w14:paraId="24E91F18" w14:textId="77777777" w:rsidTr="00880FF0">
        <w:tc>
          <w:tcPr>
            <w:tcW w:w="704" w:type="dxa"/>
          </w:tcPr>
          <w:p w14:paraId="3F42F929" w14:textId="5B968D56" w:rsidR="007C66D4" w:rsidRDefault="007C66D4" w:rsidP="00CC1E08">
            <w:pPr>
              <w:ind w:left="0" w:firstLine="0"/>
              <w:rPr>
                <w:rFonts w:cs="Arial"/>
                <w:color w:val="000000" w:themeColor="text1"/>
                <w:sz w:val="24"/>
                <w:szCs w:val="24"/>
              </w:rPr>
            </w:pPr>
            <w:r>
              <w:rPr>
                <w:rFonts w:cs="Arial"/>
                <w:color w:val="000000" w:themeColor="text1"/>
                <w:sz w:val="24"/>
                <w:szCs w:val="24"/>
              </w:rPr>
              <w:t>4.8</w:t>
            </w:r>
          </w:p>
        </w:tc>
        <w:tc>
          <w:tcPr>
            <w:tcW w:w="8533" w:type="dxa"/>
          </w:tcPr>
          <w:p w14:paraId="19BE8BEC" w14:textId="77777777" w:rsidR="007C66D4" w:rsidRDefault="007C66D4" w:rsidP="007C66D4">
            <w:pPr>
              <w:ind w:left="0" w:firstLine="0"/>
              <w:rPr>
                <w:rFonts w:cs="Arial"/>
                <w:i/>
                <w:iCs/>
                <w:color w:val="000000" w:themeColor="text1"/>
                <w:sz w:val="24"/>
                <w:szCs w:val="24"/>
              </w:rPr>
            </w:pPr>
            <w:r w:rsidRPr="007C66D4">
              <w:rPr>
                <w:rFonts w:cs="Arial"/>
                <w:b/>
                <w:bCs/>
                <w:color w:val="000000" w:themeColor="text1"/>
                <w:sz w:val="24"/>
                <w:szCs w:val="24"/>
              </w:rPr>
              <w:t>DPIA (Data Protection Impact Assessment)</w:t>
            </w:r>
            <w:r w:rsidRPr="007C66D4">
              <w:rPr>
                <w:rFonts w:cs="Arial"/>
                <w:color w:val="000000" w:themeColor="text1"/>
                <w:sz w:val="24"/>
                <w:szCs w:val="24"/>
              </w:rPr>
              <w:t xml:space="preserve"> A formal assessment used to identify and minimise data protection risks associated with CCTV use. </w:t>
            </w:r>
          </w:p>
          <w:p w14:paraId="075D649A" w14:textId="1347B865" w:rsidR="007C66D4" w:rsidRPr="007C66D4" w:rsidRDefault="007C66D4" w:rsidP="007C66D4">
            <w:pPr>
              <w:ind w:left="0" w:firstLine="0"/>
              <w:rPr>
                <w:rFonts w:cs="Arial"/>
                <w:b/>
                <w:bCs/>
                <w:color w:val="000000" w:themeColor="text1"/>
                <w:sz w:val="24"/>
                <w:szCs w:val="24"/>
              </w:rPr>
            </w:pPr>
          </w:p>
        </w:tc>
      </w:tr>
      <w:tr w:rsidR="007C66D4" w:rsidRPr="00F83377" w14:paraId="57CB5569" w14:textId="77777777" w:rsidTr="00880FF0">
        <w:tc>
          <w:tcPr>
            <w:tcW w:w="704" w:type="dxa"/>
          </w:tcPr>
          <w:p w14:paraId="03420C91" w14:textId="702D8274" w:rsidR="007C66D4" w:rsidRDefault="007C66D4" w:rsidP="00CC1E08">
            <w:pPr>
              <w:ind w:left="0" w:firstLine="0"/>
              <w:rPr>
                <w:rFonts w:cs="Arial"/>
                <w:color w:val="000000" w:themeColor="text1"/>
                <w:sz w:val="24"/>
                <w:szCs w:val="24"/>
              </w:rPr>
            </w:pPr>
            <w:r>
              <w:rPr>
                <w:rFonts w:cs="Arial"/>
                <w:color w:val="000000" w:themeColor="text1"/>
                <w:sz w:val="24"/>
                <w:szCs w:val="24"/>
              </w:rPr>
              <w:t>4.9</w:t>
            </w:r>
          </w:p>
        </w:tc>
        <w:tc>
          <w:tcPr>
            <w:tcW w:w="8533" w:type="dxa"/>
          </w:tcPr>
          <w:p w14:paraId="6EC7EB5F" w14:textId="77777777" w:rsidR="007C66D4" w:rsidRDefault="007C66D4" w:rsidP="007C66D4">
            <w:pPr>
              <w:ind w:left="0" w:firstLine="0"/>
              <w:rPr>
                <w:rFonts w:cs="Arial"/>
                <w:color w:val="000000" w:themeColor="text1"/>
                <w:sz w:val="24"/>
                <w:szCs w:val="24"/>
              </w:rPr>
            </w:pPr>
            <w:r w:rsidRPr="007C66D4">
              <w:rPr>
                <w:rFonts w:cs="Arial"/>
                <w:b/>
                <w:bCs/>
                <w:color w:val="000000" w:themeColor="text1"/>
                <w:sz w:val="24"/>
                <w:szCs w:val="24"/>
              </w:rPr>
              <w:t>Retention Period</w:t>
            </w:r>
            <w:r w:rsidRPr="007C66D4">
              <w:rPr>
                <w:rFonts w:cs="Arial"/>
                <w:color w:val="000000" w:themeColor="text1"/>
                <w:sz w:val="24"/>
                <w:szCs w:val="24"/>
              </w:rPr>
              <w:t xml:space="preserve"> The length of time CCTV footage is stored before being automatically deleted by the Provider, unless required for an ongoing investigation. </w:t>
            </w:r>
          </w:p>
          <w:p w14:paraId="17E8C49C" w14:textId="210975EB" w:rsidR="007C66D4" w:rsidRPr="00BD5034" w:rsidRDefault="007C66D4" w:rsidP="007C66D4">
            <w:pPr>
              <w:ind w:left="0" w:firstLine="0"/>
              <w:rPr>
                <w:rFonts w:cs="Arial"/>
                <w:i/>
                <w:iCs/>
                <w:color w:val="000000" w:themeColor="text1"/>
                <w:sz w:val="24"/>
                <w:szCs w:val="24"/>
              </w:rPr>
            </w:pPr>
          </w:p>
        </w:tc>
      </w:tr>
      <w:tr w:rsidR="007C66D4" w:rsidRPr="00F83377" w14:paraId="54032FC6" w14:textId="77777777" w:rsidTr="00880FF0">
        <w:tc>
          <w:tcPr>
            <w:tcW w:w="704" w:type="dxa"/>
          </w:tcPr>
          <w:p w14:paraId="3CD94D7E" w14:textId="5A9EEE02" w:rsidR="007C66D4" w:rsidRDefault="007C66D4" w:rsidP="00CC1E08">
            <w:pPr>
              <w:ind w:left="0" w:firstLine="0"/>
              <w:rPr>
                <w:rFonts w:cs="Arial"/>
                <w:color w:val="000000" w:themeColor="text1"/>
                <w:sz w:val="24"/>
                <w:szCs w:val="24"/>
              </w:rPr>
            </w:pPr>
            <w:r>
              <w:rPr>
                <w:rFonts w:cs="Arial"/>
                <w:color w:val="000000" w:themeColor="text1"/>
                <w:sz w:val="24"/>
                <w:szCs w:val="24"/>
              </w:rPr>
              <w:t>4.10</w:t>
            </w:r>
          </w:p>
        </w:tc>
        <w:tc>
          <w:tcPr>
            <w:tcW w:w="8533" w:type="dxa"/>
          </w:tcPr>
          <w:p w14:paraId="71275A77" w14:textId="77777777" w:rsidR="007C66D4" w:rsidRPr="007C66D4" w:rsidRDefault="007C66D4" w:rsidP="007C66D4">
            <w:pPr>
              <w:ind w:left="0" w:firstLine="0"/>
              <w:rPr>
                <w:rFonts w:cs="Arial"/>
                <w:color w:val="000000" w:themeColor="text1"/>
                <w:sz w:val="24"/>
                <w:szCs w:val="24"/>
              </w:rPr>
            </w:pPr>
            <w:r w:rsidRPr="007C66D4">
              <w:rPr>
                <w:rFonts w:cs="Arial"/>
                <w:b/>
                <w:bCs/>
                <w:color w:val="000000" w:themeColor="text1"/>
                <w:sz w:val="24"/>
                <w:szCs w:val="24"/>
              </w:rPr>
              <w:t>Authorised Individual</w:t>
            </w:r>
            <w:r w:rsidRPr="007C66D4">
              <w:rPr>
                <w:rFonts w:cs="Arial"/>
                <w:color w:val="000000" w:themeColor="text1"/>
                <w:sz w:val="24"/>
                <w:szCs w:val="24"/>
              </w:rPr>
              <w:t xml:space="preserve"> A person within CRGPA who has legitimate, approved grounds to request access to CCTV footage, such as senior managers, HR, Health &amp; Safety leads, or law enforcement.</w:t>
            </w:r>
          </w:p>
          <w:p w14:paraId="777EBC1A" w14:textId="77777777" w:rsidR="007C66D4" w:rsidRPr="007C66D4" w:rsidRDefault="007C66D4" w:rsidP="007C66D4">
            <w:pPr>
              <w:ind w:left="0" w:firstLine="0"/>
              <w:rPr>
                <w:rFonts w:cs="Arial"/>
                <w:b/>
                <w:bCs/>
                <w:color w:val="000000" w:themeColor="text1"/>
                <w:sz w:val="24"/>
                <w:szCs w:val="24"/>
              </w:rPr>
            </w:pPr>
          </w:p>
        </w:tc>
      </w:tr>
    </w:tbl>
    <w:p w14:paraId="435FB87D" w14:textId="77777777" w:rsidR="007E120C" w:rsidRPr="00F83377" w:rsidRDefault="007E120C" w:rsidP="00CC1E08">
      <w:pPr>
        <w:ind w:left="851" w:hanging="851"/>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561"/>
      </w:tblGrid>
      <w:tr w:rsidR="00F83377" w:rsidRPr="00F83377" w14:paraId="7CBE982A" w14:textId="77777777" w:rsidTr="00BD5034">
        <w:tc>
          <w:tcPr>
            <w:tcW w:w="9237" w:type="dxa"/>
            <w:gridSpan w:val="2"/>
          </w:tcPr>
          <w:p w14:paraId="4A35605C" w14:textId="77777777" w:rsidR="00931D11" w:rsidRPr="00F83377" w:rsidRDefault="00931D11" w:rsidP="00CC1E08">
            <w:pPr>
              <w:pStyle w:val="Heading1"/>
              <w:rPr>
                <w:rFonts w:cs="Arial"/>
                <w:color w:val="000000" w:themeColor="text1"/>
                <w:sz w:val="24"/>
                <w:szCs w:val="24"/>
              </w:rPr>
            </w:pPr>
            <w:bookmarkStart w:id="5" w:name="_Toc40278331"/>
            <w:r w:rsidRPr="00F83377">
              <w:rPr>
                <w:rFonts w:cs="Arial"/>
                <w:color w:val="000000" w:themeColor="text1"/>
                <w:sz w:val="24"/>
                <w:szCs w:val="24"/>
              </w:rPr>
              <w:t>Roles and Responsibilities</w:t>
            </w:r>
            <w:bookmarkEnd w:id="5"/>
          </w:p>
        </w:tc>
      </w:tr>
      <w:tr w:rsidR="00F83377" w:rsidRPr="00F83377" w14:paraId="5B0C7B0C" w14:textId="77777777" w:rsidTr="00BD5034">
        <w:tc>
          <w:tcPr>
            <w:tcW w:w="9237" w:type="dxa"/>
            <w:gridSpan w:val="2"/>
          </w:tcPr>
          <w:p w14:paraId="36E06EEE" w14:textId="77777777" w:rsidR="006648DD" w:rsidRPr="00F83377" w:rsidRDefault="00306088" w:rsidP="00CC1E08">
            <w:pPr>
              <w:pStyle w:val="Heading2"/>
              <w:rPr>
                <w:rFonts w:cs="Arial"/>
                <w:b w:val="0"/>
                <w:color w:val="000000" w:themeColor="text1"/>
                <w:sz w:val="24"/>
                <w:szCs w:val="24"/>
              </w:rPr>
            </w:pPr>
            <w:bookmarkStart w:id="6" w:name="_Toc40278332"/>
            <w:r w:rsidRPr="00F83377">
              <w:rPr>
                <w:rFonts w:cs="Arial"/>
                <w:b w:val="0"/>
                <w:color w:val="000000" w:themeColor="text1"/>
                <w:sz w:val="24"/>
                <w:szCs w:val="24"/>
              </w:rPr>
              <w:t>5.1</w:t>
            </w:r>
            <w:r w:rsidR="006648DD" w:rsidRPr="00F83377">
              <w:rPr>
                <w:rFonts w:cs="Arial"/>
                <w:b w:val="0"/>
                <w:color w:val="000000" w:themeColor="text1"/>
                <w:sz w:val="24"/>
                <w:szCs w:val="24"/>
              </w:rPr>
              <w:t xml:space="preserve">      </w:t>
            </w:r>
            <w:r w:rsidR="006648DD" w:rsidRPr="00F83377">
              <w:rPr>
                <w:rFonts w:cs="Arial"/>
                <w:color w:val="000000" w:themeColor="text1"/>
                <w:sz w:val="24"/>
                <w:szCs w:val="24"/>
              </w:rPr>
              <w:t>CRGPA Board</w:t>
            </w:r>
            <w:bookmarkEnd w:id="6"/>
            <w:r w:rsidR="006648DD" w:rsidRPr="00F83377">
              <w:rPr>
                <w:rFonts w:cs="Arial"/>
                <w:b w:val="0"/>
                <w:color w:val="000000" w:themeColor="text1"/>
                <w:sz w:val="24"/>
                <w:szCs w:val="24"/>
              </w:rPr>
              <w:t xml:space="preserve"> </w:t>
            </w:r>
          </w:p>
        </w:tc>
      </w:tr>
      <w:tr w:rsidR="00F83377" w:rsidRPr="00F83377" w14:paraId="65218C40" w14:textId="77777777" w:rsidTr="00BD5034">
        <w:tc>
          <w:tcPr>
            <w:tcW w:w="676" w:type="dxa"/>
          </w:tcPr>
          <w:p w14:paraId="08D96C5B" w14:textId="77777777" w:rsidR="00931D11" w:rsidRPr="00F83377" w:rsidRDefault="00931D11" w:rsidP="00CC1E08">
            <w:pPr>
              <w:ind w:left="0" w:firstLine="0"/>
              <w:rPr>
                <w:rFonts w:cs="Arial"/>
                <w:color w:val="000000" w:themeColor="text1"/>
                <w:sz w:val="24"/>
                <w:szCs w:val="24"/>
              </w:rPr>
            </w:pPr>
          </w:p>
        </w:tc>
        <w:tc>
          <w:tcPr>
            <w:tcW w:w="8561" w:type="dxa"/>
          </w:tcPr>
          <w:p w14:paraId="181E8F3E" w14:textId="77777777" w:rsidR="00931D11" w:rsidRPr="00F83377" w:rsidRDefault="00931D11" w:rsidP="00CC1E08">
            <w:pPr>
              <w:autoSpaceDE w:val="0"/>
              <w:autoSpaceDN w:val="0"/>
              <w:adjustRightInd w:val="0"/>
              <w:ind w:left="0" w:firstLine="0"/>
              <w:rPr>
                <w:rFonts w:cs="Arial"/>
                <w:color w:val="000000" w:themeColor="text1"/>
                <w:sz w:val="24"/>
                <w:szCs w:val="24"/>
              </w:rPr>
            </w:pPr>
            <w:r w:rsidRPr="00F83377">
              <w:rPr>
                <w:rFonts w:cs="Arial"/>
                <w:color w:val="000000" w:themeColor="text1"/>
                <w:sz w:val="24"/>
                <w:szCs w:val="24"/>
              </w:rPr>
              <w:t xml:space="preserve">CRGPA Board has overall accountability for the quality and standards of care delivered by CRGPA including compliance with this policy. </w:t>
            </w:r>
          </w:p>
          <w:p w14:paraId="6769E921" w14:textId="77777777" w:rsidR="00931D11" w:rsidRPr="00F83377" w:rsidRDefault="00931D11" w:rsidP="00CC1E08">
            <w:pPr>
              <w:ind w:left="0" w:firstLine="0"/>
              <w:rPr>
                <w:rFonts w:cs="Arial"/>
                <w:color w:val="000000" w:themeColor="text1"/>
                <w:sz w:val="24"/>
                <w:szCs w:val="24"/>
              </w:rPr>
            </w:pPr>
          </w:p>
        </w:tc>
      </w:tr>
      <w:tr w:rsidR="00F83377" w:rsidRPr="00F83377" w14:paraId="683A0B4F" w14:textId="77777777" w:rsidTr="00BD5034">
        <w:tc>
          <w:tcPr>
            <w:tcW w:w="9237" w:type="dxa"/>
            <w:gridSpan w:val="2"/>
          </w:tcPr>
          <w:p w14:paraId="530E575A" w14:textId="77777777" w:rsidR="006648DD" w:rsidRPr="00F83377" w:rsidRDefault="00306088" w:rsidP="00CC1E08">
            <w:pPr>
              <w:pStyle w:val="Heading2"/>
              <w:rPr>
                <w:rFonts w:cs="Arial"/>
                <w:b w:val="0"/>
                <w:color w:val="000000" w:themeColor="text1"/>
                <w:sz w:val="24"/>
                <w:szCs w:val="24"/>
              </w:rPr>
            </w:pPr>
            <w:bookmarkStart w:id="7" w:name="_Toc40278333"/>
            <w:r w:rsidRPr="00F83377">
              <w:rPr>
                <w:rFonts w:cs="Arial"/>
                <w:b w:val="0"/>
                <w:color w:val="000000" w:themeColor="text1"/>
                <w:sz w:val="24"/>
                <w:szCs w:val="24"/>
              </w:rPr>
              <w:t>5.2</w:t>
            </w:r>
            <w:r w:rsidR="006648DD" w:rsidRPr="00F83377">
              <w:rPr>
                <w:rFonts w:cs="Arial"/>
                <w:b w:val="0"/>
                <w:color w:val="000000" w:themeColor="text1"/>
                <w:sz w:val="24"/>
                <w:szCs w:val="24"/>
              </w:rPr>
              <w:t xml:space="preserve">      </w:t>
            </w:r>
            <w:r w:rsidR="006648DD" w:rsidRPr="00F83377">
              <w:rPr>
                <w:rFonts w:cs="Arial"/>
                <w:color w:val="000000" w:themeColor="text1"/>
                <w:sz w:val="24"/>
                <w:szCs w:val="24"/>
              </w:rPr>
              <w:t>Chief Executive</w:t>
            </w:r>
            <w:bookmarkEnd w:id="7"/>
          </w:p>
        </w:tc>
      </w:tr>
      <w:tr w:rsidR="00F83377" w:rsidRPr="00F83377" w14:paraId="1278C108" w14:textId="77777777" w:rsidTr="00BD5034">
        <w:tc>
          <w:tcPr>
            <w:tcW w:w="676" w:type="dxa"/>
          </w:tcPr>
          <w:p w14:paraId="15D0B9F5" w14:textId="77777777" w:rsidR="00931D11" w:rsidRPr="00F83377" w:rsidRDefault="00931D11" w:rsidP="00CC1E08">
            <w:pPr>
              <w:ind w:left="0" w:firstLine="0"/>
              <w:rPr>
                <w:rFonts w:cs="Arial"/>
                <w:color w:val="000000" w:themeColor="text1"/>
                <w:sz w:val="24"/>
                <w:szCs w:val="24"/>
              </w:rPr>
            </w:pPr>
          </w:p>
        </w:tc>
        <w:tc>
          <w:tcPr>
            <w:tcW w:w="8561" w:type="dxa"/>
          </w:tcPr>
          <w:p w14:paraId="502BBEF5" w14:textId="77777777" w:rsidR="007C66D4" w:rsidRDefault="007C66D4" w:rsidP="007C66D4">
            <w:pPr>
              <w:ind w:left="0" w:firstLine="0"/>
              <w:rPr>
                <w:rFonts w:cs="Arial"/>
                <w:color w:val="000000" w:themeColor="text1"/>
                <w:sz w:val="24"/>
                <w:szCs w:val="24"/>
              </w:rPr>
            </w:pPr>
            <w:r w:rsidRPr="007C66D4">
              <w:rPr>
                <w:rFonts w:cs="Arial"/>
                <w:color w:val="000000" w:themeColor="text1"/>
                <w:sz w:val="24"/>
                <w:szCs w:val="24"/>
              </w:rPr>
              <w:t>The Chief Executive holds strategic responsibility for ensuring that CCTV is used lawfully, ethically, and in line with organisational and regulatory requirements. Their responsibilities include:</w:t>
            </w:r>
          </w:p>
          <w:p w14:paraId="4B93BF9B" w14:textId="77777777" w:rsidR="007C66D4" w:rsidRPr="007C66D4" w:rsidRDefault="007C66D4" w:rsidP="007C66D4">
            <w:pPr>
              <w:ind w:left="0" w:firstLine="0"/>
              <w:rPr>
                <w:rFonts w:cs="Arial"/>
                <w:color w:val="000000" w:themeColor="text1"/>
                <w:sz w:val="24"/>
                <w:szCs w:val="24"/>
              </w:rPr>
            </w:pPr>
          </w:p>
          <w:p w14:paraId="39498C8B"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t>Ensuring organisational compliance</w:t>
            </w:r>
            <w:r w:rsidRPr="007C66D4">
              <w:rPr>
                <w:rFonts w:cs="Arial"/>
                <w:color w:val="000000" w:themeColor="text1"/>
                <w:sz w:val="24"/>
                <w:szCs w:val="24"/>
              </w:rPr>
              <w:t xml:space="preserve"> with all relevant legislation, including the UK GDPR and the Data Protection Act 2018, in relation to CCTV use and the processing of personal data.</w:t>
            </w:r>
          </w:p>
          <w:p w14:paraId="55A16FE2"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lastRenderedPageBreak/>
              <w:t>Providing strategic oversight</w:t>
            </w:r>
            <w:r w:rsidRPr="007C66D4">
              <w:rPr>
                <w:rFonts w:cs="Arial"/>
                <w:color w:val="000000" w:themeColor="text1"/>
                <w:sz w:val="24"/>
                <w:szCs w:val="24"/>
              </w:rPr>
              <w:t xml:space="preserve"> of how CCTV is deployed across CRGPA premises to support safety, security, and the protection of staff, patients, visitors, and property.</w:t>
            </w:r>
          </w:p>
          <w:p w14:paraId="2D4E2491"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t>Ensuring appropriate governance structures</w:t>
            </w:r>
            <w:r w:rsidRPr="007C66D4">
              <w:rPr>
                <w:rFonts w:cs="Arial"/>
                <w:color w:val="000000" w:themeColor="text1"/>
                <w:sz w:val="24"/>
                <w:szCs w:val="24"/>
              </w:rPr>
              <w:t xml:space="preserve"> are in place so that CCTV use is monitored, reviewed, and managed effectively.</w:t>
            </w:r>
          </w:p>
          <w:p w14:paraId="29DDA4FF"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t>Approving the lawful basis for CCTV processing</w:t>
            </w:r>
            <w:r w:rsidRPr="007C66D4">
              <w:rPr>
                <w:rFonts w:cs="Arial"/>
                <w:color w:val="000000" w:themeColor="text1"/>
                <w:sz w:val="24"/>
                <w:szCs w:val="24"/>
              </w:rPr>
              <w:t>, including the use of Legitimate Interests and Legal Obligation, as referenced in the policy.</w:t>
            </w:r>
          </w:p>
          <w:p w14:paraId="370F87B4"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t>Ensuring contracts with external Providers</w:t>
            </w:r>
            <w:r w:rsidRPr="007C66D4">
              <w:rPr>
                <w:rFonts w:cs="Arial"/>
                <w:color w:val="000000" w:themeColor="text1"/>
                <w:sz w:val="24"/>
                <w:szCs w:val="24"/>
              </w:rPr>
              <w:t xml:space="preserve"> meet required data protection standards and include appropriate technical and organisational safeguards.</w:t>
            </w:r>
          </w:p>
          <w:p w14:paraId="69D5DFA7"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t>Delegating operational responsibilities</w:t>
            </w:r>
            <w:r w:rsidRPr="007C66D4">
              <w:rPr>
                <w:rFonts w:cs="Arial"/>
                <w:color w:val="000000" w:themeColor="text1"/>
                <w:sz w:val="24"/>
                <w:szCs w:val="24"/>
              </w:rPr>
              <w:t xml:space="preserve"> to Managers, Heads of Service, and Governance teams while retaining overall accountability for compliance.</w:t>
            </w:r>
          </w:p>
          <w:p w14:paraId="2A439E9B" w14:textId="77777777" w:rsidR="007C66D4" w:rsidRPr="007C66D4" w:rsidRDefault="007C66D4" w:rsidP="007C66D4">
            <w:pPr>
              <w:numPr>
                <w:ilvl w:val="0"/>
                <w:numId w:val="22"/>
              </w:numPr>
              <w:rPr>
                <w:rFonts w:cs="Arial"/>
                <w:color w:val="000000" w:themeColor="text1"/>
                <w:sz w:val="24"/>
                <w:szCs w:val="24"/>
              </w:rPr>
            </w:pPr>
            <w:r w:rsidRPr="007C66D4">
              <w:rPr>
                <w:rFonts w:cs="Arial"/>
                <w:b/>
                <w:bCs/>
                <w:color w:val="000000" w:themeColor="text1"/>
                <w:sz w:val="24"/>
                <w:szCs w:val="24"/>
              </w:rPr>
              <w:t>Promoting transparency and accountability</w:t>
            </w:r>
            <w:r w:rsidRPr="007C66D4">
              <w:rPr>
                <w:rFonts w:cs="Arial"/>
                <w:color w:val="000000" w:themeColor="text1"/>
                <w:sz w:val="24"/>
                <w:szCs w:val="24"/>
              </w:rPr>
              <w:t>, ensuring that staff and the public are informed about CCTV use through appropriate signage and communication.</w:t>
            </w:r>
          </w:p>
          <w:p w14:paraId="037AA0D5" w14:textId="7FA17742" w:rsidR="00215362" w:rsidRPr="00BD5034" w:rsidRDefault="00215362" w:rsidP="00BD5034">
            <w:pPr>
              <w:ind w:left="0" w:firstLine="0"/>
              <w:rPr>
                <w:rFonts w:cs="Arial"/>
                <w:color w:val="000000" w:themeColor="text1"/>
                <w:sz w:val="24"/>
                <w:szCs w:val="24"/>
              </w:rPr>
            </w:pPr>
          </w:p>
        </w:tc>
      </w:tr>
      <w:tr w:rsidR="007C66D4" w:rsidRPr="00F83377" w14:paraId="18E64965" w14:textId="77777777" w:rsidTr="00BD5034">
        <w:tc>
          <w:tcPr>
            <w:tcW w:w="676" w:type="dxa"/>
          </w:tcPr>
          <w:p w14:paraId="6C1F5150" w14:textId="07737749" w:rsidR="007C66D4" w:rsidRPr="00F83377" w:rsidRDefault="007C66D4" w:rsidP="00CC1E08">
            <w:pPr>
              <w:ind w:left="0" w:firstLine="0"/>
              <w:rPr>
                <w:rFonts w:cs="Arial"/>
                <w:color w:val="000000" w:themeColor="text1"/>
                <w:sz w:val="24"/>
                <w:szCs w:val="24"/>
              </w:rPr>
            </w:pPr>
            <w:r>
              <w:rPr>
                <w:rFonts w:cs="Arial"/>
                <w:color w:val="000000" w:themeColor="text1"/>
                <w:sz w:val="24"/>
                <w:szCs w:val="24"/>
              </w:rPr>
              <w:lastRenderedPageBreak/>
              <w:t>5.3</w:t>
            </w:r>
          </w:p>
        </w:tc>
        <w:tc>
          <w:tcPr>
            <w:tcW w:w="8561" w:type="dxa"/>
          </w:tcPr>
          <w:p w14:paraId="596E3E24" w14:textId="77777777" w:rsidR="007C66D4" w:rsidRPr="00BD5034" w:rsidRDefault="007C66D4" w:rsidP="007C66D4">
            <w:pPr>
              <w:ind w:left="0" w:firstLine="0"/>
              <w:rPr>
                <w:rFonts w:cs="Arial"/>
                <w:b/>
                <w:bCs/>
                <w:color w:val="000000" w:themeColor="text1"/>
                <w:sz w:val="24"/>
                <w:szCs w:val="24"/>
              </w:rPr>
            </w:pPr>
            <w:r w:rsidRPr="00BD5034">
              <w:rPr>
                <w:rFonts w:cs="Arial"/>
                <w:b/>
                <w:bCs/>
                <w:color w:val="000000" w:themeColor="text1"/>
                <w:sz w:val="24"/>
                <w:szCs w:val="24"/>
              </w:rPr>
              <w:t>Governance</w:t>
            </w:r>
          </w:p>
          <w:p w14:paraId="5493917E" w14:textId="77777777" w:rsidR="007C66D4" w:rsidRDefault="007C66D4" w:rsidP="007C66D4">
            <w:pPr>
              <w:ind w:left="0" w:firstLine="0"/>
              <w:rPr>
                <w:rFonts w:cs="Arial"/>
                <w:color w:val="000000" w:themeColor="text1"/>
                <w:sz w:val="24"/>
                <w:szCs w:val="24"/>
              </w:rPr>
            </w:pPr>
          </w:p>
          <w:p w14:paraId="758239BE" w14:textId="77777777" w:rsidR="007C66D4" w:rsidRDefault="007C66D4" w:rsidP="007C66D4">
            <w:pPr>
              <w:ind w:left="0" w:firstLine="0"/>
              <w:rPr>
                <w:rFonts w:cs="Arial"/>
                <w:color w:val="000000" w:themeColor="text1"/>
                <w:sz w:val="24"/>
                <w:szCs w:val="24"/>
              </w:rPr>
            </w:pPr>
            <w:r w:rsidRPr="007C66D4">
              <w:rPr>
                <w:rFonts w:cs="Arial"/>
                <w:color w:val="000000" w:themeColor="text1"/>
                <w:sz w:val="24"/>
                <w:szCs w:val="24"/>
              </w:rPr>
              <w:t>The Governance Team is responsible for overseeing the effective, lawful, and transparent management of CCTV across CRGPA. Their responsibilities include:</w:t>
            </w:r>
          </w:p>
          <w:p w14:paraId="200765B5" w14:textId="77777777" w:rsidR="007C66D4" w:rsidRPr="007C66D4" w:rsidRDefault="007C66D4" w:rsidP="007C66D4">
            <w:pPr>
              <w:ind w:left="0" w:firstLine="0"/>
              <w:rPr>
                <w:rFonts w:cs="Arial"/>
                <w:color w:val="000000" w:themeColor="text1"/>
                <w:sz w:val="24"/>
                <w:szCs w:val="24"/>
              </w:rPr>
            </w:pPr>
          </w:p>
          <w:p w14:paraId="1FEE3113"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Acting as the organisational lead</w:t>
            </w:r>
            <w:r w:rsidRPr="007C66D4">
              <w:rPr>
                <w:rFonts w:cs="Arial"/>
                <w:color w:val="000000" w:themeColor="text1"/>
                <w:sz w:val="24"/>
                <w:szCs w:val="24"/>
              </w:rPr>
              <w:t xml:space="preserve"> for CCTV compliance, ensuring that all use of CCTV aligns with UK GDPR, the Data Protection Act 2018, and internal CRGPA policies.</w:t>
            </w:r>
          </w:p>
          <w:p w14:paraId="0FDD73E8"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Maintaining oversight of contracts and agreements</w:t>
            </w:r>
            <w:r w:rsidRPr="007C66D4">
              <w:rPr>
                <w:rFonts w:cs="Arial"/>
                <w:color w:val="000000" w:themeColor="text1"/>
                <w:sz w:val="24"/>
                <w:szCs w:val="24"/>
              </w:rPr>
              <w:t xml:space="preserve"> with external CCTV Providers, ensuring that:</w:t>
            </w:r>
          </w:p>
          <w:p w14:paraId="3DB44221"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Data protection clauses are in place</w:t>
            </w:r>
          </w:p>
          <w:p w14:paraId="4759C454"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Providers meet required technical and organisational standards</w:t>
            </w:r>
          </w:p>
          <w:p w14:paraId="59CDAA46"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Footage is stored, retained, and deleted in accordance with the policy</w:t>
            </w:r>
          </w:p>
          <w:p w14:paraId="420A1E84"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Coordinating and managing access requests</w:t>
            </w:r>
            <w:r w:rsidRPr="007C66D4">
              <w:rPr>
                <w:rFonts w:cs="Arial"/>
                <w:color w:val="000000" w:themeColor="text1"/>
                <w:sz w:val="24"/>
                <w:szCs w:val="24"/>
              </w:rPr>
              <w:t>, including:</w:t>
            </w:r>
          </w:p>
          <w:p w14:paraId="194174B0"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Requests from managers, HR, Health &amp; Safety, and lawful authorities</w:t>
            </w:r>
          </w:p>
          <w:p w14:paraId="7F264964"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Ensuring all requests are justified, logged, and processed appropriately</w:t>
            </w:r>
          </w:p>
          <w:p w14:paraId="7ADA9023"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Liaising with Providers to obtain footage securely</w:t>
            </w:r>
          </w:p>
          <w:p w14:paraId="2DD89703"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Managing Subject Access Requests (SARs)</w:t>
            </w:r>
            <w:r w:rsidRPr="007C66D4">
              <w:rPr>
                <w:rFonts w:cs="Arial"/>
                <w:color w:val="000000" w:themeColor="text1"/>
                <w:sz w:val="24"/>
                <w:szCs w:val="24"/>
              </w:rPr>
              <w:t xml:space="preserve"> involving CCTV footage, including:</w:t>
            </w:r>
          </w:p>
          <w:p w14:paraId="69261126"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Assessing whether footage can be disclosed</w:t>
            </w:r>
          </w:p>
          <w:p w14:paraId="746CCE72"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Ensuring redaction of third</w:t>
            </w:r>
            <w:r w:rsidRPr="007C66D4">
              <w:rPr>
                <w:rFonts w:cs="Arial"/>
                <w:color w:val="000000" w:themeColor="text1"/>
                <w:sz w:val="24"/>
                <w:szCs w:val="24"/>
              </w:rPr>
              <w:noBreakHyphen/>
              <w:t>party identities where required</w:t>
            </w:r>
          </w:p>
          <w:p w14:paraId="0D38DDFC"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Applying exemptions where disclosure would compromise investigations or is not technically feasible</w:t>
            </w:r>
          </w:p>
          <w:p w14:paraId="59A8B5AE"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Maintaining and reviewing the Data Protection Impact Assessment (DPIA)</w:t>
            </w:r>
            <w:r w:rsidRPr="007C66D4">
              <w:rPr>
                <w:rFonts w:cs="Arial"/>
                <w:color w:val="000000" w:themeColor="text1"/>
                <w:sz w:val="24"/>
                <w:szCs w:val="24"/>
              </w:rPr>
              <w:t xml:space="preserve"> for CCTV systems, ensuring it is updated when:</w:t>
            </w:r>
          </w:p>
          <w:p w14:paraId="384EC9B3"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New sites are added</w:t>
            </w:r>
          </w:p>
          <w:p w14:paraId="419CAAAC"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CCTV coverage changes</w:t>
            </w:r>
          </w:p>
          <w:p w14:paraId="324C6FBD"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New risks or vulnerabilities are identified</w:t>
            </w:r>
          </w:p>
          <w:p w14:paraId="396764AD"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lastRenderedPageBreak/>
              <w:t>Ensuring appropriate signage and transparency measures</w:t>
            </w:r>
            <w:r w:rsidRPr="007C66D4">
              <w:rPr>
                <w:rFonts w:cs="Arial"/>
                <w:color w:val="000000" w:themeColor="text1"/>
                <w:sz w:val="24"/>
                <w:szCs w:val="24"/>
              </w:rPr>
              <w:t xml:space="preserve"> are in place across all CRGPA premises, in line with legal requirements.</w:t>
            </w:r>
          </w:p>
          <w:p w14:paraId="4E8E1178"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Providing guidance and support</w:t>
            </w:r>
            <w:r w:rsidRPr="007C66D4">
              <w:rPr>
                <w:rFonts w:cs="Arial"/>
                <w:color w:val="000000" w:themeColor="text1"/>
                <w:sz w:val="24"/>
                <w:szCs w:val="24"/>
              </w:rPr>
              <w:t xml:space="preserve"> to managers and staff on the correct use of CCTV, including data protection, confidentiality, and incident handling.</w:t>
            </w:r>
          </w:p>
          <w:p w14:paraId="47DA5082"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Supporting investigations</w:t>
            </w:r>
            <w:r w:rsidRPr="007C66D4">
              <w:rPr>
                <w:rFonts w:cs="Arial"/>
                <w:color w:val="000000" w:themeColor="text1"/>
                <w:sz w:val="24"/>
                <w:szCs w:val="24"/>
              </w:rPr>
              <w:t xml:space="preserve"> where CCTV footage is required for security, disciplinary, or safety purposes, ensuring all actions are documented and proportionate.</w:t>
            </w:r>
          </w:p>
          <w:p w14:paraId="1D4F7840" w14:textId="77777777" w:rsidR="007C66D4" w:rsidRPr="007C66D4" w:rsidRDefault="007C66D4" w:rsidP="007C66D4">
            <w:pPr>
              <w:numPr>
                <w:ilvl w:val="0"/>
                <w:numId w:val="24"/>
              </w:numPr>
              <w:rPr>
                <w:rFonts w:cs="Arial"/>
                <w:color w:val="000000" w:themeColor="text1"/>
                <w:sz w:val="24"/>
                <w:szCs w:val="24"/>
              </w:rPr>
            </w:pPr>
            <w:r w:rsidRPr="007C66D4">
              <w:rPr>
                <w:rFonts w:cs="Arial"/>
                <w:b/>
                <w:bCs/>
                <w:color w:val="000000" w:themeColor="text1"/>
                <w:sz w:val="24"/>
                <w:szCs w:val="24"/>
              </w:rPr>
              <w:t>Ensuring secure handling of footage</w:t>
            </w:r>
            <w:r w:rsidRPr="007C66D4">
              <w:rPr>
                <w:rFonts w:cs="Arial"/>
                <w:color w:val="000000" w:themeColor="text1"/>
                <w:sz w:val="24"/>
                <w:szCs w:val="24"/>
              </w:rPr>
              <w:t xml:space="preserve"> when it is received from Providers, including:</w:t>
            </w:r>
          </w:p>
          <w:p w14:paraId="0CC4EDBE"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Controlled access</w:t>
            </w:r>
          </w:p>
          <w:p w14:paraId="79E1583A"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Secure storage</w:t>
            </w:r>
          </w:p>
          <w:p w14:paraId="5502B0D7" w14:textId="77777777" w:rsidR="007C66D4" w:rsidRPr="007C66D4" w:rsidRDefault="007C66D4" w:rsidP="007C66D4">
            <w:pPr>
              <w:numPr>
                <w:ilvl w:val="1"/>
                <w:numId w:val="24"/>
              </w:numPr>
              <w:rPr>
                <w:rFonts w:cs="Arial"/>
                <w:color w:val="000000" w:themeColor="text1"/>
                <w:sz w:val="24"/>
                <w:szCs w:val="24"/>
              </w:rPr>
            </w:pPr>
            <w:r w:rsidRPr="007C66D4">
              <w:rPr>
                <w:rFonts w:cs="Arial"/>
                <w:color w:val="000000" w:themeColor="text1"/>
                <w:sz w:val="24"/>
                <w:szCs w:val="24"/>
              </w:rPr>
              <w:t>Timely deletion once no longer required</w:t>
            </w:r>
          </w:p>
          <w:p w14:paraId="087F5B82" w14:textId="72764F52" w:rsidR="007C66D4" w:rsidRPr="007C66D4" w:rsidRDefault="007C66D4" w:rsidP="007C66D4">
            <w:pPr>
              <w:ind w:left="0" w:firstLine="0"/>
              <w:rPr>
                <w:rFonts w:cs="Arial"/>
                <w:color w:val="000000" w:themeColor="text1"/>
                <w:sz w:val="24"/>
                <w:szCs w:val="24"/>
              </w:rPr>
            </w:pPr>
          </w:p>
        </w:tc>
      </w:tr>
      <w:tr w:rsidR="00F83377" w:rsidRPr="00F83377" w14:paraId="25E914A7" w14:textId="77777777" w:rsidTr="00BD5034">
        <w:tc>
          <w:tcPr>
            <w:tcW w:w="9237" w:type="dxa"/>
            <w:gridSpan w:val="2"/>
          </w:tcPr>
          <w:p w14:paraId="3D92057B" w14:textId="77777777" w:rsidR="00306088" w:rsidRPr="00F83377" w:rsidRDefault="00306088" w:rsidP="00CC1E08">
            <w:pPr>
              <w:pStyle w:val="Heading2"/>
              <w:rPr>
                <w:rFonts w:cs="Arial"/>
                <w:color w:val="000000" w:themeColor="text1"/>
                <w:sz w:val="24"/>
                <w:szCs w:val="24"/>
              </w:rPr>
            </w:pPr>
            <w:bookmarkStart w:id="8" w:name="_Toc40278334"/>
            <w:r w:rsidRPr="00F83377">
              <w:rPr>
                <w:rFonts w:cs="Arial"/>
                <w:b w:val="0"/>
                <w:color w:val="000000" w:themeColor="text1"/>
                <w:sz w:val="24"/>
                <w:szCs w:val="24"/>
              </w:rPr>
              <w:lastRenderedPageBreak/>
              <w:t>5.3</w:t>
            </w:r>
            <w:r w:rsidRPr="00F83377">
              <w:rPr>
                <w:rFonts w:cs="Arial"/>
                <w:color w:val="000000" w:themeColor="text1"/>
                <w:sz w:val="24"/>
                <w:szCs w:val="24"/>
              </w:rPr>
              <w:t xml:space="preserve">      Managers/Heads of Service</w:t>
            </w:r>
            <w:bookmarkEnd w:id="8"/>
          </w:p>
        </w:tc>
      </w:tr>
      <w:tr w:rsidR="00F83377" w:rsidRPr="00F83377" w14:paraId="22040125" w14:textId="77777777" w:rsidTr="00BD5034">
        <w:tc>
          <w:tcPr>
            <w:tcW w:w="676" w:type="dxa"/>
          </w:tcPr>
          <w:p w14:paraId="79CA23C1" w14:textId="77777777" w:rsidR="00931D11" w:rsidRPr="00F83377" w:rsidRDefault="00931D11" w:rsidP="00CC1E08">
            <w:pPr>
              <w:ind w:left="0" w:firstLine="0"/>
              <w:rPr>
                <w:rFonts w:cs="Arial"/>
                <w:color w:val="000000" w:themeColor="text1"/>
                <w:sz w:val="24"/>
                <w:szCs w:val="24"/>
              </w:rPr>
            </w:pPr>
          </w:p>
        </w:tc>
        <w:tc>
          <w:tcPr>
            <w:tcW w:w="8561" w:type="dxa"/>
          </w:tcPr>
          <w:p w14:paraId="3FB96748" w14:textId="77777777" w:rsidR="007C66D4" w:rsidRDefault="007C66D4" w:rsidP="007C66D4">
            <w:pPr>
              <w:ind w:left="0" w:firstLine="0"/>
              <w:rPr>
                <w:rFonts w:cs="Arial"/>
                <w:color w:val="000000" w:themeColor="text1"/>
                <w:sz w:val="24"/>
                <w:szCs w:val="24"/>
              </w:rPr>
            </w:pPr>
            <w:r w:rsidRPr="007C66D4">
              <w:rPr>
                <w:rFonts w:cs="Arial"/>
                <w:color w:val="000000" w:themeColor="text1"/>
                <w:sz w:val="24"/>
                <w:szCs w:val="24"/>
              </w:rPr>
              <w:t>Managers and Heads of Service are responsible for ensuring that CCTV is used appropriately and in accordance with this policy within their areas of responsibility. Their duties include:</w:t>
            </w:r>
          </w:p>
          <w:p w14:paraId="4DF566FA" w14:textId="77777777" w:rsidR="007C66D4" w:rsidRPr="007C66D4" w:rsidRDefault="007C66D4" w:rsidP="007C66D4">
            <w:pPr>
              <w:ind w:left="0" w:firstLine="0"/>
              <w:rPr>
                <w:rFonts w:cs="Arial"/>
                <w:color w:val="000000" w:themeColor="text1"/>
                <w:sz w:val="24"/>
                <w:szCs w:val="24"/>
              </w:rPr>
            </w:pPr>
          </w:p>
          <w:p w14:paraId="46BC0362"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Ensuring staff awareness and compliance</w:t>
            </w:r>
            <w:r w:rsidRPr="007C66D4">
              <w:rPr>
                <w:rFonts w:cs="Arial"/>
                <w:color w:val="000000" w:themeColor="text1"/>
                <w:sz w:val="24"/>
                <w:szCs w:val="24"/>
              </w:rPr>
              <w:t xml:space="preserve"> with the CCTV Monitoring Policy, including how CCTV is used, what it is used for, and the standards expected.</w:t>
            </w:r>
          </w:p>
          <w:p w14:paraId="35DA925B"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Acting as the first point of contact</w:t>
            </w:r>
            <w:r w:rsidRPr="007C66D4">
              <w:rPr>
                <w:rFonts w:cs="Arial"/>
                <w:color w:val="000000" w:themeColor="text1"/>
                <w:sz w:val="24"/>
                <w:szCs w:val="24"/>
              </w:rPr>
              <w:t xml:space="preserve"> for any CCTV</w:t>
            </w:r>
            <w:r w:rsidRPr="007C66D4">
              <w:rPr>
                <w:rFonts w:cs="Arial"/>
                <w:color w:val="000000" w:themeColor="text1"/>
                <w:sz w:val="24"/>
                <w:szCs w:val="24"/>
              </w:rPr>
              <w:noBreakHyphen/>
              <w:t>related queries, concerns, or incidents raised by staff, patients, or visitors.</w:t>
            </w:r>
          </w:p>
          <w:p w14:paraId="1D2D790A"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Ensuring appropriate signage is displayed</w:t>
            </w:r>
            <w:r w:rsidRPr="007C66D4">
              <w:rPr>
                <w:rFonts w:cs="Arial"/>
                <w:color w:val="000000" w:themeColor="text1"/>
                <w:sz w:val="24"/>
                <w:szCs w:val="24"/>
              </w:rPr>
              <w:t xml:space="preserve"> in all areas where CCTV is in operation, in line with transparency requirements under UK GDPR.</w:t>
            </w:r>
          </w:p>
          <w:p w14:paraId="6E5F3821"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Supporting Subject Access Requests (SARs)</w:t>
            </w:r>
            <w:r w:rsidRPr="007C66D4">
              <w:rPr>
                <w:rFonts w:cs="Arial"/>
                <w:color w:val="000000" w:themeColor="text1"/>
                <w:sz w:val="24"/>
                <w:szCs w:val="24"/>
              </w:rPr>
              <w:t xml:space="preserve"> by liaising with the Governance Team to ensure requests are handled lawfully and within required timeframes.</w:t>
            </w:r>
          </w:p>
          <w:p w14:paraId="55F9417F"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Reporting faults or concerns</w:t>
            </w:r>
            <w:r w:rsidRPr="007C66D4">
              <w:rPr>
                <w:rFonts w:cs="Arial"/>
                <w:color w:val="000000" w:themeColor="text1"/>
                <w:sz w:val="24"/>
                <w:szCs w:val="24"/>
              </w:rPr>
              <w:t xml:space="preserve"> with CCTV equipment promptly to the Provider and ensuring issues are followed up until resolved.</w:t>
            </w:r>
          </w:p>
          <w:p w14:paraId="56529A8C"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Ensuring that staff understand their responsibilities</w:t>
            </w:r>
            <w:r w:rsidRPr="007C66D4">
              <w:rPr>
                <w:rFonts w:cs="Arial"/>
                <w:color w:val="000000" w:themeColor="text1"/>
                <w:sz w:val="24"/>
                <w:szCs w:val="24"/>
              </w:rPr>
              <w:t xml:space="preserve"> regarding data protection, confidentiality, and the appropriate use of CCTV footage.</w:t>
            </w:r>
          </w:p>
          <w:p w14:paraId="39FFDEE7"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Escalating incidents</w:t>
            </w:r>
            <w:r w:rsidRPr="007C66D4">
              <w:rPr>
                <w:rFonts w:cs="Arial"/>
                <w:color w:val="000000" w:themeColor="text1"/>
                <w:sz w:val="24"/>
                <w:szCs w:val="24"/>
              </w:rPr>
              <w:t xml:space="preserve"> involving security, safety, or potential breaches of data protection to the Governance Team or senior leadership as required.</w:t>
            </w:r>
          </w:p>
          <w:p w14:paraId="16BE511B" w14:textId="77777777" w:rsidR="007C66D4" w:rsidRPr="007C66D4" w:rsidRDefault="007C66D4" w:rsidP="007C66D4">
            <w:pPr>
              <w:numPr>
                <w:ilvl w:val="0"/>
                <w:numId w:val="23"/>
              </w:numPr>
              <w:rPr>
                <w:rFonts w:cs="Arial"/>
                <w:color w:val="000000" w:themeColor="text1"/>
                <w:sz w:val="24"/>
                <w:szCs w:val="24"/>
              </w:rPr>
            </w:pPr>
            <w:r w:rsidRPr="007C66D4">
              <w:rPr>
                <w:rFonts w:cs="Arial"/>
                <w:b/>
                <w:bCs/>
                <w:color w:val="000000" w:themeColor="text1"/>
                <w:sz w:val="24"/>
                <w:szCs w:val="24"/>
              </w:rPr>
              <w:t>Supporting the completion and review of DPIAs</w:t>
            </w:r>
            <w:r w:rsidRPr="007C66D4">
              <w:rPr>
                <w:rFonts w:cs="Arial"/>
                <w:color w:val="000000" w:themeColor="text1"/>
                <w:sz w:val="24"/>
                <w:szCs w:val="24"/>
              </w:rPr>
              <w:t>, particularly when changes to services, layouts, or processes may affect CCTV coverage or risk.</w:t>
            </w:r>
          </w:p>
          <w:p w14:paraId="31D0601D" w14:textId="670D958B" w:rsidR="00215362" w:rsidRPr="00BD5034" w:rsidRDefault="00215362" w:rsidP="00BD5034">
            <w:pPr>
              <w:ind w:left="0" w:firstLine="0"/>
              <w:rPr>
                <w:rFonts w:cs="Arial"/>
                <w:color w:val="000000" w:themeColor="text1"/>
                <w:sz w:val="24"/>
                <w:szCs w:val="24"/>
              </w:rPr>
            </w:pPr>
          </w:p>
        </w:tc>
      </w:tr>
      <w:tr w:rsidR="00F83377" w:rsidRPr="00F83377" w14:paraId="0EF4B766" w14:textId="77777777" w:rsidTr="00BD5034">
        <w:tc>
          <w:tcPr>
            <w:tcW w:w="9237" w:type="dxa"/>
            <w:gridSpan w:val="2"/>
          </w:tcPr>
          <w:p w14:paraId="0EAC9C4C" w14:textId="77777777" w:rsidR="00306088" w:rsidRPr="00F83377" w:rsidRDefault="00306088" w:rsidP="00CC1E08">
            <w:pPr>
              <w:pStyle w:val="Heading2"/>
              <w:rPr>
                <w:rFonts w:cs="Arial"/>
                <w:b w:val="0"/>
                <w:color w:val="000000" w:themeColor="text1"/>
                <w:sz w:val="24"/>
                <w:szCs w:val="24"/>
              </w:rPr>
            </w:pPr>
            <w:bookmarkStart w:id="9" w:name="_Toc40278335"/>
            <w:r w:rsidRPr="00F83377">
              <w:rPr>
                <w:rFonts w:cs="Arial"/>
                <w:b w:val="0"/>
                <w:color w:val="000000" w:themeColor="text1"/>
                <w:sz w:val="24"/>
                <w:szCs w:val="24"/>
              </w:rPr>
              <w:t xml:space="preserve">5.4       </w:t>
            </w:r>
            <w:r w:rsidRPr="00F83377">
              <w:rPr>
                <w:rFonts w:cs="Arial"/>
                <w:color w:val="000000" w:themeColor="text1"/>
                <w:sz w:val="24"/>
                <w:szCs w:val="24"/>
              </w:rPr>
              <w:t>All CRGPA staff (including Bank/Contracted/Temporary Staff)</w:t>
            </w:r>
            <w:bookmarkEnd w:id="9"/>
          </w:p>
        </w:tc>
      </w:tr>
      <w:tr w:rsidR="006C5918" w:rsidRPr="00F83377" w14:paraId="29FF5B66" w14:textId="77777777" w:rsidTr="00BD5034">
        <w:tc>
          <w:tcPr>
            <w:tcW w:w="676" w:type="dxa"/>
          </w:tcPr>
          <w:p w14:paraId="5D2C88D6" w14:textId="77777777" w:rsidR="00306088" w:rsidRPr="00F83377" w:rsidRDefault="00306088" w:rsidP="00CC1E08">
            <w:pPr>
              <w:ind w:left="0" w:firstLine="0"/>
              <w:rPr>
                <w:rFonts w:cs="Arial"/>
                <w:color w:val="000000" w:themeColor="text1"/>
                <w:sz w:val="24"/>
                <w:szCs w:val="24"/>
              </w:rPr>
            </w:pPr>
          </w:p>
        </w:tc>
        <w:tc>
          <w:tcPr>
            <w:tcW w:w="8561" w:type="dxa"/>
          </w:tcPr>
          <w:p w14:paraId="56D595DF" w14:textId="77777777" w:rsidR="007C66D4" w:rsidRDefault="007C66D4" w:rsidP="007C66D4">
            <w:pPr>
              <w:ind w:left="0" w:firstLine="0"/>
              <w:rPr>
                <w:rFonts w:cs="Arial"/>
                <w:color w:val="000000" w:themeColor="text1"/>
                <w:sz w:val="24"/>
                <w:szCs w:val="24"/>
              </w:rPr>
            </w:pPr>
            <w:r w:rsidRPr="007C66D4">
              <w:rPr>
                <w:rFonts w:cs="Arial"/>
                <w:color w:val="000000" w:themeColor="text1"/>
                <w:sz w:val="24"/>
                <w:szCs w:val="24"/>
              </w:rPr>
              <w:t>All staff have an important role in ensuring that CCTV is used appropriately, lawfully, and in line with this policy. Their responsibilities include:</w:t>
            </w:r>
          </w:p>
          <w:p w14:paraId="0FBA36E2" w14:textId="77777777" w:rsidR="007C66D4" w:rsidRPr="007C66D4" w:rsidRDefault="007C66D4" w:rsidP="007C66D4">
            <w:pPr>
              <w:ind w:left="0" w:firstLine="0"/>
              <w:rPr>
                <w:rFonts w:cs="Arial"/>
                <w:color w:val="000000" w:themeColor="text1"/>
                <w:sz w:val="24"/>
                <w:szCs w:val="24"/>
              </w:rPr>
            </w:pPr>
          </w:p>
          <w:p w14:paraId="5AE35F08" w14:textId="77777777" w:rsidR="007C66D4" w:rsidRPr="007C66D4" w:rsidRDefault="007C66D4" w:rsidP="007C66D4">
            <w:pPr>
              <w:numPr>
                <w:ilvl w:val="0"/>
                <w:numId w:val="25"/>
              </w:numPr>
              <w:rPr>
                <w:rFonts w:cs="Arial"/>
                <w:color w:val="000000" w:themeColor="text1"/>
                <w:sz w:val="24"/>
                <w:szCs w:val="24"/>
              </w:rPr>
            </w:pPr>
            <w:r w:rsidRPr="007C66D4">
              <w:rPr>
                <w:rFonts w:cs="Arial"/>
                <w:b/>
                <w:bCs/>
                <w:color w:val="000000" w:themeColor="text1"/>
                <w:sz w:val="24"/>
                <w:szCs w:val="24"/>
              </w:rPr>
              <w:t>Understanding and complying with this policy</w:t>
            </w:r>
            <w:r w:rsidRPr="007C66D4">
              <w:rPr>
                <w:rFonts w:cs="Arial"/>
                <w:color w:val="000000" w:themeColor="text1"/>
                <w:sz w:val="24"/>
                <w:szCs w:val="24"/>
              </w:rPr>
              <w:t>, including the purpose of CCTV and how footage may be used to protect staff, patients, visitors, and property.</w:t>
            </w:r>
          </w:p>
          <w:p w14:paraId="5FC199A2" w14:textId="77777777" w:rsidR="007C66D4" w:rsidRPr="007C66D4" w:rsidRDefault="007C66D4" w:rsidP="007C66D4">
            <w:pPr>
              <w:numPr>
                <w:ilvl w:val="0"/>
                <w:numId w:val="25"/>
              </w:numPr>
              <w:rPr>
                <w:rFonts w:cs="Arial"/>
                <w:color w:val="000000" w:themeColor="text1"/>
                <w:sz w:val="24"/>
                <w:szCs w:val="24"/>
              </w:rPr>
            </w:pPr>
            <w:r w:rsidRPr="007C66D4">
              <w:rPr>
                <w:rFonts w:cs="Arial"/>
                <w:b/>
                <w:bCs/>
                <w:color w:val="000000" w:themeColor="text1"/>
                <w:sz w:val="24"/>
                <w:szCs w:val="24"/>
              </w:rPr>
              <w:lastRenderedPageBreak/>
              <w:t>Respecting confidentiality and data protection requirements</w:t>
            </w:r>
            <w:r w:rsidRPr="007C66D4">
              <w:rPr>
                <w:rFonts w:cs="Arial"/>
                <w:color w:val="000000" w:themeColor="text1"/>
                <w:sz w:val="24"/>
                <w:szCs w:val="24"/>
              </w:rPr>
              <w:t>, recognising that CCTV footage is personal data and must not be accessed, shared, or discussed without proper authorisation.</w:t>
            </w:r>
          </w:p>
          <w:p w14:paraId="212FD2FD" w14:textId="77777777" w:rsidR="007C66D4" w:rsidRPr="007C66D4" w:rsidRDefault="007C66D4" w:rsidP="007C66D4">
            <w:pPr>
              <w:numPr>
                <w:ilvl w:val="0"/>
                <w:numId w:val="25"/>
              </w:numPr>
              <w:rPr>
                <w:rFonts w:cs="Arial"/>
                <w:color w:val="000000" w:themeColor="text1"/>
                <w:sz w:val="24"/>
                <w:szCs w:val="24"/>
              </w:rPr>
            </w:pPr>
            <w:r w:rsidRPr="007C66D4">
              <w:rPr>
                <w:rFonts w:cs="Arial"/>
                <w:b/>
                <w:bCs/>
                <w:color w:val="000000" w:themeColor="text1"/>
                <w:sz w:val="24"/>
                <w:szCs w:val="24"/>
              </w:rPr>
              <w:t>Reporting any concerns, incidents, or faults</w:t>
            </w:r>
            <w:r w:rsidRPr="007C66D4">
              <w:rPr>
                <w:rFonts w:cs="Arial"/>
                <w:color w:val="000000" w:themeColor="text1"/>
                <w:sz w:val="24"/>
                <w:szCs w:val="24"/>
              </w:rPr>
              <w:t xml:space="preserve"> relating to CCTV equipment to their line manager promptly, supporting the requirement that </w:t>
            </w:r>
            <w:r w:rsidRPr="007C66D4">
              <w:rPr>
                <w:rFonts w:cs="Arial"/>
                <w:i/>
                <w:iCs/>
                <w:color w:val="000000" w:themeColor="text1"/>
                <w:sz w:val="24"/>
                <w:szCs w:val="24"/>
              </w:rPr>
              <w:t>“CRGPA will report faults promptly.”</w:t>
            </w:r>
          </w:p>
          <w:p w14:paraId="0F089D19" w14:textId="3A62DF02" w:rsidR="007C66D4" w:rsidRPr="00C30DB8" w:rsidRDefault="007C66D4" w:rsidP="00C30DB8">
            <w:pPr>
              <w:numPr>
                <w:ilvl w:val="0"/>
                <w:numId w:val="25"/>
              </w:numPr>
              <w:rPr>
                <w:rFonts w:cs="Arial"/>
                <w:color w:val="000000" w:themeColor="text1"/>
                <w:sz w:val="24"/>
                <w:szCs w:val="24"/>
              </w:rPr>
            </w:pPr>
            <w:r w:rsidRPr="007C66D4">
              <w:rPr>
                <w:rFonts w:cs="Arial"/>
                <w:b/>
                <w:bCs/>
                <w:color w:val="000000" w:themeColor="text1"/>
                <w:sz w:val="24"/>
                <w:szCs w:val="24"/>
              </w:rPr>
              <w:t>Cooperating with investigations</w:t>
            </w:r>
            <w:r w:rsidRPr="007C66D4">
              <w:rPr>
                <w:rFonts w:cs="Arial"/>
                <w:color w:val="000000" w:themeColor="text1"/>
                <w:sz w:val="24"/>
                <w:szCs w:val="24"/>
              </w:rPr>
              <w:t xml:space="preserve"> where CCTV footage may be required, including providing factual information and supporting managers or Governance as needed.</w:t>
            </w:r>
          </w:p>
          <w:p w14:paraId="587F8F56" w14:textId="77777777" w:rsidR="007C66D4" w:rsidRPr="007C66D4" w:rsidRDefault="007C66D4" w:rsidP="007C66D4">
            <w:pPr>
              <w:numPr>
                <w:ilvl w:val="0"/>
                <w:numId w:val="25"/>
              </w:numPr>
              <w:rPr>
                <w:rFonts w:cs="Arial"/>
                <w:color w:val="000000" w:themeColor="text1"/>
                <w:sz w:val="24"/>
                <w:szCs w:val="24"/>
              </w:rPr>
            </w:pPr>
            <w:r w:rsidRPr="007C66D4">
              <w:rPr>
                <w:rFonts w:cs="Arial"/>
                <w:b/>
                <w:bCs/>
                <w:color w:val="000000" w:themeColor="text1"/>
                <w:sz w:val="24"/>
                <w:szCs w:val="24"/>
              </w:rPr>
              <w:t>Ensuring transparency and professionalism</w:t>
            </w:r>
            <w:r w:rsidRPr="007C66D4">
              <w:rPr>
                <w:rFonts w:cs="Arial"/>
                <w:color w:val="000000" w:themeColor="text1"/>
                <w:sz w:val="24"/>
                <w:szCs w:val="24"/>
              </w:rPr>
              <w:t xml:space="preserve"> when responding to queries from patients, visitors, or colleagues about CCTV use, directing them to a manager or the Governance Team where appropriate.</w:t>
            </w:r>
          </w:p>
          <w:p w14:paraId="30AACC7B" w14:textId="77777777" w:rsidR="007C66D4" w:rsidRPr="007C66D4" w:rsidRDefault="007C66D4" w:rsidP="007C66D4">
            <w:pPr>
              <w:numPr>
                <w:ilvl w:val="0"/>
                <w:numId w:val="25"/>
              </w:numPr>
              <w:rPr>
                <w:rFonts w:cs="Arial"/>
                <w:color w:val="000000" w:themeColor="text1"/>
                <w:sz w:val="24"/>
                <w:szCs w:val="24"/>
              </w:rPr>
            </w:pPr>
            <w:r w:rsidRPr="007C66D4">
              <w:rPr>
                <w:rFonts w:cs="Arial"/>
                <w:b/>
                <w:bCs/>
                <w:color w:val="000000" w:themeColor="text1"/>
                <w:sz w:val="24"/>
                <w:szCs w:val="24"/>
              </w:rPr>
              <w:t>Protecting organisational assets and maintaining a safe environment</w:t>
            </w:r>
            <w:r w:rsidRPr="007C66D4">
              <w:rPr>
                <w:rFonts w:cs="Arial"/>
                <w:color w:val="000000" w:themeColor="text1"/>
                <w:sz w:val="24"/>
                <w:szCs w:val="24"/>
              </w:rPr>
              <w:t>, recognising that CCTV is one of several measures used to support safety and security.</w:t>
            </w:r>
          </w:p>
          <w:p w14:paraId="1AC212ED" w14:textId="77777777" w:rsidR="007C66D4" w:rsidRPr="007C66D4" w:rsidRDefault="007C66D4" w:rsidP="007C66D4">
            <w:pPr>
              <w:numPr>
                <w:ilvl w:val="0"/>
                <w:numId w:val="25"/>
              </w:numPr>
              <w:rPr>
                <w:rFonts w:cs="Arial"/>
                <w:color w:val="000000" w:themeColor="text1"/>
                <w:sz w:val="24"/>
                <w:szCs w:val="24"/>
              </w:rPr>
            </w:pPr>
            <w:r w:rsidRPr="007C66D4">
              <w:rPr>
                <w:rFonts w:cs="Arial"/>
                <w:b/>
                <w:bCs/>
                <w:color w:val="000000" w:themeColor="text1"/>
                <w:sz w:val="24"/>
                <w:szCs w:val="24"/>
              </w:rPr>
              <w:t>Reporting any suspected misuse of CCTV</w:t>
            </w:r>
            <w:r w:rsidRPr="007C66D4">
              <w:rPr>
                <w:rFonts w:cs="Arial"/>
                <w:color w:val="000000" w:themeColor="text1"/>
                <w:sz w:val="24"/>
                <w:szCs w:val="24"/>
              </w:rPr>
              <w:t xml:space="preserve"> or breaches of confidentiality immediately to their manager or the Governance Team.</w:t>
            </w:r>
          </w:p>
          <w:p w14:paraId="108A7035" w14:textId="3E5CB698" w:rsidR="00880FF0" w:rsidRPr="00BD5034" w:rsidRDefault="00880FF0" w:rsidP="00BD5034">
            <w:pPr>
              <w:ind w:left="0" w:firstLine="0"/>
              <w:rPr>
                <w:rFonts w:cs="Arial"/>
                <w:color w:val="000000" w:themeColor="text1"/>
                <w:sz w:val="24"/>
                <w:szCs w:val="24"/>
              </w:rPr>
            </w:pPr>
          </w:p>
        </w:tc>
      </w:tr>
    </w:tbl>
    <w:p w14:paraId="44623018" w14:textId="77777777" w:rsidR="000D4331" w:rsidRPr="00F83377" w:rsidRDefault="000D4331" w:rsidP="00CC1E08">
      <w:pPr>
        <w:rPr>
          <w:rFonts w:cs="Arial"/>
          <w:color w:val="000000" w:themeColor="text1"/>
          <w:sz w:val="24"/>
          <w:szCs w:val="24"/>
        </w:rPr>
      </w:pPr>
    </w:p>
    <w:p w14:paraId="683DDB73" w14:textId="77777777" w:rsidR="006C5918" w:rsidRPr="00F83377" w:rsidRDefault="006C5918"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F83377" w:rsidRPr="00F83377" w14:paraId="6204DD4C" w14:textId="77777777" w:rsidTr="006C5918">
        <w:tc>
          <w:tcPr>
            <w:tcW w:w="9237" w:type="dxa"/>
            <w:gridSpan w:val="2"/>
          </w:tcPr>
          <w:p w14:paraId="05DBF2F9" w14:textId="77777777" w:rsidR="000D4331" w:rsidRPr="00F83377" w:rsidRDefault="000D4331" w:rsidP="00CC1E08">
            <w:pPr>
              <w:pStyle w:val="Heading1"/>
              <w:rPr>
                <w:rFonts w:cs="Arial"/>
                <w:color w:val="000000" w:themeColor="text1"/>
                <w:sz w:val="24"/>
                <w:szCs w:val="24"/>
              </w:rPr>
            </w:pPr>
            <w:bookmarkStart w:id="10" w:name="_Toc40278336"/>
            <w:r w:rsidRPr="00F83377">
              <w:rPr>
                <w:rFonts w:cs="Arial"/>
                <w:color w:val="000000" w:themeColor="text1"/>
                <w:sz w:val="24"/>
                <w:szCs w:val="24"/>
              </w:rPr>
              <w:t>Process</w:t>
            </w:r>
            <w:bookmarkEnd w:id="10"/>
          </w:p>
        </w:tc>
      </w:tr>
      <w:tr w:rsidR="00F83377" w:rsidRPr="00F83377" w14:paraId="0DF80C55" w14:textId="77777777" w:rsidTr="00A56B77">
        <w:trPr>
          <w:trHeight w:val="407"/>
        </w:trPr>
        <w:tc>
          <w:tcPr>
            <w:tcW w:w="688" w:type="dxa"/>
          </w:tcPr>
          <w:p w14:paraId="487436C9" w14:textId="77777777" w:rsidR="006C5918" w:rsidRPr="00F83377" w:rsidRDefault="006C5918" w:rsidP="00CC1E08">
            <w:pPr>
              <w:ind w:left="0" w:firstLine="0"/>
              <w:rPr>
                <w:rFonts w:cs="Arial"/>
                <w:color w:val="000000" w:themeColor="text1"/>
                <w:sz w:val="24"/>
                <w:szCs w:val="24"/>
              </w:rPr>
            </w:pPr>
            <w:r w:rsidRPr="00F83377">
              <w:rPr>
                <w:rFonts w:cs="Arial"/>
                <w:color w:val="000000" w:themeColor="text1"/>
                <w:sz w:val="24"/>
                <w:szCs w:val="24"/>
              </w:rPr>
              <w:t>6.1</w:t>
            </w:r>
          </w:p>
          <w:p w14:paraId="6FAA9834" w14:textId="11DE0004" w:rsidR="00A56B77" w:rsidRPr="00F83377" w:rsidRDefault="00A56B77" w:rsidP="00A56B77">
            <w:pPr>
              <w:ind w:left="0" w:firstLine="0"/>
              <w:rPr>
                <w:rFonts w:cs="Arial"/>
                <w:color w:val="000000" w:themeColor="text1"/>
                <w:sz w:val="24"/>
                <w:szCs w:val="24"/>
              </w:rPr>
            </w:pPr>
          </w:p>
        </w:tc>
        <w:tc>
          <w:tcPr>
            <w:tcW w:w="8549" w:type="dxa"/>
          </w:tcPr>
          <w:p w14:paraId="71C7F716" w14:textId="77777777" w:rsidR="00A56B77" w:rsidRDefault="00F83377" w:rsidP="00A56B77">
            <w:pPr>
              <w:ind w:left="0" w:firstLine="0"/>
              <w:rPr>
                <w:rFonts w:cs="Arial"/>
                <w:b/>
                <w:bCs/>
                <w:color w:val="000000" w:themeColor="text1"/>
                <w:sz w:val="24"/>
                <w:szCs w:val="24"/>
              </w:rPr>
            </w:pPr>
            <w:r w:rsidRPr="00F83377">
              <w:rPr>
                <w:rFonts w:cs="Arial"/>
                <w:b/>
                <w:bCs/>
                <w:color w:val="000000" w:themeColor="text1"/>
                <w:sz w:val="24"/>
                <w:szCs w:val="24"/>
              </w:rPr>
              <w:t>Ownership &amp; Responsibilities</w:t>
            </w:r>
          </w:p>
          <w:p w14:paraId="17FAC513" w14:textId="77777777" w:rsidR="00F83377" w:rsidRDefault="00F83377" w:rsidP="00A56B77">
            <w:pPr>
              <w:ind w:left="0" w:firstLine="0"/>
              <w:rPr>
                <w:rFonts w:cs="Arial"/>
                <w:b/>
                <w:bCs/>
                <w:color w:val="000000" w:themeColor="text1"/>
                <w:sz w:val="24"/>
                <w:szCs w:val="24"/>
              </w:rPr>
            </w:pPr>
          </w:p>
          <w:p w14:paraId="6AAD8160" w14:textId="1D4934B1" w:rsidR="00915276" w:rsidRDefault="00F83377" w:rsidP="00A56B77">
            <w:pPr>
              <w:ind w:left="0" w:firstLine="0"/>
              <w:rPr>
                <w:rFonts w:cs="Arial"/>
                <w:color w:val="000000" w:themeColor="text1"/>
                <w:sz w:val="24"/>
                <w:szCs w:val="24"/>
              </w:rPr>
            </w:pPr>
            <w:r w:rsidRPr="00F83377">
              <w:rPr>
                <w:rFonts w:cs="Arial"/>
                <w:color w:val="000000" w:themeColor="text1"/>
                <w:sz w:val="24"/>
                <w:szCs w:val="24"/>
              </w:rPr>
              <w:t xml:space="preserve">Although CCTV cameras are installed on our premises, all footage is stored, managed, and </w:t>
            </w:r>
            <w:r w:rsidR="00915276">
              <w:rPr>
                <w:rFonts w:cs="Arial"/>
                <w:color w:val="000000" w:themeColor="text1"/>
                <w:sz w:val="24"/>
                <w:szCs w:val="24"/>
              </w:rPr>
              <w:t>controlled</w:t>
            </w:r>
            <w:r w:rsidRPr="00F83377">
              <w:rPr>
                <w:rFonts w:cs="Arial"/>
                <w:color w:val="000000" w:themeColor="text1"/>
                <w:sz w:val="24"/>
                <w:szCs w:val="24"/>
              </w:rPr>
              <w:t xml:space="preserve"> by external service provider</w:t>
            </w:r>
            <w:r>
              <w:rPr>
                <w:rFonts w:cs="Arial"/>
                <w:color w:val="000000" w:themeColor="text1"/>
                <w:sz w:val="24"/>
                <w:szCs w:val="24"/>
              </w:rPr>
              <w:t>s.</w:t>
            </w:r>
            <w:r w:rsidR="00915276">
              <w:rPr>
                <w:rFonts w:cs="Arial"/>
                <w:color w:val="000000" w:themeColor="text1"/>
                <w:sz w:val="24"/>
                <w:szCs w:val="24"/>
              </w:rPr>
              <w:t xml:space="preserve"> Who are responsible for how this footage is used under the UK GDPR and Data Protection Act 2018.</w:t>
            </w:r>
          </w:p>
          <w:p w14:paraId="398E1E83" w14:textId="77777777" w:rsidR="00F83377" w:rsidRDefault="00F83377" w:rsidP="00A56B77">
            <w:pPr>
              <w:ind w:left="0" w:firstLine="0"/>
              <w:rPr>
                <w:rFonts w:cs="Arial"/>
                <w:color w:val="000000" w:themeColor="text1"/>
                <w:sz w:val="24"/>
                <w:szCs w:val="24"/>
              </w:rPr>
            </w:pPr>
          </w:p>
          <w:p w14:paraId="761519FD" w14:textId="06601DAF" w:rsidR="00F83377" w:rsidRDefault="00F83377" w:rsidP="00A56B77">
            <w:pPr>
              <w:ind w:left="0" w:firstLine="0"/>
              <w:rPr>
                <w:rFonts w:cs="Arial"/>
                <w:color w:val="000000" w:themeColor="text1"/>
                <w:sz w:val="24"/>
                <w:szCs w:val="24"/>
              </w:rPr>
            </w:pPr>
            <w:r w:rsidRPr="00F83377">
              <w:rPr>
                <w:rFonts w:cs="Arial"/>
                <w:b/>
                <w:bCs/>
                <w:color w:val="000000" w:themeColor="text1"/>
                <w:sz w:val="24"/>
                <w:szCs w:val="24"/>
              </w:rPr>
              <w:t>ATP Broad Lane</w:t>
            </w:r>
            <w:r>
              <w:rPr>
                <w:rFonts w:cs="Arial"/>
                <w:color w:val="000000" w:themeColor="text1"/>
                <w:sz w:val="24"/>
                <w:szCs w:val="24"/>
              </w:rPr>
              <w:t xml:space="preserve"> – Does not currently have CCTV installed</w:t>
            </w:r>
          </w:p>
          <w:p w14:paraId="78383044" w14:textId="77777777" w:rsidR="00F83377" w:rsidRDefault="00F83377" w:rsidP="00A56B77">
            <w:pPr>
              <w:ind w:left="0" w:firstLine="0"/>
              <w:rPr>
                <w:rFonts w:cs="Arial"/>
                <w:color w:val="000000" w:themeColor="text1"/>
                <w:sz w:val="24"/>
                <w:szCs w:val="24"/>
              </w:rPr>
            </w:pPr>
          </w:p>
          <w:p w14:paraId="5A9992E0" w14:textId="3D342E21" w:rsidR="00F83377" w:rsidRDefault="00F83377" w:rsidP="00A56B77">
            <w:pPr>
              <w:ind w:left="0" w:firstLine="0"/>
              <w:rPr>
                <w:rFonts w:cs="Arial"/>
                <w:color w:val="000000" w:themeColor="text1"/>
                <w:sz w:val="24"/>
                <w:szCs w:val="24"/>
              </w:rPr>
            </w:pPr>
            <w:r w:rsidRPr="00F83377">
              <w:rPr>
                <w:rFonts w:cs="Arial"/>
                <w:b/>
                <w:bCs/>
                <w:color w:val="000000" w:themeColor="text1"/>
                <w:sz w:val="24"/>
                <w:szCs w:val="24"/>
              </w:rPr>
              <w:t>ATP City of Coventry Health Centre</w:t>
            </w:r>
            <w:r>
              <w:rPr>
                <w:rFonts w:cs="Arial"/>
                <w:color w:val="000000" w:themeColor="text1"/>
                <w:sz w:val="24"/>
                <w:szCs w:val="24"/>
              </w:rPr>
              <w:t xml:space="preserve"> – CCTV is installed inside and outside of the building and is managed by CHP</w:t>
            </w:r>
          </w:p>
          <w:p w14:paraId="14D22B8E" w14:textId="77777777" w:rsidR="00F83377" w:rsidRDefault="00F83377" w:rsidP="00A56B77">
            <w:pPr>
              <w:ind w:left="0" w:firstLine="0"/>
              <w:rPr>
                <w:rFonts w:cs="Arial"/>
                <w:color w:val="000000" w:themeColor="text1"/>
                <w:sz w:val="24"/>
                <w:szCs w:val="24"/>
              </w:rPr>
            </w:pPr>
          </w:p>
          <w:p w14:paraId="11BA27EF" w14:textId="759200F5" w:rsidR="00F83377" w:rsidRDefault="00F83377" w:rsidP="00F83377">
            <w:pPr>
              <w:ind w:left="0" w:firstLine="0"/>
              <w:rPr>
                <w:rFonts w:cs="Arial"/>
                <w:color w:val="000000" w:themeColor="text1"/>
                <w:sz w:val="24"/>
                <w:szCs w:val="24"/>
              </w:rPr>
            </w:pPr>
            <w:r w:rsidRPr="00F83377">
              <w:rPr>
                <w:rFonts w:cs="Arial"/>
                <w:b/>
                <w:bCs/>
                <w:color w:val="000000" w:themeColor="text1"/>
                <w:sz w:val="24"/>
                <w:szCs w:val="24"/>
              </w:rPr>
              <w:t>ATP Foleshill</w:t>
            </w:r>
            <w:r>
              <w:rPr>
                <w:rFonts w:cs="Arial"/>
                <w:color w:val="000000" w:themeColor="text1"/>
                <w:sz w:val="24"/>
                <w:szCs w:val="24"/>
              </w:rPr>
              <w:t xml:space="preserve"> - CCTV is installed inside and outside of the building and is managed by CHP</w:t>
            </w:r>
          </w:p>
          <w:p w14:paraId="0D5DD82D" w14:textId="77777777" w:rsidR="006200B3" w:rsidRDefault="006200B3" w:rsidP="00F83377">
            <w:pPr>
              <w:ind w:left="0" w:firstLine="0"/>
              <w:rPr>
                <w:rFonts w:cs="Arial"/>
                <w:color w:val="000000" w:themeColor="text1"/>
                <w:sz w:val="24"/>
                <w:szCs w:val="24"/>
              </w:rPr>
            </w:pPr>
          </w:p>
          <w:p w14:paraId="4193C78F" w14:textId="4DCEA0C4" w:rsidR="006200B3" w:rsidRDefault="006200B3" w:rsidP="00F83377">
            <w:pPr>
              <w:ind w:left="0" w:firstLine="0"/>
              <w:rPr>
                <w:rFonts w:cs="Arial"/>
                <w:color w:val="000000" w:themeColor="text1"/>
                <w:sz w:val="24"/>
                <w:szCs w:val="24"/>
              </w:rPr>
            </w:pPr>
            <w:r w:rsidRPr="006200B3">
              <w:rPr>
                <w:rFonts w:cs="Arial"/>
                <w:b/>
                <w:bCs/>
                <w:color w:val="000000" w:themeColor="text1"/>
                <w:sz w:val="24"/>
                <w:szCs w:val="24"/>
              </w:rPr>
              <w:t>ATP Stoke Aldermoor</w:t>
            </w:r>
            <w:r>
              <w:rPr>
                <w:rFonts w:cs="Arial"/>
                <w:color w:val="000000" w:themeColor="text1"/>
                <w:sz w:val="24"/>
                <w:szCs w:val="24"/>
              </w:rPr>
              <w:t xml:space="preserve"> - CCTV is installed inside and outside of the building and is managed by NHS Properties</w:t>
            </w:r>
          </w:p>
          <w:p w14:paraId="781B308C" w14:textId="77777777" w:rsidR="00F83377" w:rsidRDefault="00F83377" w:rsidP="00F83377">
            <w:pPr>
              <w:ind w:left="0" w:firstLine="0"/>
              <w:rPr>
                <w:rFonts w:cs="Arial"/>
                <w:color w:val="000000" w:themeColor="text1"/>
                <w:sz w:val="24"/>
                <w:szCs w:val="24"/>
              </w:rPr>
            </w:pPr>
          </w:p>
          <w:p w14:paraId="3172168F" w14:textId="196E1C75" w:rsidR="00F83377" w:rsidRDefault="00F83377" w:rsidP="00F83377">
            <w:pPr>
              <w:ind w:left="0" w:firstLine="0"/>
              <w:rPr>
                <w:rFonts w:cs="Arial"/>
                <w:color w:val="000000" w:themeColor="text1"/>
                <w:sz w:val="24"/>
                <w:szCs w:val="24"/>
              </w:rPr>
            </w:pPr>
            <w:r w:rsidRPr="006200B3">
              <w:rPr>
                <w:rFonts w:cs="Arial"/>
                <w:b/>
                <w:bCs/>
                <w:color w:val="000000" w:themeColor="text1"/>
                <w:sz w:val="24"/>
                <w:szCs w:val="24"/>
              </w:rPr>
              <w:t>Hodge Hill -</w:t>
            </w:r>
            <w:r>
              <w:rPr>
                <w:rFonts w:cs="Arial"/>
                <w:color w:val="000000" w:themeColor="text1"/>
                <w:sz w:val="24"/>
                <w:szCs w:val="24"/>
              </w:rPr>
              <w:t xml:space="preserve"> </w:t>
            </w:r>
            <w:r w:rsidR="006200B3">
              <w:rPr>
                <w:rFonts w:cs="Arial"/>
                <w:color w:val="000000" w:themeColor="text1"/>
                <w:sz w:val="24"/>
                <w:szCs w:val="24"/>
              </w:rPr>
              <w:t>CCTV is installed inside and outside of the building and is managed by CHP</w:t>
            </w:r>
          </w:p>
          <w:p w14:paraId="1A4272A3" w14:textId="77777777" w:rsidR="006200B3" w:rsidRDefault="006200B3" w:rsidP="00F83377">
            <w:pPr>
              <w:ind w:left="0" w:firstLine="0"/>
              <w:rPr>
                <w:rFonts w:cs="Arial"/>
                <w:color w:val="000000" w:themeColor="text1"/>
                <w:sz w:val="24"/>
                <w:szCs w:val="24"/>
              </w:rPr>
            </w:pPr>
          </w:p>
          <w:p w14:paraId="352C74CD" w14:textId="6509BAD1" w:rsidR="006200B3" w:rsidRDefault="006200B3" w:rsidP="00F83377">
            <w:pPr>
              <w:ind w:left="0" w:firstLine="0"/>
              <w:rPr>
                <w:rFonts w:cs="Arial"/>
                <w:color w:val="000000" w:themeColor="text1"/>
                <w:sz w:val="24"/>
                <w:szCs w:val="24"/>
              </w:rPr>
            </w:pPr>
            <w:r w:rsidRPr="006200B3">
              <w:rPr>
                <w:rFonts w:cs="Arial"/>
                <w:b/>
                <w:bCs/>
                <w:color w:val="000000" w:themeColor="text1"/>
                <w:sz w:val="24"/>
                <w:szCs w:val="24"/>
              </w:rPr>
              <w:t>Electric Wharf</w:t>
            </w:r>
            <w:r>
              <w:rPr>
                <w:rFonts w:cs="Arial"/>
                <w:color w:val="000000" w:themeColor="text1"/>
                <w:sz w:val="24"/>
                <w:szCs w:val="24"/>
              </w:rPr>
              <w:t xml:space="preserve"> - CCTV is installed</w:t>
            </w:r>
            <w:r w:rsidR="00355F9C">
              <w:rPr>
                <w:rFonts w:cs="Arial"/>
                <w:color w:val="000000" w:themeColor="text1"/>
                <w:sz w:val="24"/>
                <w:szCs w:val="24"/>
              </w:rPr>
              <w:t xml:space="preserve"> o</w:t>
            </w:r>
            <w:r>
              <w:rPr>
                <w:rFonts w:cs="Arial"/>
                <w:color w:val="000000" w:themeColor="text1"/>
                <w:sz w:val="24"/>
                <w:szCs w:val="24"/>
              </w:rPr>
              <w:t>utside of the building and is managed by Centric</w:t>
            </w:r>
            <w:r w:rsidR="00C30DB8">
              <w:rPr>
                <w:rFonts w:cs="Arial"/>
                <w:color w:val="000000" w:themeColor="text1"/>
                <w:sz w:val="24"/>
                <w:szCs w:val="24"/>
              </w:rPr>
              <w:t>k</w:t>
            </w:r>
          </w:p>
          <w:p w14:paraId="59DA8BB8" w14:textId="77777777" w:rsidR="006200B3" w:rsidRDefault="006200B3" w:rsidP="00F83377">
            <w:pPr>
              <w:ind w:left="0" w:firstLine="0"/>
              <w:rPr>
                <w:rFonts w:cs="Arial"/>
                <w:color w:val="000000" w:themeColor="text1"/>
                <w:sz w:val="24"/>
                <w:szCs w:val="24"/>
              </w:rPr>
            </w:pPr>
          </w:p>
          <w:p w14:paraId="371BFD40" w14:textId="77777777" w:rsidR="006200B3" w:rsidRDefault="006200B3" w:rsidP="006200B3">
            <w:pPr>
              <w:rPr>
                <w:rFonts w:cs="Arial"/>
                <w:color w:val="000000" w:themeColor="text1"/>
                <w:sz w:val="24"/>
                <w:szCs w:val="24"/>
              </w:rPr>
            </w:pPr>
          </w:p>
          <w:p w14:paraId="78DCCE21" w14:textId="77777777" w:rsidR="006200B3" w:rsidRPr="006200B3" w:rsidRDefault="006200B3" w:rsidP="006200B3">
            <w:pPr>
              <w:rPr>
                <w:rFonts w:cs="Arial"/>
                <w:b/>
                <w:bCs/>
                <w:color w:val="000000" w:themeColor="text1"/>
                <w:sz w:val="24"/>
                <w:szCs w:val="24"/>
              </w:rPr>
            </w:pPr>
            <w:r w:rsidRPr="006200B3">
              <w:rPr>
                <w:rFonts w:cs="Arial"/>
                <w:b/>
                <w:bCs/>
                <w:color w:val="000000" w:themeColor="text1"/>
                <w:sz w:val="24"/>
                <w:szCs w:val="24"/>
              </w:rPr>
              <w:t>The Provider is responsible for:</w:t>
            </w:r>
          </w:p>
          <w:p w14:paraId="49DCC3D8" w14:textId="77777777" w:rsidR="006200B3" w:rsidRPr="006200B3" w:rsidRDefault="006200B3" w:rsidP="006200B3">
            <w:pPr>
              <w:numPr>
                <w:ilvl w:val="0"/>
                <w:numId w:val="12"/>
              </w:numPr>
              <w:rPr>
                <w:rFonts w:cs="Arial"/>
                <w:color w:val="000000" w:themeColor="text1"/>
                <w:sz w:val="24"/>
                <w:szCs w:val="24"/>
              </w:rPr>
            </w:pPr>
            <w:r w:rsidRPr="006200B3">
              <w:rPr>
                <w:rFonts w:cs="Arial"/>
                <w:color w:val="000000" w:themeColor="text1"/>
                <w:sz w:val="24"/>
                <w:szCs w:val="24"/>
              </w:rPr>
              <w:t>Secure storage and retention of footage</w:t>
            </w:r>
          </w:p>
          <w:p w14:paraId="3552190D" w14:textId="77777777" w:rsidR="006200B3" w:rsidRPr="006200B3" w:rsidRDefault="006200B3" w:rsidP="006200B3">
            <w:pPr>
              <w:numPr>
                <w:ilvl w:val="0"/>
                <w:numId w:val="12"/>
              </w:numPr>
              <w:rPr>
                <w:rFonts w:cs="Arial"/>
                <w:color w:val="000000" w:themeColor="text1"/>
                <w:sz w:val="24"/>
                <w:szCs w:val="24"/>
              </w:rPr>
            </w:pPr>
            <w:r w:rsidRPr="006200B3">
              <w:rPr>
                <w:rFonts w:cs="Arial"/>
                <w:color w:val="000000" w:themeColor="text1"/>
                <w:sz w:val="24"/>
                <w:szCs w:val="24"/>
              </w:rPr>
              <w:t>Maintaining the CCTV recording infrastructure</w:t>
            </w:r>
          </w:p>
          <w:p w14:paraId="2997CA8F" w14:textId="77777777" w:rsidR="006200B3" w:rsidRPr="006200B3" w:rsidRDefault="006200B3" w:rsidP="006200B3">
            <w:pPr>
              <w:numPr>
                <w:ilvl w:val="0"/>
                <w:numId w:val="12"/>
              </w:numPr>
              <w:rPr>
                <w:rFonts w:cs="Arial"/>
                <w:color w:val="000000" w:themeColor="text1"/>
                <w:sz w:val="24"/>
                <w:szCs w:val="24"/>
              </w:rPr>
            </w:pPr>
            <w:r w:rsidRPr="006200B3">
              <w:rPr>
                <w:rFonts w:cs="Arial"/>
                <w:color w:val="000000" w:themeColor="text1"/>
                <w:sz w:val="24"/>
                <w:szCs w:val="24"/>
              </w:rPr>
              <w:lastRenderedPageBreak/>
              <w:t>Providing footage to us upon authorised request</w:t>
            </w:r>
          </w:p>
          <w:p w14:paraId="3F42AAB0" w14:textId="77777777" w:rsidR="006200B3" w:rsidRDefault="006200B3" w:rsidP="006200B3">
            <w:pPr>
              <w:numPr>
                <w:ilvl w:val="0"/>
                <w:numId w:val="12"/>
              </w:numPr>
              <w:rPr>
                <w:rFonts w:cs="Arial"/>
                <w:color w:val="000000" w:themeColor="text1"/>
                <w:sz w:val="24"/>
                <w:szCs w:val="24"/>
              </w:rPr>
            </w:pPr>
            <w:r w:rsidRPr="006200B3">
              <w:rPr>
                <w:rFonts w:cs="Arial"/>
                <w:color w:val="000000" w:themeColor="text1"/>
                <w:sz w:val="24"/>
                <w:szCs w:val="24"/>
              </w:rPr>
              <w:t>Ensuring technical and organisational measures protect the data</w:t>
            </w:r>
          </w:p>
          <w:p w14:paraId="5424DC00" w14:textId="73CED4E7" w:rsidR="00C30DB8" w:rsidRDefault="00C30DB8" w:rsidP="006200B3">
            <w:pPr>
              <w:numPr>
                <w:ilvl w:val="0"/>
                <w:numId w:val="12"/>
              </w:numPr>
              <w:rPr>
                <w:rFonts w:cs="Arial"/>
                <w:color w:val="000000" w:themeColor="text1"/>
                <w:sz w:val="24"/>
                <w:szCs w:val="24"/>
              </w:rPr>
            </w:pPr>
            <w:r>
              <w:rPr>
                <w:rFonts w:cs="Arial"/>
                <w:color w:val="000000" w:themeColor="text1"/>
                <w:sz w:val="24"/>
                <w:szCs w:val="24"/>
              </w:rPr>
              <w:t>Ensuring completion and review of annual data protection and security documentation e.g. DSAs and DPIAs</w:t>
            </w:r>
          </w:p>
          <w:p w14:paraId="046E07F6" w14:textId="77777777" w:rsidR="006200B3" w:rsidRPr="006200B3" w:rsidRDefault="006200B3" w:rsidP="006200B3">
            <w:pPr>
              <w:ind w:left="360" w:firstLine="0"/>
              <w:rPr>
                <w:rFonts w:cs="Arial"/>
                <w:color w:val="000000" w:themeColor="text1"/>
                <w:sz w:val="24"/>
                <w:szCs w:val="24"/>
              </w:rPr>
            </w:pPr>
          </w:p>
          <w:p w14:paraId="7B9AFA80" w14:textId="77777777" w:rsidR="006200B3" w:rsidRPr="006200B3" w:rsidRDefault="006200B3" w:rsidP="006200B3">
            <w:pPr>
              <w:ind w:left="0" w:firstLine="0"/>
              <w:rPr>
                <w:rFonts w:cs="Arial"/>
                <w:color w:val="000000" w:themeColor="text1"/>
                <w:sz w:val="24"/>
                <w:szCs w:val="24"/>
              </w:rPr>
            </w:pPr>
            <w:r w:rsidRPr="006200B3">
              <w:rPr>
                <w:rFonts w:cs="Arial"/>
                <w:color w:val="000000" w:themeColor="text1"/>
                <w:sz w:val="24"/>
                <w:szCs w:val="24"/>
              </w:rPr>
              <w:t>A written contract is in place with the Provider to ensure compliance with UK GDPR and the Data Protection Act 2018.</w:t>
            </w:r>
          </w:p>
          <w:p w14:paraId="76C04D0B" w14:textId="77777777" w:rsidR="006200B3" w:rsidRPr="006200B3" w:rsidRDefault="006200B3" w:rsidP="006200B3">
            <w:pPr>
              <w:rPr>
                <w:rFonts w:cs="Arial"/>
                <w:color w:val="000000" w:themeColor="text1"/>
                <w:sz w:val="24"/>
                <w:szCs w:val="24"/>
              </w:rPr>
            </w:pPr>
          </w:p>
          <w:p w14:paraId="7E9DFCCC" w14:textId="2C91B178" w:rsidR="006200B3" w:rsidRPr="00F83377" w:rsidRDefault="006200B3" w:rsidP="00F83377">
            <w:pPr>
              <w:ind w:left="0" w:firstLine="0"/>
              <w:rPr>
                <w:rFonts w:cs="Arial"/>
                <w:color w:val="000000" w:themeColor="text1"/>
                <w:sz w:val="24"/>
                <w:szCs w:val="24"/>
              </w:rPr>
            </w:pPr>
          </w:p>
        </w:tc>
      </w:tr>
      <w:tr w:rsidR="00F83377" w:rsidRPr="00F83377" w14:paraId="429FC9A6" w14:textId="77777777" w:rsidTr="006C5918">
        <w:tc>
          <w:tcPr>
            <w:tcW w:w="688" w:type="dxa"/>
          </w:tcPr>
          <w:p w14:paraId="4BB2561D" w14:textId="0293A9D4" w:rsidR="006C5918" w:rsidRPr="00F83377" w:rsidRDefault="006C5918" w:rsidP="00CC1E08">
            <w:pPr>
              <w:ind w:left="0" w:firstLine="0"/>
              <w:rPr>
                <w:rFonts w:cs="Arial"/>
                <w:color w:val="000000" w:themeColor="text1"/>
                <w:sz w:val="24"/>
                <w:szCs w:val="24"/>
              </w:rPr>
            </w:pPr>
            <w:r w:rsidRPr="00F83377">
              <w:rPr>
                <w:rFonts w:cs="Arial"/>
                <w:color w:val="000000" w:themeColor="text1"/>
                <w:sz w:val="24"/>
                <w:szCs w:val="24"/>
              </w:rPr>
              <w:lastRenderedPageBreak/>
              <w:t>6.2</w:t>
            </w:r>
          </w:p>
        </w:tc>
        <w:tc>
          <w:tcPr>
            <w:tcW w:w="8549" w:type="dxa"/>
          </w:tcPr>
          <w:p w14:paraId="6E3A1F9E" w14:textId="77777777" w:rsidR="006200B3" w:rsidRDefault="006200B3" w:rsidP="006200B3">
            <w:pPr>
              <w:rPr>
                <w:rFonts w:cs="Arial"/>
                <w:b/>
                <w:bCs/>
                <w:color w:val="000000" w:themeColor="text1"/>
                <w:sz w:val="24"/>
                <w:szCs w:val="24"/>
              </w:rPr>
            </w:pPr>
            <w:r w:rsidRPr="006200B3">
              <w:rPr>
                <w:rFonts w:cs="Arial"/>
                <w:b/>
                <w:bCs/>
                <w:color w:val="000000" w:themeColor="text1"/>
                <w:sz w:val="24"/>
                <w:szCs w:val="24"/>
              </w:rPr>
              <w:t>Lawful Basis for Processing</w:t>
            </w:r>
          </w:p>
          <w:p w14:paraId="65BCEDBD" w14:textId="77777777" w:rsidR="006200B3" w:rsidRPr="006200B3" w:rsidRDefault="006200B3" w:rsidP="006200B3">
            <w:pPr>
              <w:rPr>
                <w:rFonts w:cs="Arial"/>
                <w:b/>
                <w:bCs/>
                <w:color w:val="000000" w:themeColor="text1"/>
                <w:sz w:val="24"/>
                <w:szCs w:val="24"/>
              </w:rPr>
            </w:pPr>
          </w:p>
          <w:p w14:paraId="46DBD121" w14:textId="77777777" w:rsidR="006200B3" w:rsidRDefault="006200B3" w:rsidP="006200B3">
            <w:pPr>
              <w:rPr>
                <w:rFonts w:cs="Arial"/>
                <w:color w:val="000000" w:themeColor="text1"/>
                <w:sz w:val="24"/>
                <w:szCs w:val="24"/>
              </w:rPr>
            </w:pPr>
            <w:r w:rsidRPr="006200B3">
              <w:rPr>
                <w:rFonts w:cs="Arial"/>
                <w:color w:val="000000" w:themeColor="text1"/>
                <w:sz w:val="24"/>
                <w:szCs w:val="24"/>
              </w:rPr>
              <w:t>Our lawful basis for using CCTV is:</w:t>
            </w:r>
          </w:p>
          <w:p w14:paraId="49B1BA35" w14:textId="77777777" w:rsidR="006200B3" w:rsidRPr="006200B3" w:rsidRDefault="006200B3" w:rsidP="006200B3">
            <w:pPr>
              <w:ind w:left="0" w:firstLine="0"/>
              <w:rPr>
                <w:rFonts w:cs="Arial"/>
                <w:color w:val="000000" w:themeColor="text1"/>
                <w:sz w:val="24"/>
                <w:szCs w:val="24"/>
              </w:rPr>
            </w:pPr>
          </w:p>
          <w:p w14:paraId="79F2CC01" w14:textId="25C08BF5" w:rsidR="006200B3" w:rsidRPr="006200B3" w:rsidRDefault="006200B3" w:rsidP="006200B3">
            <w:pPr>
              <w:numPr>
                <w:ilvl w:val="0"/>
                <w:numId w:val="13"/>
              </w:numPr>
              <w:rPr>
                <w:rFonts w:cs="Arial"/>
                <w:color w:val="000000" w:themeColor="text1"/>
                <w:sz w:val="24"/>
                <w:szCs w:val="24"/>
              </w:rPr>
            </w:pPr>
            <w:r w:rsidRPr="006200B3">
              <w:rPr>
                <w:rFonts w:cs="Arial"/>
                <w:b/>
                <w:bCs/>
                <w:color w:val="000000" w:themeColor="text1"/>
                <w:sz w:val="24"/>
                <w:szCs w:val="24"/>
              </w:rPr>
              <w:t>Legitimate Interests</w:t>
            </w:r>
            <w:r w:rsidRPr="006200B3">
              <w:rPr>
                <w:rFonts w:cs="Arial"/>
                <w:color w:val="000000" w:themeColor="text1"/>
                <w:sz w:val="24"/>
                <w:szCs w:val="24"/>
              </w:rPr>
              <w:t>: protecting people, property, and organisational assets</w:t>
            </w:r>
            <w:r>
              <w:rPr>
                <w:rFonts w:cs="Arial"/>
                <w:color w:val="000000" w:themeColor="text1"/>
                <w:sz w:val="24"/>
                <w:szCs w:val="24"/>
              </w:rPr>
              <w:t>.</w:t>
            </w:r>
          </w:p>
          <w:p w14:paraId="72894D94" w14:textId="1B870466" w:rsidR="006200B3" w:rsidRPr="006200B3" w:rsidRDefault="006200B3" w:rsidP="006200B3">
            <w:pPr>
              <w:numPr>
                <w:ilvl w:val="0"/>
                <w:numId w:val="13"/>
              </w:numPr>
              <w:rPr>
                <w:rFonts w:cs="Arial"/>
                <w:color w:val="000000" w:themeColor="text1"/>
                <w:sz w:val="24"/>
                <w:szCs w:val="24"/>
              </w:rPr>
            </w:pPr>
            <w:r w:rsidRPr="006200B3">
              <w:rPr>
                <w:rFonts w:cs="Arial"/>
                <w:b/>
                <w:bCs/>
                <w:color w:val="000000" w:themeColor="text1"/>
                <w:sz w:val="24"/>
                <w:szCs w:val="24"/>
              </w:rPr>
              <w:t>Legal Obligation</w:t>
            </w:r>
            <w:r w:rsidRPr="006200B3">
              <w:rPr>
                <w:rFonts w:cs="Arial"/>
                <w:color w:val="000000" w:themeColor="text1"/>
                <w:sz w:val="24"/>
                <w:szCs w:val="24"/>
              </w:rPr>
              <w:t>: supporting investigations where required by law enforcement</w:t>
            </w:r>
            <w:r>
              <w:rPr>
                <w:rFonts w:cs="Arial"/>
                <w:color w:val="000000" w:themeColor="text1"/>
                <w:sz w:val="24"/>
                <w:szCs w:val="24"/>
              </w:rPr>
              <w:t>.</w:t>
            </w:r>
          </w:p>
          <w:p w14:paraId="049BF614" w14:textId="77777777" w:rsidR="0089527C" w:rsidRPr="00F83377" w:rsidRDefault="0089527C" w:rsidP="0089527C">
            <w:pPr>
              <w:rPr>
                <w:rFonts w:cs="Arial"/>
                <w:color w:val="000000" w:themeColor="text1"/>
                <w:sz w:val="24"/>
                <w:szCs w:val="24"/>
              </w:rPr>
            </w:pPr>
          </w:p>
          <w:p w14:paraId="139E7FF6" w14:textId="6589D6B6" w:rsidR="00A56B77" w:rsidRPr="00F83377" w:rsidRDefault="00A56B77" w:rsidP="0089527C">
            <w:pPr>
              <w:rPr>
                <w:rFonts w:cs="Arial"/>
                <w:color w:val="000000" w:themeColor="text1"/>
                <w:sz w:val="24"/>
                <w:szCs w:val="24"/>
              </w:rPr>
            </w:pPr>
          </w:p>
        </w:tc>
      </w:tr>
      <w:tr w:rsidR="00F83377" w:rsidRPr="00F83377" w14:paraId="7610A9EB" w14:textId="77777777" w:rsidTr="006C5918">
        <w:tc>
          <w:tcPr>
            <w:tcW w:w="688" w:type="dxa"/>
          </w:tcPr>
          <w:p w14:paraId="703EB0AD" w14:textId="69E023B6" w:rsidR="0089527C" w:rsidRPr="00F83377" w:rsidRDefault="0089527C" w:rsidP="00CC1E08">
            <w:pPr>
              <w:ind w:left="0" w:firstLine="0"/>
              <w:rPr>
                <w:rFonts w:cs="Arial"/>
                <w:color w:val="000000" w:themeColor="text1"/>
                <w:sz w:val="24"/>
                <w:szCs w:val="24"/>
              </w:rPr>
            </w:pPr>
            <w:r w:rsidRPr="00F83377">
              <w:rPr>
                <w:rFonts w:cs="Arial"/>
                <w:color w:val="000000" w:themeColor="text1"/>
                <w:sz w:val="24"/>
                <w:szCs w:val="24"/>
              </w:rPr>
              <w:t>6.3</w:t>
            </w:r>
          </w:p>
        </w:tc>
        <w:tc>
          <w:tcPr>
            <w:tcW w:w="8549" w:type="dxa"/>
          </w:tcPr>
          <w:p w14:paraId="591A113C" w14:textId="77777777" w:rsidR="006200B3" w:rsidRDefault="006200B3" w:rsidP="006200B3">
            <w:pPr>
              <w:ind w:left="0" w:firstLine="0"/>
              <w:rPr>
                <w:rFonts w:cs="Arial"/>
                <w:b/>
                <w:bCs/>
                <w:color w:val="000000" w:themeColor="text1"/>
                <w:sz w:val="24"/>
                <w:szCs w:val="24"/>
              </w:rPr>
            </w:pPr>
            <w:r w:rsidRPr="006200B3">
              <w:rPr>
                <w:rFonts w:cs="Arial"/>
                <w:b/>
                <w:bCs/>
                <w:color w:val="000000" w:themeColor="text1"/>
                <w:sz w:val="24"/>
                <w:szCs w:val="24"/>
              </w:rPr>
              <w:t>Signage and Transparency</w:t>
            </w:r>
          </w:p>
          <w:p w14:paraId="6DA0EB78" w14:textId="77777777" w:rsidR="006200B3" w:rsidRPr="006200B3" w:rsidRDefault="006200B3" w:rsidP="006200B3">
            <w:pPr>
              <w:ind w:left="0" w:firstLine="0"/>
              <w:rPr>
                <w:rFonts w:cs="Arial"/>
                <w:b/>
                <w:bCs/>
                <w:color w:val="000000" w:themeColor="text1"/>
                <w:sz w:val="24"/>
                <w:szCs w:val="24"/>
              </w:rPr>
            </w:pPr>
          </w:p>
          <w:p w14:paraId="58142082" w14:textId="77777777" w:rsidR="006200B3" w:rsidRDefault="006200B3" w:rsidP="006200B3">
            <w:pPr>
              <w:ind w:left="0" w:firstLine="0"/>
              <w:rPr>
                <w:rFonts w:cs="Arial"/>
                <w:color w:val="000000" w:themeColor="text1"/>
                <w:sz w:val="24"/>
                <w:szCs w:val="24"/>
              </w:rPr>
            </w:pPr>
            <w:r w:rsidRPr="006200B3">
              <w:rPr>
                <w:rFonts w:cs="Arial"/>
                <w:color w:val="000000" w:themeColor="text1"/>
                <w:sz w:val="24"/>
                <w:szCs w:val="24"/>
              </w:rPr>
              <w:t>Clear signage is displayed at all entrances and areas monitored by CCTV. Signs include:</w:t>
            </w:r>
          </w:p>
          <w:p w14:paraId="44AB741A" w14:textId="77777777" w:rsidR="006200B3" w:rsidRPr="006200B3" w:rsidRDefault="006200B3" w:rsidP="006200B3">
            <w:pPr>
              <w:ind w:left="0" w:firstLine="0"/>
              <w:rPr>
                <w:rFonts w:cs="Arial"/>
                <w:color w:val="000000" w:themeColor="text1"/>
                <w:sz w:val="24"/>
                <w:szCs w:val="24"/>
              </w:rPr>
            </w:pPr>
          </w:p>
          <w:p w14:paraId="173002C8" w14:textId="77777777" w:rsidR="006200B3" w:rsidRPr="006200B3" w:rsidRDefault="006200B3" w:rsidP="006200B3">
            <w:pPr>
              <w:numPr>
                <w:ilvl w:val="0"/>
                <w:numId w:val="14"/>
              </w:numPr>
              <w:rPr>
                <w:rFonts w:cs="Arial"/>
                <w:color w:val="000000" w:themeColor="text1"/>
                <w:sz w:val="24"/>
                <w:szCs w:val="24"/>
              </w:rPr>
            </w:pPr>
            <w:r w:rsidRPr="006200B3">
              <w:rPr>
                <w:rFonts w:cs="Arial"/>
                <w:color w:val="000000" w:themeColor="text1"/>
                <w:sz w:val="24"/>
                <w:szCs w:val="24"/>
              </w:rPr>
              <w:t>The fact that CCTV is in operation</w:t>
            </w:r>
          </w:p>
          <w:p w14:paraId="27E7672F" w14:textId="77777777" w:rsidR="006200B3" w:rsidRPr="006200B3" w:rsidRDefault="006200B3" w:rsidP="006200B3">
            <w:pPr>
              <w:numPr>
                <w:ilvl w:val="0"/>
                <w:numId w:val="14"/>
              </w:numPr>
              <w:rPr>
                <w:rFonts w:cs="Arial"/>
                <w:color w:val="000000" w:themeColor="text1"/>
                <w:sz w:val="24"/>
                <w:szCs w:val="24"/>
              </w:rPr>
            </w:pPr>
            <w:r w:rsidRPr="006200B3">
              <w:rPr>
                <w:rFonts w:cs="Arial"/>
                <w:color w:val="000000" w:themeColor="text1"/>
                <w:sz w:val="24"/>
                <w:szCs w:val="24"/>
              </w:rPr>
              <w:t>The purpose of monitoring</w:t>
            </w:r>
          </w:p>
          <w:p w14:paraId="138BA17B" w14:textId="623C7670" w:rsidR="00700CDF" w:rsidRPr="006200B3" w:rsidRDefault="006200B3" w:rsidP="006200B3">
            <w:pPr>
              <w:numPr>
                <w:ilvl w:val="0"/>
                <w:numId w:val="14"/>
              </w:numPr>
              <w:rPr>
                <w:rFonts w:cs="Arial"/>
                <w:color w:val="000000" w:themeColor="text1"/>
                <w:sz w:val="24"/>
                <w:szCs w:val="24"/>
              </w:rPr>
            </w:pPr>
            <w:r w:rsidRPr="006200B3">
              <w:rPr>
                <w:rFonts w:cs="Arial"/>
                <w:color w:val="000000" w:themeColor="text1"/>
                <w:sz w:val="24"/>
                <w:szCs w:val="24"/>
              </w:rPr>
              <w:t xml:space="preserve">Contact details for </w:t>
            </w:r>
            <w:r w:rsidR="00915276">
              <w:rPr>
                <w:rFonts w:cs="Arial"/>
                <w:color w:val="000000" w:themeColor="text1"/>
                <w:sz w:val="24"/>
                <w:szCs w:val="24"/>
              </w:rPr>
              <w:t>the</w:t>
            </w:r>
            <w:r w:rsidRPr="006200B3">
              <w:rPr>
                <w:rFonts w:cs="Arial"/>
                <w:color w:val="000000" w:themeColor="text1"/>
                <w:sz w:val="24"/>
                <w:szCs w:val="24"/>
              </w:rPr>
              <w:t xml:space="preserve"> Data Controller</w:t>
            </w:r>
            <w:r w:rsidR="00915276">
              <w:rPr>
                <w:rFonts w:cs="Arial"/>
                <w:color w:val="000000" w:themeColor="text1"/>
                <w:sz w:val="24"/>
                <w:szCs w:val="24"/>
              </w:rPr>
              <w:t>s</w:t>
            </w:r>
          </w:p>
          <w:p w14:paraId="300CCC91" w14:textId="6CE7AF4F" w:rsidR="00A56B77" w:rsidRPr="00F83377" w:rsidRDefault="00A56B77" w:rsidP="0089527C">
            <w:pPr>
              <w:ind w:left="0" w:firstLine="0"/>
              <w:rPr>
                <w:rFonts w:cs="Arial"/>
                <w:color w:val="000000" w:themeColor="text1"/>
                <w:sz w:val="24"/>
                <w:szCs w:val="24"/>
              </w:rPr>
            </w:pPr>
          </w:p>
        </w:tc>
      </w:tr>
      <w:tr w:rsidR="00700CDF" w:rsidRPr="00F83377" w14:paraId="52D30F6A" w14:textId="77777777" w:rsidTr="006C5918">
        <w:tc>
          <w:tcPr>
            <w:tcW w:w="688" w:type="dxa"/>
          </w:tcPr>
          <w:p w14:paraId="6425D2A7" w14:textId="278CF35B" w:rsidR="00700CDF" w:rsidRPr="00F83377" w:rsidRDefault="00700CDF" w:rsidP="00CC1E08">
            <w:pPr>
              <w:ind w:left="0" w:firstLine="0"/>
              <w:rPr>
                <w:rFonts w:cs="Arial"/>
                <w:color w:val="000000" w:themeColor="text1"/>
                <w:sz w:val="24"/>
                <w:szCs w:val="24"/>
              </w:rPr>
            </w:pPr>
            <w:r w:rsidRPr="00F83377">
              <w:rPr>
                <w:rFonts w:cs="Arial"/>
                <w:color w:val="000000" w:themeColor="text1"/>
                <w:sz w:val="24"/>
                <w:szCs w:val="24"/>
              </w:rPr>
              <w:t>6.4</w:t>
            </w:r>
          </w:p>
        </w:tc>
        <w:tc>
          <w:tcPr>
            <w:tcW w:w="8549" w:type="dxa"/>
          </w:tcPr>
          <w:p w14:paraId="52F14064" w14:textId="77777777" w:rsidR="006200B3" w:rsidRDefault="006200B3" w:rsidP="006200B3">
            <w:pPr>
              <w:rPr>
                <w:rFonts w:cs="Arial"/>
                <w:b/>
                <w:bCs/>
                <w:color w:val="000000" w:themeColor="text1"/>
                <w:sz w:val="24"/>
                <w:szCs w:val="24"/>
              </w:rPr>
            </w:pPr>
            <w:r w:rsidRPr="006200B3">
              <w:rPr>
                <w:rFonts w:cs="Arial"/>
                <w:b/>
                <w:bCs/>
                <w:color w:val="000000" w:themeColor="text1"/>
                <w:sz w:val="24"/>
                <w:szCs w:val="24"/>
              </w:rPr>
              <w:t>Storage, Retention, and Security</w:t>
            </w:r>
          </w:p>
          <w:p w14:paraId="1994DA37" w14:textId="77777777" w:rsidR="006200B3" w:rsidRPr="006200B3" w:rsidRDefault="006200B3" w:rsidP="006200B3">
            <w:pPr>
              <w:rPr>
                <w:rFonts w:cs="Arial"/>
                <w:b/>
                <w:bCs/>
                <w:color w:val="000000" w:themeColor="text1"/>
                <w:sz w:val="24"/>
                <w:szCs w:val="24"/>
              </w:rPr>
            </w:pPr>
          </w:p>
          <w:p w14:paraId="0C400D67" w14:textId="77777777" w:rsidR="006200B3" w:rsidRPr="006200B3" w:rsidRDefault="006200B3" w:rsidP="006200B3">
            <w:pPr>
              <w:numPr>
                <w:ilvl w:val="0"/>
                <w:numId w:val="15"/>
              </w:numPr>
              <w:rPr>
                <w:rFonts w:cs="Arial"/>
                <w:color w:val="000000" w:themeColor="text1"/>
                <w:sz w:val="24"/>
                <w:szCs w:val="24"/>
              </w:rPr>
            </w:pPr>
            <w:r w:rsidRPr="006200B3">
              <w:rPr>
                <w:rFonts w:cs="Arial"/>
                <w:color w:val="000000" w:themeColor="text1"/>
                <w:sz w:val="24"/>
                <w:szCs w:val="24"/>
              </w:rPr>
              <w:t>All footage is stored securely by the Provider.</w:t>
            </w:r>
          </w:p>
          <w:p w14:paraId="104EF06D" w14:textId="123F8FC8" w:rsidR="006200B3" w:rsidRPr="006200B3" w:rsidRDefault="006200B3" w:rsidP="006200B3">
            <w:pPr>
              <w:numPr>
                <w:ilvl w:val="0"/>
                <w:numId w:val="15"/>
              </w:numPr>
              <w:rPr>
                <w:rFonts w:cs="Arial"/>
                <w:color w:val="000000" w:themeColor="text1"/>
                <w:sz w:val="24"/>
                <w:szCs w:val="24"/>
              </w:rPr>
            </w:pPr>
            <w:r w:rsidRPr="006200B3">
              <w:rPr>
                <w:rFonts w:cs="Arial"/>
                <w:color w:val="000000" w:themeColor="text1"/>
                <w:sz w:val="24"/>
                <w:szCs w:val="24"/>
              </w:rPr>
              <w:t>Footage is retain</w:t>
            </w:r>
            <w:r w:rsidR="00915276">
              <w:rPr>
                <w:rFonts w:cs="Arial"/>
                <w:color w:val="000000" w:themeColor="text1"/>
                <w:sz w:val="24"/>
                <w:szCs w:val="24"/>
              </w:rPr>
              <w:t>ed and not for longer than is necessary</w:t>
            </w:r>
          </w:p>
          <w:p w14:paraId="3F6A4E6E" w14:textId="77777777" w:rsidR="006200B3" w:rsidRPr="006200B3" w:rsidRDefault="006200B3" w:rsidP="006200B3">
            <w:pPr>
              <w:numPr>
                <w:ilvl w:val="0"/>
                <w:numId w:val="15"/>
              </w:numPr>
              <w:rPr>
                <w:rFonts w:cs="Arial"/>
                <w:color w:val="000000" w:themeColor="text1"/>
                <w:sz w:val="24"/>
                <w:szCs w:val="24"/>
              </w:rPr>
            </w:pPr>
            <w:r w:rsidRPr="006200B3">
              <w:rPr>
                <w:rFonts w:cs="Arial"/>
                <w:color w:val="000000" w:themeColor="text1"/>
                <w:sz w:val="24"/>
                <w:szCs w:val="24"/>
              </w:rPr>
              <w:t>After the retention period, footage is automatically deleted by the Provider.</w:t>
            </w:r>
          </w:p>
          <w:p w14:paraId="6C4F9AB7" w14:textId="77777777" w:rsidR="006200B3" w:rsidRPr="006200B3" w:rsidRDefault="006200B3" w:rsidP="006200B3">
            <w:pPr>
              <w:numPr>
                <w:ilvl w:val="0"/>
                <w:numId w:val="15"/>
              </w:numPr>
              <w:rPr>
                <w:rFonts w:cs="Arial"/>
                <w:color w:val="000000" w:themeColor="text1"/>
                <w:sz w:val="24"/>
                <w:szCs w:val="24"/>
              </w:rPr>
            </w:pPr>
            <w:r w:rsidRPr="006200B3">
              <w:rPr>
                <w:rFonts w:cs="Arial"/>
                <w:color w:val="000000" w:themeColor="text1"/>
                <w:sz w:val="24"/>
                <w:szCs w:val="24"/>
              </w:rPr>
              <w:t>Our organisation does not download, store, or copy footage unless necessary for a specific incident.</w:t>
            </w:r>
          </w:p>
          <w:p w14:paraId="1A0F2A36" w14:textId="30BF5271" w:rsidR="00A56B77" w:rsidRPr="00F83377" w:rsidRDefault="00A56B77" w:rsidP="0089527C">
            <w:pPr>
              <w:ind w:left="0" w:firstLine="0"/>
              <w:rPr>
                <w:rFonts w:cs="Arial"/>
                <w:color w:val="000000" w:themeColor="text1"/>
                <w:sz w:val="24"/>
                <w:szCs w:val="24"/>
              </w:rPr>
            </w:pPr>
          </w:p>
        </w:tc>
      </w:tr>
      <w:tr w:rsidR="006200B3" w:rsidRPr="00F83377" w14:paraId="65411942" w14:textId="77777777" w:rsidTr="006C5918">
        <w:tc>
          <w:tcPr>
            <w:tcW w:w="688" w:type="dxa"/>
          </w:tcPr>
          <w:p w14:paraId="2372E493" w14:textId="2DCAB9F8" w:rsidR="006200B3" w:rsidRPr="00F83377" w:rsidRDefault="00506926" w:rsidP="00CC1E08">
            <w:pPr>
              <w:ind w:left="0" w:firstLine="0"/>
              <w:rPr>
                <w:rFonts w:cs="Arial"/>
                <w:color w:val="000000" w:themeColor="text1"/>
                <w:sz w:val="24"/>
                <w:szCs w:val="24"/>
              </w:rPr>
            </w:pPr>
            <w:r>
              <w:rPr>
                <w:rFonts w:cs="Arial"/>
                <w:color w:val="000000" w:themeColor="text1"/>
                <w:sz w:val="24"/>
                <w:szCs w:val="24"/>
              </w:rPr>
              <w:t>6.5</w:t>
            </w:r>
          </w:p>
        </w:tc>
        <w:tc>
          <w:tcPr>
            <w:tcW w:w="8549" w:type="dxa"/>
          </w:tcPr>
          <w:p w14:paraId="38D16F4E" w14:textId="77777777" w:rsidR="006200B3" w:rsidRDefault="006200B3" w:rsidP="006200B3">
            <w:pPr>
              <w:rPr>
                <w:rFonts w:cs="Arial"/>
                <w:b/>
                <w:bCs/>
                <w:color w:val="000000" w:themeColor="text1"/>
                <w:sz w:val="24"/>
                <w:szCs w:val="24"/>
              </w:rPr>
            </w:pPr>
            <w:r w:rsidRPr="006200B3">
              <w:rPr>
                <w:rFonts w:cs="Arial"/>
                <w:b/>
                <w:bCs/>
                <w:color w:val="000000" w:themeColor="text1"/>
                <w:sz w:val="24"/>
                <w:szCs w:val="24"/>
              </w:rPr>
              <w:t>Access to Footage</w:t>
            </w:r>
          </w:p>
          <w:p w14:paraId="3838C811" w14:textId="77777777" w:rsidR="006200B3" w:rsidRPr="006200B3" w:rsidRDefault="006200B3" w:rsidP="006200B3">
            <w:pPr>
              <w:rPr>
                <w:rFonts w:cs="Arial"/>
                <w:b/>
                <w:bCs/>
                <w:color w:val="000000" w:themeColor="text1"/>
                <w:sz w:val="24"/>
                <w:szCs w:val="24"/>
              </w:rPr>
            </w:pPr>
          </w:p>
          <w:p w14:paraId="55A7CCFD" w14:textId="4DF322B3" w:rsidR="006200B3" w:rsidRDefault="006200B3" w:rsidP="006200B3">
            <w:pPr>
              <w:ind w:left="0" w:firstLine="0"/>
              <w:rPr>
                <w:rFonts w:cs="Arial"/>
                <w:color w:val="000000" w:themeColor="text1"/>
                <w:sz w:val="24"/>
                <w:szCs w:val="24"/>
              </w:rPr>
            </w:pPr>
            <w:r>
              <w:rPr>
                <w:rFonts w:cs="Arial"/>
                <w:color w:val="000000" w:themeColor="text1"/>
                <w:sz w:val="24"/>
                <w:szCs w:val="24"/>
              </w:rPr>
              <w:t>CRGPA</w:t>
            </w:r>
            <w:r w:rsidRPr="006200B3">
              <w:rPr>
                <w:rFonts w:cs="Arial"/>
                <w:color w:val="000000" w:themeColor="text1"/>
                <w:sz w:val="24"/>
                <w:szCs w:val="24"/>
              </w:rPr>
              <w:t xml:space="preserve"> does not have direct access to the CCTV system. Access to footage is strictly controlled.</w:t>
            </w:r>
          </w:p>
          <w:p w14:paraId="3A116203" w14:textId="77777777" w:rsidR="00506926" w:rsidRPr="006200B3" w:rsidRDefault="00506926" w:rsidP="00506926">
            <w:pPr>
              <w:ind w:left="0" w:firstLine="0"/>
              <w:rPr>
                <w:rFonts w:cs="Arial"/>
                <w:color w:val="000000" w:themeColor="text1"/>
                <w:sz w:val="24"/>
                <w:szCs w:val="24"/>
              </w:rPr>
            </w:pPr>
          </w:p>
          <w:p w14:paraId="4D154EB4" w14:textId="0D0A37FA" w:rsidR="006200B3" w:rsidRDefault="006200B3" w:rsidP="006200B3">
            <w:pPr>
              <w:rPr>
                <w:rFonts w:cs="Arial"/>
                <w:color w:val="000000" w:themeColor="text1"/>
                <w:sz w:val="24"/>
                <w:szCs w:val="24"/>
              </w:rPr>
            </w:pPr>
            <w:r w:rsidRPr="006200B3">
              <w:rPr>
                <w:rFonts w:cs="Arial"/>
                <w:color w:val="000000" w:themeColor="text1"/>
                <w:sz w:val="24"/>
                <w:szCs w:val="24"/>
              </w:rPr>
              <w:t xml:space="preserve">The </w:t>
            </w:r>
            <w:r w:rsidR="00506926" w:rsidRPr="00506926">
              <w:rPr>
                <w:rFonts w:cs="Arial"/>
                <w:color w:val="000000" w:themeColor="text1"/>
                <w:sz w:val="24"/>
                <w:szCs w:val="24"/>
              </w:rPr>
              <w:t>providers</w:t>
            </w:r>
            <w:r w:rsidRPr="006200B3">
              <w:rPr>
                <w:rFonts w:cs="Arial"/>
                <w:color w:val="000000" w:themeColor="text1"/>
                <w:sz w:val="24"/>
                <w:szCs w:val="24"/>
              </w:rPr>
              <w:t xml:space="preserve"> will only release footage </w:t>
            </w:r>
            <w:r w:rsidR="00944D41">
              <w:rPr>
                <w:rFonts w:cs="Arial"/>
                <w:color w:val="000000" w:themeColor="text1"/>
                <w:sz w:val="24"/>
                <w:szCs w:val="24"/>
              </w:rPr>
              <w:t>as required</w:t>
            </w:r>
            <w:r w:rsidRPr="006200B3">
              <w:rPr>
                <w:rFonts w:cs="Arial"/>
                <w:color w:val="000000" w:themeColor="text1"/>
                <w:sz w:val="24"/>
                <w:szCs w:val="24"/>
              </w:rPr>
              <w:t>.</w:t>
            </w:r>
          </w:p>
          <w:p w14:paraId="09B7A4FC" w14:textId="77777777" w:rsidR="006200B3" w:rsidRPr="006200B3" w:rsidRDefault="006200B3" w:rsidP="00BD5034">
            <w:pPr>
              <w:ind w:left="0" w:firstLine="0"/>
              <w:rPr>
                <w:rFonts w:cs="Arial"/>
                <w:b/>
                <w:bCs/>
                <w:color w:val="000000" w:themeColor="text1"/>
                <w:sz w:val="24"/>
                <w:szCs w:val="24"/>
              </w:rPr>
            </w:pPr>
          </w:p>
        </w:tc>
      </w:tr>
      <w:tr w:rsidR="00506926" w:rsidRPr="00F83377" w14:paraId="5AAB2A08" w14:textId="77777777" w:rsidTr="006C5918">
        <w:tc>
          <w:tcPr>
            <w:tcW w:w="688" w:type="dxa"/>
          </w:tcPr>
          <w:p w14:paraId="6451BE1C" w14:textId="44D631D0" w:rsidR="00506926" w:rsidRPr="00F83377" w:rsidRDefault="00506926" w:rsidP="00CC1E08">
            <w:pPr>
              <w:ind w:left="0" w:firstLine="0"/>
              <w:rPr>
                <w:rFonts w:cs="Arial"/>
                <w:color w:val="000000" w:themeColor="text1"/>
                <w:sz w:val="24"/>
                <w:szCs w:val="24"/>
              </w:rPr>
            </w:pPr>
            <w:r>
              <w:rPr>
                <w:rFonts w:cs="Arial"/>
                <w:color w:val="000000" w:themeColor="text1"/>
                <w:sz w:val="24"/>
                <w:szCs w:val="24"/>
              </w:rPr>
              <w:t>6.6</w:t>
            </w:r>
          </w:p>
        </w:tc>
        <w:tc>
          <w:tcPr>
            <w:tcW w:w="8549" w:type="dxa"/>
          </w:tcPr>
          <w:p w14:paraId="3C9035FA" w14:textId="77777777" w:rsidR="00506926" w:rsidRDefault="00506926" w:rsidP="00506926">
            <w:pPr>
              <w:rPr>
                <w:rFonts w:cs="Arial"/>
                <w:b/>
                <w:bCs/>
                <w:color w:val="000000" w:themeColor="text1"/>
                <w:sz w:val="24"/>
                <w:szCs w:val="24"/>
              </w:rPr>
            </w:pPr>
            <w:r w:rsidRPr="00506926">
              <w:rPr>
                <w:rFonts w:cs="Arial"/>
                <w:b/>
                <w:bCs/>
                <w:color w:val="000000" w:themeColor="text1"/>
                <w:sz w:val="24"/>
                <w:szCs w:val="24"/>
              </w:rPr>
              <w:t>Subject Access Requests (SARs)</w:t>
            </w:r>
          </w:p>
          <w:p w14:paraId="6A65DD5B" w14:textId="77777777" w:rsidR="00506926" w:rsidRPr="00506926" w:rsidRDefault="00506926" w:rsidP="00506926">
            <w:pPr>
              <w:rPr>
                <w:rFonts w:cs="Arial"/>
                <w:b/>
                <w:bCs/>
                <w:color w:val="000000" w:themeColor="text1"/>
                <w:sz w:val="24"/>
                <w:szCs w:val="24"/>
              </w:rPr>
            </w:pPr>
          </w:p>
          <w:p w14:paraId="03739D0D" w14:textId="77777777" w:rsidR="00506926" w:rsidRDefault="00506926" w:rsidP="00506926">
            <w:pPr>
              <w:rPr>
                <w:rFonts w:cs="Arial"/>
                <w:color w:val="000000" w:themeColor="text1"/>
                <w:sz w:val="24"/>
                <w:szCs w:val="24"/>
              </w:rPr>
            </w:pPr>
            <w:r w:rsidRPr="00506926">
              <w:rPr>
                <w:rFonts w:cs="Arial"/>
                <w:color w:val="000000" w:themeColor="text1"/>
                <w:sz w:val="24"/>
                <w:szCs w:val="24"/>
              </w:rPr>
              <w:t>Individuals have the right to request CCTV footage that identifies them.</w:t>
            </w:r>
          </w:p>
          <w:p w14:paraId="1968C01C" w14:textId="77777777" w:rsidR="00506926" w:rsidRPr="00506926" w:rsidRDefault="00506926" w:rsidP="00506926">
            <w:pPr>
              <w:rPr>
                <w:rFonts w:cs="Arial"/>
                <w:color w:val="000000" w:themeColor="text1"/>
                <w:sz w:val="24"/>
                <w:szCs w:val="24"/>
              </w:rPr>
            </w:pPr>
          </w:p>
          <w:p w14:paraId="055CBE6A" w14:textId="77777777" w:rsidR="00506926" w:rsidRPr="00506926" w:rsidRDefault="00506926" w:rsidP="00506926">
            <w:pPr>
              <w:rPr>
                <w:rFonts w:cs="Arial"/>
                <w:color w:val="000000" w:themeColor="text1"/>
                <w:sz w:val="24"/>
                <w:szCs w:val="24"/>
              </w:rPr>
            </w:pPr>
            <w:r w:rsidRPr="00506926">
              <w:rPr>
                <w:rFonts w:cs="Arial"/>
                <w:color w:val="000000" w:themeColor="text1"/>
                <w:sz w:val="24"/>
                <w:szCs w:val="24"/>
              </w:rPr>
              <w:t>Because footage is held by the Provider:</w:t>
            </w:r>
          </w:p>
          <w:p w14:paraId="52018EF2" w14:textId="77777777" w:rsidR="00506926" w:rsidRPr="00506926" w:rsidRDefault="00506926" w:rsidP="00506926">
            <w:pPr>
              <w:numPr>
                <w:ilvl w:val="0"/>
                <w:numId w:val="18"/>
              </w:numPr>
              <w:rPr>
                <w:rFonts w:cs="Arial"/>
                <w:color w:val="000000" w:themeColor="text1"/>
                <w:sz w:val="24"/>
                <w:szCs w:val="24"/>
              </w:rPr>
            </w:pPr>
            <w:commentRangeStart w:id="11"/>
            <w:r w:rsidRPr="00506926">
              <w:rPr>
                <w:rFonts w:cs="Arial"/>
                <w:color w:val="000000" w:themeColor="text1"/>
                <w:sz w:val="24"/>
                <w:szCs w:val="24"/>
              </w:rPr>
              <w:t>Requests must be submitted to our organisation</w:t>
            </w:r>
          </w:p>
          <w:p w14:paraId="20D5BAB9" w14:textId="45D83424" w:rsidR="00506926" w:rsidRPr="00506926" w:rsidRDefault="00506926" w:rsidP="00506926">
            <w:pPr>
              <w:numPr>
                <w:ilvl w:val="0"/>
                <w:numId w:val="18"/>
              </w:numPr>
              <w:rPr>
                <w:rFonts w:cs="Arial"/>
                <w:color w:val="000000" w:themeColor="text1"/>
                <w:sz w:val="24"/>
                <w:szCs w:val="24"/>
              </w:rPr>
            </w:pPr>
            <w:r w:rsidRPr="00506926">
              <w:rPr>
                <w:rFonts w:cs="Arial"/>
                <w:color w:val="000000" w:themeColor="text1"/>
                <w:sz w:val="24"/>
                <w:szCs w:val="24"/>
              </w:rPr>
              <w:lastRenderedPageBreak/>
              <w:t xml:space="preserve">We will liaise with the </w:t>
            </w:r>
            <w:r>
              <w:rPr>
                <w:rFonts w:cs="Arial"/>
                <w:color w:val="000000" w:themeColor="text1"/>
                <w:sz w:val="24"/>
                <w:szCs w:val="24"/>
              </w:rPr>
              <w:t>p</w:t>
            </w:r>
            <w:r w:rsidRPr="00506926">
              <w:rPr>
                <w:rFonts w:cs="Arial"/>
                <w:color w:val="000000" w:themeColor="text1"/>
                <w:sz w:val="24"/>
                <w:szCs w:val="24"/>
              </w:rPr>
              <w:t>rovider to retrieve relevant footage</w:t>
            </w:r>
          </w:p>
          <w:p w14:paraId="426918C2" w14:textId="77777777" w:rsidR="00506926" w:rsidRDefault="00506926" w:rsidP="00506926">
            <w:pPr>
              <w:numPr>
                <w:ilvl w:val="0"/>
                <w:numId w:val="18"/>
              </w:numPr>
              <w:rPr>
                <w:rFonts w:cs="Arial"/>
                <w:color w:val="000000" w:themeColor="text1"/>
                <w:sz w:val="24"/>
                <w:szCs w:val="24"/>
              </w:rPr>
            </w:pPr>
            <w:r w:rsidRPr="00506926">
              <w:rPr>
                <w:rFonts w:cs="Arial"/>
                <w:color w:val="000000" w:themeColor="text1"/>
                <w:sz w:val="24"/>
                <w:szCs w:val="24"/>
              </w:rPr>
              <w:t>Footage may be redacted to protect third</w:t>
            </w:r>
            <w:r w:rsidRPr="00506926">
              <w:rPr>
                <w:rFonts w:cs="Arial"/>
                <w:color w:val="000000" w:themeColor="text1"/>
                <w:sz w:val="24"/>
                <w:szCs w:val="24"/>
              </w:rPr>
              <w:noBreakHyphen/>
              <w:t>party identities</w:t>
            </w:r>
            <w:commentRangeEnd w:id="11"/>
            <w:r>
              <w:rPr>
                <w:rStyle w:val="CommentReference"/>
                <w:rFonts w:cs="Arial"/>
                <w:color w:val="000000" w:themeColor="text1"/>
                <w:sz w:val="24"/>
                <w:szCs w:val="24"/>
              </w:rPr>
              <w:commentReference w:id="11"/>
            </w:r>
          </w:p>
          <w:p w14:paraId="7B0F056E" w14:textId="77777777" w:rsidR="00506926" w:rsidRPr="00506926" w:rsidRDefault="00506926" w:rsidP="00506926">
            <w:pPr>
              <w:ind w:left="360" w:firstLine="0"/>
              <w:rPr>
                <w:rFonts w:cs="Arial"/>
                <w:color w:val="000000" w:themeColor="text1"/>
                <w:sz w:val="24"/>
                <w:szCs w:val="24"/>
              </w:rPr>
            </w:pPr>
          </w:p>
          <w:p w14:paraId="54E7A43D" w14:textId="77777777" w:rsidR="00506926" w:rsidRPr="00506926" w:rsidRDefault="00506926" w:rsidP="00506926">
            <w:pPr>
              <w:rPr>
                <w:rFonts w:cs="Arial"/>
                <w:color w:val="000000" w:themeColor="text1"/>
                <w:sz w:val="24"/>
                <w:szCs w:val="24"/>
              </w:rPr>
            </w:pPr>
            <w:r w:rsidRPr="00506926">
              <w:rPr>
                <w:rFonts w:cs="Arial"/>
                <w:color w:val="000000" w:themeColor="text1"/>
                <w:sz w:val="24"/>
                <w:szCs w:val="24"/>
              </w:rPr>
              <w:t>We may refuse a request if:</w:t>
            </w:r>
          </w:p>
          <w:p w14:paraId="5594A93A" w14:textId="77777777" w:rsidR="00506926" w:rsidRPr="00506926" w:rsidRDefault="00506926" w:rsidP="00506926">
            <w:pPr>
              <w:numPr>
                <w:ilvl w:val="0"/>
                <w:numId w:val="19"/>
              </w:numPr>
              <w:rPr>
                <w:rFonts w:cs="Arial"/>
                <w:color w:val="000000" w:themeColor="text1"/>
                <w:sz w:val="24"/>
                <w:szCs w:val="24"/>
              </w:rPr>
            </w:pPr>
            <w:r w:rsidRPr="00506926">
              <w:rPr>
                <w:rFonts w:cs="Arial"/>
                <w:color w:val="000000" w:themeColor="text1"/>
                <w:sz w:val="24"/>
                <w:szCs w:val="24"/>
              </w:rPr>
              <w:t>Footage cannot be isolated</w:t>
            </w:r>
          </w:p>
          <w:p w14:paraId="432CF395" w14:textId="77777777" w:rsidR="00506926" w:rsidRPr="00506926" w:rsidRDefault="00506926" w:rsidP="00506926">
            <w:pPr>
              <w:numPr>
                <w:ilvl w:val="0"/>
                <w:numId w:val="19"/>
              </w:numPr>
              <w:rPr>
                <w:rFonts w:cs="Arial"/>
                <w:color w:val="000000" w:themeColor="text1"/>
                <w:sz w:val="24"/>
                <w:szCs w:val="24"/>
              </w:rPr>
            </w:pPr>
            <w:r w:rsidRPr="00506926">
              <w:rPr>
                <w:rFonts w:cs="Arial"/>
                <w:color w:val="000000" w:themeColor="text1"/>
                <w:sz w:val="24"/>
                <w:szCs w:val="24"/>
              </w:rPr>
              <w:t>It would compromise an investigation</w:t>
            </w:r>
          </w:p>
          <w:p w14:paraId="2E8968FB" w14:textId="77777777" w:rsidR="00506926" w:rsidRPr="00506926" w:rsidRDefault="00506926" w:rsidP="00506926">
            <w:pPr>
              <w:numPr>
                <w:ilvl w:val="0"/>
                <w:numId w:val="19"/>
              </w:numPr>
              <w:rPr>
                <w:rFonts w:cs="Arial"/>
                <w:color w:val="000000" w:themeColor="text1"/>
                <w:sz w:val="24"/>
                <w:szCs w:val="24"/>
              </w:rPr>
            </w:pPr>
            <w:r w:rsidRPr="00506926">
              <w:rPr>
                <w:rFonts w:cs="Arial"/>
                <w:color w:val="000000" w:themeColor="text1"/>
                <w:sz w:val="24"/>
                <w:szCs w:val="24"/>
              </w:rPr>
              <w:t>It includes other individuals who cannot be redacted</w:t>
            </w:r>
          </w:p>
          <w:p w14:paraId="2EF7274B" w14:textId="77777777" w:rsidR="00506926" w:rsidRPr="006200B3" w:rsidRDefault="00506926" w:rsidP="006200B3">
            <w:pPr>
              <w:rPr>
                <w:rFonts w:cs="Arial"/>
                <w:b/>
                <w:bCs/>
                <w:color w:val="000000" w:themeColor="text1"/>
                <w:sz w:val="24"/>
                <w:szCs w:val="24"/>
              </w:rPr>
            </w:pPr>
          </w:p>
        </w:tc>
      </w:tr>
      <w:tr w:rsidR="00506926" w:rsidRPr="00F83377" w14:paraId="78A12045" w14:textId="77777777" w:rsidTr="006C5918">
        <w:tc>
          <w:tcPr>
            <w:tcW w:w="688" w:type="dxa"/>
          </w:tcPr>
          <w:p w14:paraId="458CA0ED" w14:textId="4295CF8B" w:rsidR="00506926" w:rsidRPr="00F83377" w:rsidRDefault="00506926" w:rsidP="00CC1E08">
            <w:pPr>
              <w:ind w:left="0" w:firstLine="0"/>
              <w:rPr>
                <w:rFonts w:cs="Arial"/>
                <w:color w:val="000000" w:themeColor="text1"/>
                <w:sz w:val="24"/>
                <w:szCs w:val="24"/>
              </w:rPr>
            </w:pPr>
            <w:r>
              <w:rPr>
                <w:rFonts w:cs="Arial"/>
                <w:color w:val="000000" w:themeColor="text1"/>
                <w:sz w:val="24"/>
                <w:szCs w:val="24"/>
              </w:rPr>
              <w:lastRenderedPageBreak/>
              <w:t>6.7</w:t>
            </w:r>
          </w:p>
        </w:tc>
        <w:tc>
          <w:tcPr>
            <w:tcW w:w="8549" w:type="dxa"/>
          </w:tcPr>
          <w:p w14:paraId="28F7D31D" w14:textId="66B86299" w:rsidR="00506926" w:rsidRDefault="00506926" w:rsidP="00506926">
            <w:pPr>
              <w:ind w:left="0" w:firstLine="0"/>
              <w:rPr>
                <w:rFonts w:cs="Arial"/>
                <w:b/>
                <w:bCs/>
                <w:color w:val="000000" w:themeColor="text1"/>
                <w:sz w:val="24"/>
                <w:szCs w:val="24"/>
              </w:rPr>
            </w:pPr>
            <w:r>
              <w:rPr>
                <w:rFonts w:cs="Arial"/>
                <w:b/>
                <w:bCs/>
                <w:color w:val="000000" w:themeColor="text1"/>
                <w:sz w:val="24"/>
                <w:szCs w:val="24"/>
              </w:rPr>
              <w:t>S</w:t>
            </w:r>
            <w:r w:rsidRPr="00506926">
              <w:rPr>
                <w:rFonts w:cs="Arial"/>
                <w:b/>
                <w:bCs/>
                <w:color w:val="000000" w:themeColor="text1"/>
                <w:sz w:val="24"/>
                <w:szCs w:val="24"/>
              </w:rPr>
              <w:t>haring Footage with Third Parties</w:t>
            </w:r>
          </w:p>
          <w:p w14:paraId="2D8E4958" w14:textId="77777777" w:rsidR="00506926" w:rsidRPr="00506926" w:rsidRDefault="00506926" w:rsidP="00506926">
            <w:pPr>
              <w:ind w:left="0" w:firstLine="0"/>
              <w:rPr>
                <w:rFonts w:cs="Arial"/>
                <w:b/>
                <w:bCs/>
                <w:color w:val="000000" w:themeColor="text1"/>
                <w:sz w:val="24"/>
                <w:szCs w:val="24"/>
              </w:rPr>
            </w:pPr>
          </w:p>
          <w:p w14:paraId="349C64C3" w14:textId="09A954E1" w:rsidR="00506926" w:rsidRPr="00506926" w:rsidRDefault="00506926" w:rsidP="00944D41">
            <w:pPr>
              <w:ind w:left="0" w:firstLine="0"/>
              <w:rPr>
                <w:rFonts w:cs="Arial"/>
                <w:color w:val="000000" w:themeColor="text1"/>
                <w:sz w:val="24"/>
                <w:szCs w:val="24"/>
              </w:rPr>
            </w:pPr>
            <w:r w:rsidRPr="00506926">
              <w:rPr>
                <w:rFonts w:cs="Arial"/>
                <w:color w:val="000000" w:themeColor="text1"/>
                <w:sz w:val="24"/>
                <w:szCs w:val="24"/>
              </w:rPr>
              <w:t>Footage may be shared with</w:t>
            </w:r>
            <w:r w:rsidR="007C66D4">
              <w:rPr>
                <w:rFonts w:cs="Arial"/>
                <w:color w:val="000000" w:themeColor="text1"/>
                <w:sz w:val="24"/>
                <w:szCs w:val="24"/>
              </w:rPr>
              <w:t xml:space="preserve"> the below but only after submission in writing has been received to crgpa.safety@nhs.net</w:t>
            </w:r>
            <w:r w:rsidRPr="00506926">
              <w:rPr>
                <w:rFonts w:cs="Arial"/>
                <w:color w:val="000000" w:themeColor="text1"/>
                <w:sz w:val="24"/>
                <w:szCs w:val="24"/>
              </w:rPr>
              <w:t>:</w:t>
            </w:r>
          </w:p>
          <w:p w14:paraId="06C4075E" w14:textId="77777777" w:rsidR="00506926" w:rsidRPr="00506926" w:rsidRDefault="00506926" w:rsidP="00506926">
            <w:pPr>
              <w:numPr>
                <w:ilvl w:val="0"/>
                <w:numId w:val="20"/>
              </w:numPr>
              <w:rPr>
                <w:rFonts w:cs="Arial"/>
                <w:color w:val="000000" w:themeColor="text1"/>
                <w:sz w:val="24"/>
                <w:szCs w:val="24"/>
              </w:rPr>
            </w:pPr>
            <w:r w:rsidRPr="00506926">
              <w:rPr>
                <w:rFonts w:cs="Arial"/>
                <w:color w:val="000000" w:themeColor="text1"/>
                <w:sz w:val="24"/>
                <w:szCs w:val="24"/>
              </w:rPr>
              <w:t>Law enforcement</w:t>
            </w:r>
          </w:p>
          <w:p w14:paraId="295B6183" w14:textId="77777777" w:rsidR="00506926" w:rsidRPr="00506926" w:rsidRDefault="00506926" w:rsidP="00506926">
            <w:pPr>
              <w:numPr>
                <w:ilvl w:val="0"/>
                <w:numId w:val="20"/>
              </w:numPr>
              <w:rPr>
                <w:rFonts w:cs="Arial"/>
                <w:color w:val="000000" w:themeColor="text1"/>
                <w:sz w:val="24"/>
                <w:szCs w:val="24"/>
              </w:rPr>
            </w:pPr>
            <w:r w:rsidRPr="00506926">
              <w:rPr>
                <w:rFonts w:cs="Arial"/>
                <w:color w:val="000000" w:themeColor="text1"/>
                <w:sz w:val="24"/>
                <w:szCs w:val="24"/>
              </w:rPr>
              <w:t>Insurers</w:t>
            </w:r>
          </w:p>
          <w:p w14:paraId="31B8B98E" w14:textId="77777777" w:rsidR="00506926" w:rsidRPr="00506926" w:rsidRDefault="00506926" w:rsidP="00506926">
            <w:pPr>
              <w:numPr>
                <w:ilvl w:val="0"/>
                <w:numId w:val="20"/>
              </w:numPr>
              <w:rPr>
                <w:rFonts w:cs="Arial"/>
                <w:color w:val="000000" w:themeColor="text1"/>
                <w:sz w:val="24"/>
                <w:szCs w:val="24"/>
              </w:rPr>
            </w:pPr>
            <w:r w:rsidRPr="00506926">
              <w:rPr>
                <w:rFonts w:cs="Arial"/>
                <w:color w:val="000000" w:themeColor="text1"/>
                <w:sz w:val="24"/>
                <w:szCs w:val="24"/>
              </w:rPr>
              <w:t>Legal representatives</w:t>
            </w:r>
          </w:p>
          <w:p w14:paraId="16B343B2" w14:textId="77777777" w:rsidR="00506926" w:rsidRDefault="00506926" w:rsidP="00506926">
            <w:pPr>
              <w:numPr>
                <w:ilvl w:val="0"/>
                <w:numId w:val="20"/>
              </w:numPr>
              <w:rPr>
                <w:rFonts w:cs="Arial"/>
                <w:color w:val="000000" w:themeColor="text1"/>
                <w:sz w:val="24"/>
                <w:szCs w:val="24"/>
              </w:rPr>
            </w:pPr>
            <w:r w:rsidRPr="00506926">
              <w:rPr>
                <w:rFonts w:cs="Arial"/>
                <w:color w:val="000000" w:themeColor="text1"/>
                <w:sz w:val="24"/>
                <w:szCs w:val="24"/>
              </w:rPr>
              <w:t>Regulatory bodies</w:t>
            </w:r>
          </w:p>
          <w:p w14:paraId="721787F3" w14:textId="77777777" w:rsidR="00506926" w:rsidRPr="00506926" w:rsidRDefault="00506926" w:rsidP="00506926">
            <w:pPr>
              <w:rPr>
                <w:rFonts w:cs="Arial"/>
                <w:color w:val="000000" w:themeColor="text1"/>
                <w:sz w:val="24"/>
                <w:szCs w:val="24"/>
              </w:rPr>
            </w:pPr>
          </w:p>
          <w:p w14:paraId="7638C599" w14:textId="77777777" w:rsidR="00506926" w:rsidRPr="00506926" w:rsidRDefault="00506926" w:rsidP="00506926">
            <w:pPr>
              <w:ind w:left="0" w:firstLine="0"/>
              <w:rPr>
                <w:rFonts w:cs="Arial"/>
                <w:color w:val="000000" w:themeColor="text1"/>
                <w:sz w:val="24"/>
                <w:szCs w:val="24"/>
              </w:rPr>
            </w:pPr>
            <w:r w:rsidRPr="00506926">
              <w:rPr>
                <w:rFonts w:cs="Arial"/>
                <w:color w:val="000000" w:themeColor="text1"/>
                <w:sz w:val="24"/>
                <w:szCs w:val="24"/>
              </w:rPr>
              <w:t>Footage will never be shared for marketing, entertainment, or non</w:t>
            </w:r>
            <w:r w:rsidRPr="00506926">
              <w:rPr>
                <w:rFonts w:cs="Arial"/>
                <w:color w:val="000000" w:themeColor="text1"/>
                <w:sz w:val="24"/>
                <w:szCs w:val="24"/>
              </w:rPr>
              <w:noBreakHyphen/>
              <w:t>essential purposes.</w:t>
            </w:r>
          </w:p>
          <w:p w14:paraId="3F068821" w14:textId="77777777" w:rsidR="00506926" w:rsidRPr="00506926" w:rsidRDefault="00506926" w:rsidP="00506926">
            <w:pPr>
              <w:rPr>
                <w:rFonts w:cs="Arial"/>
                <w:b/>
                <w:bCs/>
                <w:color w:val="000000" w:themeColor="text1"/>
                <w:sz w:val="24"/>
                <w:szCs w:val="24"/>
              </w:rPr>
            </w:pPr>
          </w:p>
        </w:tc>
      </w:tr>
      <w:tr w:rsidR="00506926" w:rsidRPr="00F83377" w14:paraId="25AF3470" w14:textId="77777777" w:rsidTr="006C5918">
        <w:tc>
          <w:tcPr>
            <w:tcW w:w="688" w:type="dxa"/>
          </w:tcPr>
          <w:p w14:paraId="012B4C7A" w14:textId="11AEC356" w:rsidR="00506926" w:rsidRDefault="00506926" w:rsidP="00CC1E08">
            <w:pPr>
              <w:ind w:left="0" w:firstLine="0"/>
              <w:rPr>
                <w:rFonts w:cs="Arial"/>
                <w:color w:val="000000" w:themeColor="text1"/>
                <w:sz w:val="24"/>
                <w:szCs w:val="24"/>
              </w:rPr>
            </w:pPr>
            <w:r>
              <w:rPr>
                <w:rFonts w:cs="Arial"/>
                <w:color w:val="000000" w:themeColor="text1"/>
                <w:sz w:val="24"/>
                <w:szCs w:val="24"/>
              </w:rPr>
              <w:t>6.8</w:t>
            </w:r>
          </w:p>
        </w:tc>
        <w:tc>
          <w:tcPr>
            <w:tcW w:w="8549" w:type="dxa"/>
          </w:tcPr>
          <w:p w14:paraId="2A19D747" w14:textId="56572E97" w:rsidR="00506926" w:rsidRDefault="00506926" w:rsidP="00506926">
            <w:pPr>
              <w:rPr>
                <w:rFonts w:cs="Arial"/>
                <w:b/>
                <w:bCs/>
                <w:color w:val="000000" w:themeColor="text1"/>
                <w:sz w:val="24"/>
                <w:szCs w:val="24"/>
              </w:rPr>
            </w:pPr>
            <w:r>
              <w:rPr>
                <w:rFonts w:cs="Arial"/>
                <w:b/>
                <w:bCs/>
                <w:color w:val="000000" w:themeColor="text1"/>
                <w:sz w:val="24"/>
                <w:szCs w:val="24"/>
              </w:rPr>
              <w:t>S</w:t>
            </w:r>
            <w:r w:rsidRPr="00506926">
              <w:rPr>
                <w:rFonts w:cs="Arial"/>
                <w:b/>
                <w:bCs/>
                <w:color w:val="000000" w:themeColor="text1"/>
                <w:sz w:val="24"/>
                <w:szCs w:val="24"/>
              </w:rPr>
              <w:t>ystem Maintenance</w:t>
            </w:r>
          </w:p>
          <w:p w14:paraId="4337E9CD" w14:textId="77777777" w:rsidR="00506926" w:rsidRPr="00506926" w:rsidRDefault="00506926" w:rsidP="00506926">
            <w:pPr>
              <w:rPr>
                <w:rFonts w:cs="Arial"/>
                <w:b/>
                <w:bCs/>
                <w:color w:val="000000" w:themeColor="text1"/>
                <w:sz w:val="24"/>
                <w:szCs w:val="24"/>
              </w:rPr>
            </w:pPr>
          </w:p>
          <w:p w14:paraId="3C64774A" w14:textId="77777777" w:rsidR="00506926" w:rsidRPr="00506926" w:rsidRDefault="00506926" w:rsidP="00506926">
            <w:pPr>
              <w:ind w:left="0" w:firstLine="0"/>
              <w:rPr>
                <w:rFonts w:cs="Arial"/>
                <w:color w:val="000000" w:themeColor="text1"/>
                <w:sz w:val="24"/>
                <w:szCs w:val="24"/>
              </w:rPr>
            </w:pPr>
            <w:r w:rsidRPr="00506926">
              <w:rPr>
                <w:rFonts w:cs="Arial"/>
                <w:color w:val="000000" w:themeColor="text1"/>
                <w:sz w:val="24"/>
                <w:szCs w:val="24"/>
              </w:rPr>
              <w:t>The Provider is responsible for:</w:t>
            </w:r>
          </w:p>
          <w:p w14:paraId="75412A12" w14:textId="77777777" w:rsidR="00506926" w:rsidRPr="00506926" w:rsidRDefault="00506926" w:rsidP="00506926">
            <w:pPr>
              <w:numPr>
                <w:ilvl w:val="0"/>
                <w:numId w:val="21"/>
              </w:numPr>
              <w:rPr>
                <w:rFonts w:cs="Arial"/>
                <w:color w:val="000000" w:themeColor="text1"/>
                <w:sz w:val="24"/>
                <w:szCs w:val="24"/>
              </w:rPr>
            </w:pPr>
            <w:r w:rsidRPr="00506926">
              <w:rPr>
                <w:rFonts w:cs="Arial"/>
                <w:color w:val="000000" w:themeColor="text1"/>
                <w:sz w:val="24"/>
                <w:szCs w:val="24"/>
              </w:rPr>
              <w:t>Ensuring cameras and recording equipment function correctly</w:t>
            </w:r>
          </w:p>
          <w:p w14:paraId="5FF7ECB9" w14:textId="77777777" w:rsidR="00506926" w:rsidRPr="00506926" w:rsidRDefault="00506926" w:rsidP="00506926">
            <w:pPr>
              <w:numPr>
                <w:ilvl w:val="0"/>
                <w:numId w:val="21"/>
              </w:numPr>
              <w:rPr>
                <w:rFonts w:cs="Arial"/>
                <w:color w:val="000000" w:themeColor="text1"/>
                <w:sz w:val="24"/>
                <w:szCs w:val="24"/>
              </w:rPr>
            </w:pPr>
            <w:r w:rsidRPr="00506926">
              <w:rPr>
                <w:rFonts w:cs="Arial"/>
                <w:color w:val="000000" w:themeColor="text1"/>
                <w:sz w:val="24"/>
                <w:szCs w:val="24"/>
              </w:rPr>
              <w:t>Performing repairs and maintenance</w:t>
            </w:r>
          </w:p>
          <w:p w14:paraId="45415C88" w14:textId="77777777" w:rsidR="00506926" w:rsidRDefault="00506926" w:rsidP="00506926">
            <w:pPr>
              <w:numPr>
                <w:ilvl w:val="0"/>
                <w:numId w:val="21"/>
              </w:numPr>
              <w:rPr>
                <w:rFonts w:cs="Arial"/>
                <w:color w:val="000000" w:themeColor="text1"/>
                <w:sz w:val="24"/>
                <w:szCs w:val="24"/>
              </w:rPr>
            </w:pPr>
            <w:r w:rsidRPr="00506926">
              <w:rPr>
                <w:rFonts w:cs="Arial"/>
                <w:color w:val="000000" w:themeColor="text1"/>
                <w:sz w:val="24"/>
                <w:szCs w:val="24"/>
              </w:rPr>
              <w:t>Ensuring secure transmission and storage of footage</w:t>
            </w:r>
          </w:p>
          <w:p w14:paraId="5CAD6995" w14:textId="77777777" w:rsidR="00506926" w:rsidRPr="00506926" w:rsidRDefault="00506926" w:rsidP="00506926">
            <w:pPr>
              <w:ind w:left="360" w:firstLine="0"/>
              <w:rPr>
                <w:rFonts w:cs="Arial"/>
                <w:color w:val="000000" w:themeColor="text1"/>
                <w:sz w:val="24"/>
                <w:szCs w:val="24"/>
              </w:rPr>
            </w:pPr>
          </w:p>
          <w:p w14:paraId="7787B9C0" w14:textId="6DA2B920" w:rsidR="00506926" w:rsidRPr="00506926" w:rsidRDefault="00506926" w:rsidP="00506926">
            <w:pPr>
              <w:ind w:left="0" w:firstLine="0"/>
              <w:rPr>
                <w:rFonts w:cs="Arial"/>
                <w:color w:val="000000" w:themeColor="text1"/>
                <w:sz w:val="24"/>
                <w:szCs w:val="24"/>
              </w:rPr>
            </w:pPr>
            <w:r>
              <w:rPr>
                <w:rFonts w:cs="Arial"/>
                <w:color w:val="000000" w:themeColor="text1"/>
                <w:sz w:val="24"/>
                <w:szCs w:val="24"/>
              </w:rPr>
              <w:t>CRGPA</w:t>
            </w:r>
            <w:r w:rsidRPr="00506926">
              <w:rPr>
                <w:rFonts w:cs="Arial"/>
                <w:color w:val="000000" w:themeColor="text1"/>
                <w:sz w:val="24"/>
                <w:szCs w:val="24"/>
              </w:rPr>
              <w:t xml:space="preserve"> will report faults promptly</w:t>
            </w:r>
            <w:r w:rsidR="007C66D4">
              <w:rPr>
                <w:rFonts w:cs="Arial"/>
                <w:color w:val="000000" w:themeColor="text1"/>
                <w:sz w:val="24"/>
                <w:szCs w:val="24"/>
              </w:rPr>
              <w:t xml:space="preserve"> to the appropriate provider</w:t>
            </w:r>
            <w:r w:rsidRPr="00506926">
              <w:rPr>
                <w:rFonts w:cs="Arial"/>
                <w:color w:val="000000" w:themeColor="text1"/>
                <w:sz w:val="24"/>
                <w:szCs w:val="24"/>
              </w:rPr>
              <w:t>.</w:t>
            </w:r>
          </w:p>
          <w:p w14:paraId="75219DCA" w14:textId="77777777" w:rsidR="00506926" w:rsidRDefault="00506926" w:rsidP="00506926">
            <w:pPr>
              <w:ind w:left="0" w:firstLine="0"/>
              <w:rPr>
                <w:rFonts w:cs="Arial"/>
                <w:b/>
                <w:bCs/>
                <w:color w:val="000000" w:themeColor="text1"/>
                <w:sz w:val="24"/>
                <w:szCs w:val="24"/>
              </w:rPr>
            </w:pPr>
          </w:p>
        </w:tc>
      </w:tr>
      <w:tr w:rsidR="00506926" w:rsidRPr="00F83377" w14:paraId="3BB18134" w14:textId="77777777" w:rsidTr="006C5918">
        <w:tc>
          <w:tcPr>
            <w:tcW w:w="688" w:type="dxa"/>
          </w:tcPr>
          <w:p w14:paraId="36515766" w14:textId="31369D0C" w:rsidR="00506926" w:rsidRPr="00506926" w:rsidRDefault="00506926" w:rsidP="00CC1E08">
            <w:pPr>
              <w:ind w:left="0" w:firstLine="0"/>
              <w:rPr>
                <w:rFonts w:cs="Arial"/>
                <w:color w:val="000000" w:themeColor="text1"/>
                <w:sz w:val="24"/>
                <w:szCs w:val="24"/>
              </w:rPr>
            </w:pPr>
            <w:r>
              <w:rPr>
                <w:rFonts w:cs="Arial"/>
                <w:color w:val="000000" w:themeColor="text1"/>
                <w:sz w:val="24"/>
                <w:szCs w:val="24"/>
              </w:rPr>
              <w:t>6.9</w:t>
            </w:r>
          </w:p>
        </w:tc>
        <w:tc>
          <w:tcPr>
            <w:tcW w:w="8549" w:type="dxa"/>
          </w:tcPr>
          <w:p w14:paraId="6092F22E" w14:textId="381EB5A6" w:rsidR="00915276" w:rsidRPr="00915276" w:rsidRDefault="00915276" w:rsidP="00915276">
            <w:pPr>
              <w:pStyle w:val="NormalWeb"/>
              <w:rPr>
                <w:rFonts w:ascii="Arial" w:hAnsi="Arial" w:cs="Arial"/>
                <w:b/>
                <w:bCs/>
              </w:rPr>
            </w:pPr>
            <w:r w:rsidRPr="00915276">
              <w:rPr>
                <w:rFonts w:ascii="Arial" w:hAnsi="Arial" w:cs="Arial"/>
                <w:b/>
                <w:bCs/>
              </w:rPr>
              <w:t>Regular Review</w:t>
            </w:r>
          </w:p>
          <w:p w14:paraId="6992B187" w14:textId="43F825CA" w:rsidR="00915276" w:rsidRPr="00506926" w:rsidRDefault="00915276" w:rsidP="00915276">
            <w:pPr>
              <w:pStyle w:val="NormalWeb"/>
              <w:rPr>
                <w:rFonts w:ascii="Arial" w:hAnsi="Arial" w:cs="Arial"/>
              </w:rPr>
            </w:pPr>
            <w:r>
              <w:rPr>
                <w:rFonts w:ascii="Arial" w:hAnsi="Arial" w:cs="Arial"/>
              </w:rPr>
              <w:t>CRGPA have considered the need for using CCTV and have decided it is necessary for the prevention and detection of crime and for protecting the safety of individuals or the security of premises. We will not use the system for any incompatible purposes, and we conduct regular reviews using the ICO approved CCTV checklist (Appendix 4) of our use of CCTV to ensure that it is still necessary and proportionate.</w:t>
            </w:r>
          </w:p>
        </w:tc>
      </w:tr>
    </w:tbl>
    <w:p w14:paraId="7FFDD3D8" w14:textId="77777777" w:rsidR="000D4331" w:rsidRPr="00F83377" w:rsidRDefault="000D4331" w:rsidP="00CC1E08">
      <w:pPr>
        <w:rPr>
          <w:rFonts w:cs="Arial"/>
          <w:color w:val="000000" w:themeColor="text1"/>
          <w:sz w:val="24"/>
          <w:szCs w:val="24"/>
        </w:rPr>
      </w:pPr>
    </w:p>
    <w:p w14:paraId="47B503CC" w14:textId="77777777" w:rsidR="000D4331" w:rsidRPr="00F83377" w:rsidRDefault="000D4331" w:rsidP="00CC1E08">
      <w:pPr>
        <w:rPr>
          <w:rFonts w:cs="Arial"/>
          <w:color w:val="000000" w:themeColor="text1"/>
          <w:sz w:val="24"/>
          <w:szCs w:val="24"/>
        </w:rPr>
      </w:pPr>
    </w:p>
    <w:p w14:paraId="4F3E17FE" w14:textId="77777777" w:rsidR="000D4331" w:rsidRPr="00F83377"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F83377" w:rsidRPr="00F83377" w14:paraId="45855E7F" w14:textId="77777777" w:rsidTr="00B360A8">
        <w:tc>
          <w:tcPr>
            <w:tcW w:w="9463" w:type="dxa"/>
            <w:gridSpan w:val="2"/>
          </w:tcPr>
          <w:p w14:paraId="1C2B55C0" w14:textId="77777777" w:rsidR="000D4331" w:rsidRPr="00F83377" w:rsidRDefault="000D4331" w:rsidP="00CC1E08">
            <w:pPr>
              <w:pStyle w:val="Heading1"/>
              <w:rPr>
                <w:rFonts w:cs="Arial"/>
                <w:color w:val="000000" w:themeColor="text1"/>
                <w:sz w:val="24"/>
                <w:szCs w:val="24"/>
              </w:rPr>
            </w:pPr>
            <w:bookmarkStart w:id="12" w:name="_Toc40278337"/>
            <w:r w:rsidRPr="00F83377">
              <w:rPr>
                <w:rFonts w:cs="Arial"/>
                <w:color w:val="000000" w:themeColor="text1"/>
                <w:sz w:val="24"/>
                <w:szCs w:val="24"/>
              </w:rPr>
              <w:t>Consultation</w:t>
            </w:r>
            <w:bookmarkEnd w:id="12"/>
          </w:p>
        </w:tc>
      </w:tr>
      <w:tr w:rsidR="00931D11" w:rsidRPr="00F83377" w14:paraId="32112A4B" w14:textId="77777777" w:rsidTr="00300CBF">
        <w:trPr>
          <w:trHeight w:val="468"/>
        </w:trPr>
        <w:tc>
          <w:tcPr>
            <w:tcW w:w="692" w:type="dxa"/>
          </w:tcPr>
          <w:p w14:paraId="28870D5F" w14:textId="77777777" w:rsidR="00931D11" w:rsidRPr="00F83377" w:rsidRDefault="006A1DE4" w:rsidP="00CC1E08">
            <w:pPr>
              <w:ind w:left="0" w:firstLine="0"/>
              <w:rPr>
                <w:rFonts w:cs="Arial"/>
                <w:color w:val="000000" w:themeColor="text1"/>
                <w:sz w:val="24"/>
                <w:szCs w:val="24"/>
              </w:rPr>
            </w:pPr>
            <w:r w:rsidRPr="00F83377">
              <w:rPr>
                <w:rFonts w:cs="Arial"/>
                <w:color w:val="000000" w:themeColor="text1"/>
                <w:sz w:val="24"/>
                <w:szCs w:val="24"/>
              </w:rPr>
              <w:t>7</w:t>
            </w:r>
            <w:r w:rsidR="00FB14E4" w:rsidRPr="00F83377">
              <w:rPr>
                <w:rFonts w:cs="Arial"/>
                <w:color w:val="000000" w:themeColor="text1"/>
                <w:sz w:val="24"/>
                <w:szCs w:val="24"/>
              </w:rPr>
              <w:t>.1</w:t>
            </w:r>
          </w:p>
        </w:tc>
        <w:tc>
          <w:tcPr>
            <w:tcW w:w="8771" w:type="dxa"/>
          </w:tcPr>
          <w:p w14:paraId="6018CA2E" w14:textId="671C956C" w:rsidR="00931D11" w:rsidRPr="00F83377" w:rsidRDefault="00300CBF" w:rsidP="00CC1E08">
            <w:pPr>
              <w:pStyle w:val="Default"/>
              <w:ind w:left="0" w:firstLine="0"/>
              <w:rPr>
                <w:color w:val="000000" w:themeColor="text1"/>
              </w:rPr>
            </w:pPr>
            <w:r w:rsidRPr="00F83377">
              <w:rPr>
                <w:color w:val="000000" w:themeColor="text1"/>
              </w:rPr>
              <w:t>CRGPA S</w:t>
            </w:r>
            <w:r w:rsidR="00931D11" w:rsidRPr="00F83377">
              <w:rPr>
                <w:color w:val="000000" w:themeColor="text1"/>
              </w:rPr>
              <w:t>taff will have the opportunity to comment on any drafts and/or amendments to this policy via</w:t>
            </w:r>
            <w:r w:rsidR="000728B6" w:rsidRPr="00F83377">
              <w:rPr>
                <w:color w:val="000000" w:themeColor="text1"/>
              </w:rPr>
              <w:t xml:space="preserve"> Practice Index</w:t>
            </w:r>
            <w:r w:rsidR="00931D11" w:rsidRPr="00F83377">
              <w:rPr>
                <w:color w:val="000000" w:themeColor="text1"/>
              </w:rPr>
              <w:t xml:space="preserve"> </w:t>
            </w:r>
            <w:r w:rsidR="005773B6" w:rsidRPr="00F83377">
              <w:rPr>
                <w:color w:val="000000" w:themeColor="text1"/>
              </w:rPr>
              <w:t>before</w:t>
            </w:r>
            <w:r w:rsidR="00931D11" w:rsidRPr="00F83377">
              <w:rPr>
                <w:color w:val="000000" w:themeColor="text1"/>
              </w:rPr>
              <w:t xml:space="preserve"> prese</w:t>
            </w:r>
            <w:r w:rsidR="000D4331" w:rsidRPr="00F83377">
              <w:rPr>
                <w:color w:val="000000" w:themeColor="text1"/>
              </w:rPr>
              <w:t>ntation at Policy Review Group.</w:t>
            </w:r>
          </w:p>
        </w:tc>
      </w:tr>
    </w:tbl>
    <w:p w14:paraId="57904215" w14:textId="77777777" w:rsidR="000D4331" w:rsidRPr="00F83377"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F83377" w:rsidRPr="00F83377" w14:paraId="4EE8C0B7" w14:textId="77777777" w:rsidTr="00BD0465">
        <w:tc>
          <w:tcPr>
            <w:tcW w:w="9463" w:type="dxa"/>
            <w:gridSpan w:val="2"/>
          </w:tcPr>
          <w:p w14:paraId="5443FA5E" w14:textId="77777777" w:rsidR="000D4331" w:rsidRPr="00F83377" w:rsidRDefault="000D4331" w:rsidP="00CC1E08">
            <w:pPr>
              <w:pStyle w:val="Heading1"/>
              <w:rPr>
                <w:rFonts w:cs="Arial"/>
                <w:color w:val="000000" w:themeColor="text1"/>
                <w:sz w:val="24"/>
                <w:szCs w:val="24"/>
              </w:rPr>
            </w:pPr>
            <w:bookmarkStart w:id="13" w:name="_Toc40278338"/>
            <w:r w:rsidRPr="00F83377">
              <w:rPr>
                <w:rFonts w:cs="Arial"/>
                <w:color w:val="000000" w:themeColor="text1"/>
                <w:sz w:val="24"/>
                <w:szCs w:val="24"/>
              </w:rPr>
              <w:t>Implementation</w:t>
            </w:r>
            <w:bookmarkEnd w:id="13"/>
          </w:p>
        </w:tc>
      </w:tr>
      <w:tr w:rsidR="00F83377" w:rsidRPr="00F83377" w14:paraId="37D92C0D" w14:textId="77777777" w:rsidTr="000D4331">
        <w:tc>
          <w:tcPr>
            <w:tcW w:w="692" w:type="dxa"/>
          </w:tcPr>
          <w:p w14:paraId="5235FAC8" w14:textId="77777777" w:rsidR="00931D11" w:rsidRPr="00F83377" w:rsidRDefault="006A1DE4" w:rsidP="00CC1E08">
            <w:pPr>
              <w:ind w:left="0" w:firstLine="0"/>
              <w:rPr>
                <w:rFonts w:cs="Arial"/>
                <w:color w:val="000000" w:themeColor="text1"/>
                <w:sz w:val="24"/>
                <w:szCs w:val="24"/>
              </w:rPr>
            </w:pPr>
            <w:r w:rsidRPr="00F83377">
              <w:rPr>
                <w:rFonts w:cs="Arial"/>
                <w:color w:val="000000" w:themeColor="text1"/>
                <w:sz w:val="24"/>
                <w:szCs w:val="24"/>
              </w:rPr>
              <w:t>8</w:t>
            </w:r>
            <w:r w:rsidR="00FB14E4" w:rsidRPr="00F83377">
              <w:rPr>
                <w:rFonts w:cs="Arial"/>
                <w:color w:val="000000" w:themeColor="text1"/>
                <w:sz w:val="24"/>
                <w:szCs w:val="24"/>
              </w:rPr>
              <w:t>.1</w:t>
            </w:r>
          </w:p>
        </w:tc>
        <w:tc>
          <w:tcPr>
            <w:tcW w:w="8771" w:type="dxa"/>
          </w:tcPr>
          <w:p w14:paraId="3FBC5A18" w14:textId="5E94EC8D" w:rsidR="006648DD"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This Policy will be available to all persons working for CRGPA.  An electronic copy will be available on</w:t>
            </w:r>
            <w:r w:rsidR="003A3A5A" w:rsidRPr="00F83377">
              <w:rPr>
                <w:rFonts w:cs="Arial"/>
                <w:color w:val="000000" w:themeColor="text1"/>
                <w:sz w:val="24"/>
                <w:szCs w:val="24"/>
              </w:rPr>
              <w:t xml:space="preserve"> CRGPA’s Practice Index</w:t>
            </w:r>
            <w:r w:rsidRPr="00F83377">
              <w:rPr>
                <w:rFonts w:cs="Arial"/>
                <w:color w:val="000000" w:themeColor="text1"/>
                <w:sz w:val="24"/>
                <w:szCs w:val="24"/>
              </w:rPr>
              <w:t xml:space="preserve">.  </w:t>
            </w:r>
          </w:p>
        </w:tc>
      </w:tr>
      <w:tr w:rsidR="006648DD" w:rsidRPr="00F83377" w14:paraId="31A6FEAC" w14:textId="77777777" w:rsidTr="000D4331">
        <w:tc>
          <w:tcPr>
            <w:tcW w:w="692" w:type="dxa"/>
          </w:tcPr>
          <w:p w14:paraId="217BC6B1" w14:textId="77777777" w:rsidR="006648DD" w:rsidRPr="00F83377" w:rsidRDefault="006A1DE4" w:rsidP="00CC1E08">
            <w:pPr>
              <w:ind w:left="0" w:firstLine="0"/>
              <w:rPr>
                <w:rFonts w:cs="Arial"/>
                <w:color w:val="000000" w:themeColor="text1"/>
                <w:sz w:val="24"/>
                <w:szCs w:val="24"/>
              </w:rPr>
            </w:pPr>
            <w:r w:rsidRPr="00F83377">
              <w:rPr>
                <w:rFonts w:cs="Arial"/>
                <w:color w:val="000000" w:themeColor="text1"/>
                <w:sz w:val="24"/>
                <w:szCs w:val="24"/>
              </w:rPr>
              <w:lastRenderedPageBreak/>
              <w:t>8</w:t>
            </w:r>
            <w:r w:rsidR="006648DD" w:rsidRPr="00F83377">
              <w:rPr>
                <w:rFonts w:cs="Arial"/>
                <w:color w:val="000000" w:themeColor="text1"/>
                <w:sz w:val="24"/>
                <w:szCs w:val="24"/>
              </w:rPr>
              <w:t>.2</w:t>
            </w:r>
          </w:p>
        </w:tc>
        <w:tc>
          <w:tcPr>
            <w:tcW w:w="8771" w:type="dxa"/>
          </w:tcPr>
          <w:p w14:paraId="24823138" w14:textId="065C0E64" w:rsidR="006648DD" w:rsidRPr="00F83377" w:rsidRDefault="006648DD" w:rsidP="00CC1E08">
            <w:pPr>
              <w:ind w:left="0" w:firstLine="0"/>
              <w:rPr>
                <w:rFonts w:cs="Arial"/>
                <w:color w:val="000000" w:themeColor="text1"/>
                <w:sz w:val="24"/>
                <w:szCs w:val="24"/>
              </w:rPr>
            </w:pPr>
            <w:r w:rsidRPr="00F83377">
              <w:rPr>
                <w:rFonts w:cs="Arial"/>
                <w:color w:val="000000" w:themeColor="text1"/>
                <w:sz w:val="24"/>
                <w:szCs w:val="24"/>
              </w:rPr>
              <w:t>This policy will be implemented through application of the policy in practice</w:t>
            </w:r>
            <w:r w:rsidR="000728B6" w:rsidRPr="00F83377">
              <w:rPr>
                <w:rFonts w:cs="Arial"/>
                <w:color w:val="000000" w:themeColor="text1"/>
                <w:sz w:val="24"/>
                <w:szCs w:val="24"/>
              </w:rPr>
              <w:t>.</w:t>
            </w:r>
          </w:p>
        </w:tc>
      </w:tr>
    </w:tbl>
    <w:p w14:paraId="6E84D157" w14:textId="77777777" w:rsidR="000D4331" w:rsidRPr="00F83377"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F83377" w:rsidRPr="00F83377" w14:paraId="1421D9CF" w14:textId="77777777" w:rsidTr="000E231E">
        <w:tc>
          <w:tcPr>
            <w:tcW w:w="9463" w:type="dxa"/>
            <w:gridSpan w:val="2"/>
          </w:tcPr>
          <w:p w14:paraId="785FF408" w14:textId="77777777" w:rsidR="000D4331" w:rsidRPr="00F83377" w:rsidRDefault="000D4331" w:rsidP="00CC1E08">
            <w:pPr>
              <w:pStyle w:val="Heading1"/>
              <w:rPr>
                <w:rFonts w:cs="Arial"/>
                <w:color w:val="000000" w:themeColor="text1"/>
                <w:sz w:val="24"/>
                <w:szCs w:val="24"/>
              </w:rPr>
            </w:pPr>
            <w:bookmarkStart w:id="14" w:name="_Toc40278339"/>
            <w:r w:rsidRPr="00F83377">
              <w:rPr>
                <w:rFonts w:cs="Arial"/>
                <w:color w:val="000000" w:themeColor="text1"/>
                <w:sz w:val="24"/>
                <w:szCs w:val="24"/>
              </w:rPr>
              <w:t>Training and Support</w:t>
            </w:r>
            <w:bookmarkEnd w:id="14"/>
            <w:r w:rsidRPr="00F83377">
              <w:rPr>
                <w:rFonts w:cs="Arial"/>
                <w:color w:val="000000" w:themeColor="text1"/>
                <w:sz w:val="24"/>
                <w:szCs w:val="24"/>
              </w:rPr>
              <w:t xml:space="preserve"> </w:t>
            </w:r>
          </w:p>
        </w:tc>
      </w:tr>
      <w:tr w:rsidR="00931D11" w:rsidRPr="00F83377" w14:paraId="2BFA007D" w14:textId="77777777" w:rsidTr="000D4331">
        <w:tc>
          <w:tcPr>
            <w:tcW w:w="692" w:type="dxa"/>
          </w:tcPr>
          <w:p w14:paraId="71AD9A43" w14:textId="77777777" w:rsidR="00931D11" w:rsidRPr="00F83377" w:rsidRDefault="006A1DE4" w:rsidP="00CC1E08">
            <w:pPr>
              <w:ind w:left="0" w:firstLine="0"/>
              <w:rPr>
                <w:rFonts w:cs="Arial"/>
                <w:color w:val="000000" w:themeColor="text1"/>
                <w:sz w:val="24"/>
                <w:szCs w:val="24"/>
              </w:rPr>
            </w:pPr>
            <w:r w:rsidRPr="00F83377">
              <w:rPr>
                <w:rFonts w:cs="Arial"/>
                <w:color w:val="000000" w:themeColor="text1"/>
                <w:sz w:val="24"/>
                <w:szCs w:val="24"/>
              </w:rPr>
              <w:t>9</w:t>
            </w:r>
            <w:r w:rsidR="00FB14E4" w:rsidRPr="00F83377">
              <w:rPr>
                <w:rFonts w:cs="Arial"/>
                <w:color w:val="000000" w:themeColor="text1"/>
                <w:sz w:val="24"/>
                <w:szCs w:val="24"/>
              </w:rPr>
              <w:t>.1</w:t>
            </w:r>
          </w:p>
        </w:tc>
        <w:tc>
          <w:tcPr>
            <w:tcW w:w="8771" w:type="dxa"/>
          </w:tcPr>
          <w:p w14:paraId="2C03E1CB" w14:textId="14A0B805" w:rsidR="00931D11" w:rsidRPr="00F83377" w:rsidRDefault="000D4331" w:rsidP="00CC1E08">
            <w:pPr>
              <w:ind w:left="0" w:firstLine="0"/>
              <w:rPr>
                <w:rFonts w:cs="Arial"/>
                <w:color w:val="000000" w:themeColor="text1"/>
                <w:sz w:val="24"/>
                <w:szCs w:val="24"/>
              </w:rPr>
            </w:pPr>
            <w:r w:rsidRPr="00F83377">
              <w:rPr>
                <w:rFonts w:cs="Arial"/>
                <w:color w:val="000000" w:themeColor="text1"/>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F83377">
              <w:rPr>
                <w:rFonts w:cs="Arial"/>
                <w:color w:val="000000" w:themeColor="text1"/>
                <w:sz w:val="24"/>
                <w:szCs w:val="24"/>
              </w:rPr>
              <w:t>.</w:t>
            </w:r>
          </w:p>
        </w:tc>
      </w:tr>
    </w:tbl>
    <w:p w14:paraId="30F189C9" w14:textId="77777777" w:rsidR="000D4331" w:rsidRPr="00F83377"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3377" w:rsidRPr="00F83377" w14:paraId="515DB2DA" w14:textId="77777777" w:rsidTr="005A48D0">
        <w:tc>
          <w:tcPr>
            <w:tcW w:w="9463" w:type="dxa"/>
            <w:gridSpan w:val="2"/>
          </w:tcPr>
          <w:p w14:paraId="3D3FBDB6" w14:textId="77777777" w:rsidR="000D4331" w:rsidRPr="00F83377" w:rsidRDefault="000D4331" w:rsidP="00CC1E08">
            <w:pPr>
              <w:pStyle w:val="Heading1"/>
              <w:rPr>
                <w:rFonts w:cs="Arial"/>
                <w:color w:val="000000" w:themeColor="text1"/>
                <w:sz w:val="24"/>
                <w:szCs w:val="24"/>
              </w:rPr>
            </w:pPr>
            <w:bookmarkStart w:id="15" w:name="_Toc40278340"/>
            <w:r w:rsidRPr="00F83377">
              <w:rPr>
                <w:rFonts w:cs="Arial"/>
                <w:color w:val="000000" w:themeColor="text1"/>
                <w:sz w:val="24"/>
                <w:szCs w:val="24"/>
              </w:rPr>
              <w:t>Review</w:t>
            </w:r>
            <w:bookmarkEnd w:id="15"/>
            <w:r w:rsidRPr="00F83377">
              <w:rPr>
                <w:rFonts w:cs="Arial"/>
                <w:color w:val="000000" w:themeColor="text1"/>
                <w:sz w:val="24"/>
                <w:szCs w:val="24"/>
              </w:rPr>
              <w:t xml:space="preserve"> </w:t>
            </w:r>
          </w:p>
        </w:tc>
      </w:tr>
      <w:tr w:rsidR="000D4331" w:rsidRPr="00F83377" w14:paraId="6F71DFDD" w14:textId="77777777" w:rsidTr="00300CBF">
        <w:trPr>
          <w:trHeight w:val="2785"/>
        </w:trPr>
        <w:tc>
          <w:tcPr>
            <w:tcW w:w="692" w:type="dxa"/>
          </w:tcPr>
          <w:p w14:paraId="12A336D4" w14:textId="77777777" w:rsidR="000D4331" w:rsidRPr="00F83377" w:rsidRDefault="006A1DE4" w:rsidP="00CC1E08">
            <w:pPr>
              <w:ind w:left="0" w:firstLine="0"/>
              <w:rPr>
                <w:rFonts w:cs="Arial"/>
                <w:color w:val="000000" w:themeColor="text1"/>
                <w:sz w:val="24"/>
                <w:szCs w:val="24"/>
              </w:rPr>
            </w:pPr>
            <w:r w:rsidRPr="00F83377">
              <w:rPr>
                <w:rFonts w:cs="Arial"/>
                <w:color w:val="000000" w:themeColor="text1"/>
                <w:sz w:val="24"/>
                <w:szCs w:val="24"/>
              </w:rPr>
              <w:t>10.</w:t>
            </w:r>
            <w:r w:rsidR="00FB14E4" w:rsidRPr="00F83377">
              <w:rPr>
                <w:rFonts w:cs="Arial"/>
                <w:color w:val="000000" w:themeColor="text1"/>
                <w:sz w:val="24"/>
                <w:szCs w:val="24"/>
              </w:rPr>
              <w:t>1</w:t>
            </w:r>
          </w:p>
        </w:tc>
        <w:tc>
          <w:tcPr>
            <w:tcW w:w="8771" w:type="dxa"/>
          </w:tcPr>
          <w:p w14:paraId="1A7B307E" w14:textId="77777777" w:rsidR="000D4331" w:rsidRPr="00F83377" w:rsidRDefault="000D4331" w:rsidP="00CC1E08">
            <w:pPr>
              <w:ind w:left="0" w:firstLine="11"/>
              <w:rPr>
                <w:rFonts w:cs="Arial"/>
                <w:color w:val="000000" w:themeColor="text1"/>
                <w:sz w:val="24"/>
                <w:szCs w:val="24"/>
              </w:rPr>
            </w:pPr>
            <w:r w:rsidRPr="00F83377">
              <w:rPr>
                <w:rFonts w:cs="Arial"/>
                <w:color w:val="000000" w:themeColor="text1"/>
                <w:sz w:val="24"/>
                <w:szCs w:val="24"/>
              </w:rPr>
              <w:t>This policy will be reviewed every three years by the Policy lead and in accordance with the following on an as and when required basis:</w:t>
            </w:r>
          </w:p>
          <w:p w14:paraId="03002493" w14:textId="77777777" w:rsidR="000D4331" w:rsidRPr="00F83377" w:rsidRDefault="000D4331" w:rsidP="00CC1E08">
            <w:pPr>
              <w:ind w:left="11" w:firstLine="11"/>
              <w:rPr>
                <w:rFonts w:cs="Arial"/>
                <w:color w:val="000000" w:themeColor="text1"/>
                <w:sz w:val="24"/>
                <w:szCs w:val="24"/>
              </w:rPr>
            </w:pPr>
          </w:p>
          <w:p w14:paraId="3787C3DD" w14:textId="77777777"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Legislatives changes</w:t>
            </w:r>
          </w:p>
          <w:p w14:paraId="6E71D26C" w14:textId="77777777"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Good practice guidelines</w:t>
            </w:r>
          </w:p>
          <w:p w14:paraId="1FA2619D" w14:textId="77777777"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Case Law</w:t>
            </w:r>
          </w:p>
          <w:p w14:paraId="33877890" w14:textId="77777777"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Significant incidents reported</w:t>
            </w:r>
          </w:p>
          <w:p w14:paraId="6F28EC73" w14:textId="77777777"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New vulnerabilities identified</w:t>
            </w:r>
          </w:p>
          <w:p w14:paraId="1003E434" w14:textId="77777777"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Changes to organisational infrastructure</w:t>
            </w:r>
          </w:p>
          <w:p w14:paraId="09B13CB0" w14:textId="11F0EE08" w:rsidR="000D4331" w:rsidRPr="00F83377" w:rsidRDefault="000D4331" w:rsidP="00CC1E08">
            <w:pPr>
              <w:pStyle w:val="ListParagraph"/>
              <w:numPr>
                <w:ilvl w:val="0"/>
                <w:numId w:val="3"/>
              </w:numPr>
              <w:ind w:left="742"/>
              <w:rPr>
                <w:rFonts w:cs="Arial"/>
                <w:color w:val="000000" w:themeColor="text1"/>
                <w:sz w:val="24"/>
                <w:szCs w:val="24"/>
              </w:rPr>
            </w:pPr>
            <w:r w:rsidRPr="00F83377">
              <w:rPr>
                <w:rFonts w:cs="Arial"/>
                <w:color w:val="000000" w:themeColor="text1"/>
                <w:sz w:val="24"/>
                <w:szCs w:val="24"/>
              </w:rPr>
              <w:t>Changes in practice</w:t>
            </w:r>
          </w:p>
        </w:tc>
      </w:tr>
    </w:tbl>
    <w:p w14:paraId="7EA604C7" w14:textId="77777777" w:rsidR="00FB14E4" w:rsidRPr="00F83377"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3377" w:rsidRPr="00F83377" w14:paraId="51249386" w14:textId="77777777" w:rsidTr="00426BEB">
        <w:tc>
          <w:tcPr>
            <w:tcW w:w="9463" w:type="dxa"/>
            <w:gridSpan w:val="2"/>
          </w:tcPr>
          <w:p w14:paraId="42123FC0" w14:textId="77777777" w:rsidR="00FB14E4" w:rsidRPr="00F83377" w:rsidRDefault="00FB14E4" w:rsidP="00CC1E08">
            <w:pPr>
              <w:pStyle w:val="Heading1"/>
              <w:rPr>
                <w:rFonts w:cs="Arial"/>
                <w:color w:val="000000" w:themeColor="text1"/>
                <w:sz w:val="24"/>
                <w:szCs w:val="24"/>
              </w:rPr>
            </w:pPr>
            <w:bookmarkStart w:id="16" w:name="_Toc40278341"/>
            <w:r w:rsidRPr="00F83377">
              <w:rPr>
                <w:rFonts w:cs="Arial"/>
                <w:color w:val="000000" w:themeColor="text1"/>
                <w:sz w:val="24"/>
                <w:szCs w:val="24"/>
              </w:rPr>
              <w:t>Monitoring and Compliance</w:t>
            </w:r>
            <w:bookmarkEnd w:id="16"/>
          </w:p>
        </w:tc>
      </w:tr>
      <w:tr w:rsidR="000D4331" w:rsidRPr="00F83377" w14:paraId="689471FA" w14:textId="77777777" w:rsidTr="00300CBF">
        <w:trPr>
          <w:trHeight w:val="2623"/>
        </w:trPr>
        <w:tc>
          <w:tcPr>
            <w:tcW w:w="692" w:type="dxa"/>
          </w:tcPr>
          <w:p w14:paraId="033C4F4E" w14:textId="77777777" w:rsidR="000D4331" w:rsidRPr="00F83377" w:rsidRDefault="00FB14E4" w:rsidP="00CC1E08">
            <w:pPr>
              <w:ind w:left="0" w:firstLine="0"/>
              <w:rPr>
                <w:rFonts w:cs="Arial"/>
                <w:color w:val="000000" w:themeColor="text1"/>
                <w:sz w:val="24"/>
                <w:szCs w:val="24"/>
              </w:rPr>
            </w:pPr>
            <w:r w:rsidRPr="00F83377">
              <w:rPr>
                <w:rFonts w:cs="Arial"/>
                <w:color w:val="000000" w:themeColor="text1"/>
                <w:sz w:val="24"/>
                <w:szCs w:val="24"/>
              </w:rPr>
              <w:t>1</w:t>
            </w:r>
            <w:r w:rsidR="006A1DE4" w:rsidRPr="00F83377">
              <w:rPr>
                <w:rFonts w:cs="Arial"/>
                <w:color w:val="000000" w:themeColor="text1"/>
                <w:sz w:val="24"/>
                <w:szCs w:val="24"/>
              </w:rPr>
              <w:t>1</w:t>
            </w:r>
            <w:r w:rsidRPr="00F83377">
              <w:rPr>
                <w:rFonts w:cs="Arial"/>
                <w:color w:val="000000" w:themeColor="text1"/>
                <w:sz w:val="24"/>
                <w:szCs w:val="24"/>
              </w:rPr>
              <w:t>.1</w:t>
            </w:r>
          </w:p>
        </w:tc>
        <w:tc>
          <w:tcPr>
            <w:tcW w:w="8771" w:type="dxa"/>
          </w:tcPr>
          <w:p w14:paraId="3BBB0BB9" w14:textId="77777777" w:rsidR="000D4331" w:rsidRPr="00F83377" w:rsidRDefault="000D4331" w:rsidP="00CC1E08">
            <w:pPr>
              <w:ind w:left="0" w:firstLine="0"/>
              <w:rPr>
                <w:rFonts w:cs="Arial"/>
                <w:color w:val="000000" w:themeColor="text1"/>
                <w:sz w:val="24"/>
                <w:szCs w:val="24"/>
              </w:rPr>
            </w:pPr>
            <w:r w:rsidRPr="00F83377">
              <w:rPr>
                <w:rFonts w:cs="Arial"/>
                <w:color w:val="000000" w:themeColor="text1"/>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F83377" w:rsidRDefault="000D4331" w:rsidP="00CC1E08">
            <w:pPr>
              <w:ind w:left="709" w:hanging="709"/>
              <w:rPr>
                <w:rFonts w:cs="Arial"/>
                <w:color w:val="000000" w:themeColor="text1"/>
                <w:sz w:val="24"/>
                <w:szCs w:val="24"/>
              </w:rPr>
            </w:pPr>
          </w:p>
          <w:p w14:paraId="300BE55F" w14:textId="0C71C5E6" w:rsidR="000D4331" w:rsidRPr="00F83377" w:rsidRDefault="000D4331" w:rsidP="00CC1E08">
            <w:pPr>
              <w:ind w:left="-32" w:firstLine="32"/>
              <w:rPr>
                <w:rFonts w:cs="Arial"/>
                <w:color w:val="000000" w:themeColor="text1"/>
                <w:sz w:val="24"/>
                <w:szCs w:val="24"/>
              </w:rPr>
            </w:pPr>
            <w:r w:rsidRPr="00F83377">
              <w:rPr>
                <w:rFonts w:cs="Arial"/>
                <w:color w:val="000000" w:themeColor="text1"/>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F83377" w:rsidRDefault="000D4331" w:rsidP="00CC1E08">
            <w:pPr>
              <w:pStyle w:val="ListParagraph"/>
              <w:ind w:left="420" w:firstLine="0"/>
              <w:rPr>
                <w:rFonts w:cs="Arial"/>
                <w:color w:val="000000" w:themeColor="text1"/>
                <w:sz w:val="24"/>
                <w:szCs w:val="24"/>
              </w:rPr>
            </w:pPr>
          </w:p>
          <w:p w14:paraId="791653A9" w14:textId="3AB0AA94" w:rsidR="000D4331" w:rsidRPr="00F83377" w:rsidRDefault="000D4331" w:rsidP="00CC1E08">
            <w:pPr>
              <w:ind w:left="0" w:firstLine="0"/>
              <w:rPr>
                <w:rFonts w:cs="Arial"/>
                <w:color w:val="000000" w:themeColor="text1"/>
                <w:sz w:val="24"/>
                <w:szCs w:val="24"/>
              </w:rPr>
            </w:pPr>
            <w:r w:rsidRPr="00F83377">
              <w:rPr>
                <w:rFonts w:cs="Arial"/>
                <w:color w:val="000000" w:themeColor="text1"/>
                <w:sz w:val="24"/>
                <w:szCs w:val="24"/>
              </w:rPr>
              <w:t xml:space="preserve">Compliance </w:t>
            </w:r>
            <w:r w:rsidR="00023F6E" w:rsidRPr="00F83377">
              <w:rPr>
                <w:rFonts w:cs="Arial"/>
                <w:color w:val="000000" w:themeColor="text1"/>
                <w:sz w:val="24"/>
                <w:szCs w:val="24"/>
              </w:rPr>
              <w:t xml:space="preserve">with </w:t>
            </w:r>
            <w:r w:rsidRPr="00F83377">
              <w:rPr>
                <w:rFonts w:cs="Arial"/>
                <w:color w:val="000000" w:themeColor="text1"/>
                <w:sz w:val="24"/>
                <w:szCs w:val="24"/>
              </w:rPr>
              <w:t xml:space="preserve">this policy will be </w:t>
            </w:r>
            <w:r w:rsidR="00023F6E" w:rsidRPr="00F83377">
              <w:rPr>
                <w:rFonts w:cs="Arial"/>
                <w:color w:val="000000" w:themeColor="text1"/>
                <w:sz w:val="24"/>
                <w:szCs w:val="24"/>
              </w:rPr>
              <w:t xml:space="preserve">reviewed </w:t>
            </w:r>
            <w:r w:rsidRPr="00F83377">
              <w:rPr>
                <w:rFonts w:cs="Arial"/>
                <w:color w:val="000000" w:themeColor="text1"/>
                <w:sz w:val="24"/>
                <w:szCs w:val="24"/>
              </w:rPr>
              <w:t xml:space="preserve">annually, </w:t>
            </w:r>
            <w:r w:rsidR="00023F6E" w:rsidRPr="00F83377">
              <w:rPr>
                <w:rFonts w:cs="Arial"/>
                <w:color w:val="000000" w:themeColor="text1"/>
                <w:sz w:val="24"/>
                <w:szCs w:val="24"/>
              </w:rPr>
              <w:t>on the anniversary of the policy ratification date.</w:t>
            </w:r>
          </w:p>
        </w:tc>
      </w:tr>
    </w:tbl>
    <w:p w14:paraId="21E58021" w14:textId="77777777" w:rsidR="00FB14E4" w:rsidRPr="00F83377"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83377" w:rsidRPr="00F83377" w14:paraId="1DAE2146" w14:textId="77777777" w:rsidTr="00627299">
        <w:tc>
          <w:tcPr>
            <w:tcW w:w="9463" w:type="dxa"/>
            <w:gridSpan w:val="2"/>
          </w:tcPr>
          <w:p w14:paraId="7C713293" w14:textId="77777777" w:rsidR="00FB14E4" w:rsidRPr="00F83377" w:rsidRDefault="00FB14E4" w:rsidP="00CC1E08">
            <w:pPr>
              <w:pStyle w:val="Heading1"/>
              <w:rPr>
                <w:rFonts w:cs="Arial"/>
                <w:color w:val="000000" w:themeColor="text1"/>
                <w:sz w:val="24"/>
                <w:szCs w:val="24"/>
              </w:rPr>
            </w:pPr>
            <w:bookmarkStart w:id="17" w:name="_Toc40278342"/>
            <w:r w:rsidRPr="00F83377">
              <w:rPr>
                <w:rFonts w:cs="Arial"/>
                <w:color w:val="000000" w:themeColor="text1"/>
                <w:sz w:val="24"/>
                <w:szCs w:val="24"/>
              </w:rPr>
              <w:t>Version Control</w:t>
            </w:r>
            <w:bookmarkEnd w:id="17"/>
          </w:p>
        </w:tc>
      </w:tr>
      <w:tr w:rsidR="000D4331" w:rsidRPr="00F83377" w14:paraId="7B1861E1" w14:textId="77777777" w:rsidTr="000D4331">
        <w:tc>
          <w:tcPr>
            <w:tcW w:w="692" w:type="dxa"/>
          </w:tcPr>
          <w:p w14:paraId="3C3F3540" w14:textId="77777777" w:rsidR="000D4331" w:rsidRPr="00F83377" w:rsidRDefault="000D4331" w:rsidP="00CC1E08">
            <w:pPr>
              <w:ind w:left="0" w:firstLine="0"/>
              <w:rPr>
                <w:rFonts w:cs="Arial"/>
                <w:color w:val="000000" w:themeColor="text1"/>
                <w:sz w:val="24"/>
                <w:szCs w:val="24"/>
              </w:rPr>
            </w:pPr>
          </w:p>
        </w:tc>
        <w:tc>
          <w:tcPr>
            <w:tcW w:w="8771" w:type="dxa"/>
          </w:tcPr>
          <w:p w14:paraId="5FEAA247" w14:textId="77777777" w:rsidR="000D4331" w:rsidRPr="00F83377" w:rsidRDefault="000D4331" w:rsidP="00CC1E08">
            <w:pPr>
              <w:rPr>
                <w:rFonts w:cs="Arial"/>
                <w:color w:val="000000" w:themeColor="text1"/>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F83377" w:rsidRPr="00F83377" w14:paraId="2249BBE7" w14:textId="77777777" w:rsidTr="006C5918">
              <w:tc>
                <w:tcPr>
                  <w:tcW w:w="1097" w:type="dxa"/>
                  <w:shd w:val="clear" w:color="auto" w:fill="F2F2F2" w:themeFill="background1" w:themeFillShade="F2"/>
                </w:tcPr>
                <w:p w14:paraId="47606951" w14:textId="77777777" w:rsidR="000D4331" w:rsidRPr="00F83377" w:rsidRDefault="000D4331" w:rsidP="00CC1E08">
                  <w:pPr>
                    <w:rPr>
                      <w:rFonts w:cs="Arial"/>
                      <w:b/>
                      <w:color w:val="000000" w:themeColor="text1"/>
                      <w:sz w:val="24"/>
                      <w:szCs w:val="24"/>
                    </w:rPr>
                  </w:pPr>
                  <w:r w:rsidRPr="00F83377">
                    <w:rPr>
                      <w:rFonts w:cs="Arial"/>
                      <w:b/>
                      <w:color w:val="000000" w:themeColor="text1"/>
                      <w:sz w:val="24"/>
                      <w:szCs w:val="24"/>
                    </w:rPr>
                    <w:t>Version</w:t>
                  </w:r>
                </w:p>
              </w:tc>
              <w:tc>
                <w:tcPr>
                  <w:tcW w:w="1418" w:type="dxa"/>
                  <w:shd w:val="clear" w:color="auto" w:fill="F2F2F2" w:themeFill="background1" w:themeFillShade="F2"/>
                </w:tcPr>
                <w:p w14:paraId="58B51500" w14:textId="77777777" w:rsidR="000D4331" w:rsidRPr="00F83377" w:rsidRDefault="000D4331" w:rsidP="00CC1E08">
                  <w:pPr>
                    <w:rPr>
                      <w:rFonts w:cs="Arial"/>
                      <w:b/>
                      <w:color w:val="000000" w:themeColor="text1"/>
                      <w:sz w:val="24"/>
                      <w:szCs w:val="24"/>
                    </w:rPr>
                  </w:pPr>
                  <w:r w:rsidRPr="00F83377">
                    <w:rPr>
                      <w:rFonts w:cs="Arial"/>
                      <w:b/>
                      <w:color w:val="000000" w:themeColor="text1"/>
                      <w:sz w:val="24"/>
                      <w:szCs w:val="24"/>
                    </w:rPr>
                    <w:t>Date</w:t>
                  </w:r>
                </w:p>
              </w:tc>
              <w:tc>
                <w:tcPr>
                  <w:tcW w:w="2605" w:type="dxa"/>
                  <w:shd w:val="clear" w:color="auto" w:fill="F2F2F2" w:themeFill="background1" w:themeFillShade="F2"/>
                </w:tcPr>
                <w:p w14:paraId="35F39344" w14:textId="77777777" w:rsidR="000D4331" w:rsidRPr="00F83377" w:rsidRDefault="000D4331" w:rsidP="00CC1E08">
                  <w:pPr>
                    <w:rPr>
                      <w:rFonts w:cs="Arial"/>
                      <w:b/>
                      <w:color w:val="000000" w:themeColor="text1"/>
                      <w:sz w:val="24"/>
                      <w:szCs w:val="24"/>
                    </w:rPr>
                  </w:pPr>
                  <w:r w:rsidRPr="00F83377">
                    <w:rPr>
                      <w:rFonts w:cs="Arial"/>
                      <w:b/>
                      <w:color w:val="000000" w:themeColor="text1"/>
                      <w:sz w:val="24"/>
                      <w:szCs w:val="24"/>
                    </w:rPr>
                    <w:t>Author</w:t>
                  </w:r>
                </w:p>
                <w:p w14:paraId="5C65719E" w14:textId="77777777" w:rsidR="000D4331" w:rsidRPr="00F83377" w:rsidRDefault="000D4331" w:rsidP="00CC1E08">
                  <w:pPr>
                    <w:rPr>
                      <w:rFonts w:cs="Arial"/>
                      <w:color w:val="000000" w:themeColor="text1"/>
                      <w:sz w:val="24"/>
                      <w:szCs w:val="24"/>
                    </w:rPr>
                  </w:pPr>
                  <w:r w:rsidRPr="00F83377">
                    <w:rPr>
                      <w:rFonts w:cs="Arial"/>
                      <w:color w:val="000000" w:themeColor="text1"/>
                      <w:sz w:val="24"/>
                      <w:szCs w:val="24"/>
                    </w:rPr>
                    <w:t>(name and Designation)</w:t>
                  </w:r>
                </w:p>
              </w:tc>
              <w:tc>
                <w:tcPr>
                  <w:tcW w:w="3425" w:type="dxa"/>
                  <w:shd w:val="clear" w:color="auto" w:fill="F2F2F2" w:themeFill="background1" w:themeFillShade="F2"/>
                </w:tcPr>
                <w:p w14:paraId="3AC4930A" w14:textId="77777777" w:rsidR="000D4331" w:rsidRPr="00F83377" w:rsidRDefault="000D4331" w:rsidP="00CC1E08">
                  <w:pPr>
                    <w:rPr>
                      <w:rFonts w:cs="Arial"/>
                      <w:b/>
                      <w:color w:val="000000" w:themeColor="text1"/>
                      <w:sz w:val="24"/>
                      <w:szCs w:val="24"/>
                    </w:rPr>
                  </w:pPr>
                  <w:r w:rsidRPr="00F83377">
                    <w:rPr>
                      <w:rFonts w:cs="Arial"/>
                      <w:b/>
                      <w:color w:val="000000" w:themeColor="text1"/>
                      <w:sz w:val="24"/>
                      <w:szCs w:val="24"/>
                    </w:rPr>
                    <w:t>Comments</w:t>
                  </w:r>
                </w:p>
              </w:tc>
            </w:tr>
            <w:tr w:rsidR="00F83377" w:rsidRPr="00F83377" w14:paraId="134E8808" w14:textId="77777777" w:rsidTr="006C5918">
              <w:tc>
                <w:tcPr>
                  <w:tcW w:w="1097" w:type="dxa"/>
                </w:tcPr>
                <w:p w14:paraId="7101DF94" w14:textId="77777777" w:rsidR="000D4331" w:rsidRDefault="00506926" w:rsidP="00CC1E08">
                  <w:pPr>
                    <w:rPr>
                      <w:rFonts w:cs="Arial"/>
                      <w:bCs/>
                      <w:color w:val="000000" w:themeColor="text1"/>
                      <w:sz w:val="24"/>
                      <w:szCs w:val="24"/>
                    </w:rPr>
                  </w:pPr>
                  <w:r w:rsidRPr="00506926">
                    <w:rPr>
                      <w:rFonts w:cs="Arial"/>
                      <w:bCs/>
                      <w:color w:val="000000" w:themeColor="text1"/>
                      <w:sz w:val="24"/>
                      <w:szCs w:val="24"/>
                    </w:rPr>
                    <w:t>V1.0</w:t>
                  </w:r>
                </w:p>
                <w:p w14:paraId="182A3B56" w14:textId="77777777" w:rsidR="007C66D4" w:rsidRDefault="007C66D4" w:rsidP="00CC1E08">
                  <w:pPr>
                    <w:rPr>
                      <w:rFonts w:cs="Arial"/>
                      <w:bCs/>
                      <w:color w:val="000000" w:themeColor="text1"/>
                      <w:sz w:val="24"/>
                      <w:szCs w:val="24"/>
                    </w:rPr>
                  </w:pPr>
                </w:p>
                <w:p w14:paraId="226A45EB" w14:textId="77777777" w:rsidR="007C66D4" w:rsidRDefault="007C66D4" w:rsidP="00CC1E08">
                  <w:pPr>
                    <w:rPr>
                      <w:rFonts w:cs="Arial"/>
                      <w:bCs/>
                      <w:color w:val="000000" w:themeColor="text1"/>
                      <w:sz w:val="24"/>
                      <w:szCs w:val="24"/>
                    </w:rPr>
                  </w:pPr>
                </w:p>
                <w:p w14:paraId="7DDE5BD4" w14:textId="77777777" w:rsidR="007C66D4" w:rsidRDefault="007C66D4" w:rsidP="00CC1E08">
                  <w:pPr>
                    <w:rPr>
                      <w:rFonts w:cs="Arial"/>
                      <w:bCs/>
                      <w:color w:val="000000" w:themeColor="text1"/>
                      <w:sz w:val="24"/>
                      <w:szCs w:val="24"/>
                    </w:rPr>
                  </w:pPr>
                </w:p>
                <w:p w14:paraId="01BA5B86" w14:textId="40AC51D7" w:rsidR="007C66D4" w:rsidRPr="00506926" w:rsidRDefault="007C66D4" w:rsidP="00CC1E08">
                  <w:pPr>
                    <w:rPr>
                      <w:rFonts w:cs="Arial"/>
                      <w:bCs/>
                      <w:color w:val="000000" w:themeColor="text1"/>
                      <w:sz w:val="24"/>
                      <w:szCs w:val="24"/>
                    </w:rPr>
                  </w:pPr>
                </w:p>
              </w:tc>
              <w:tc>
                <w:tcPr>
                  <w:tcW w:w="1418" w:type="dxa"/>
                </w:tcPr>
                <w:p w14:paraId="5C464DD1" w14:textId="77777777" w:rsidR="000D4331" w:rsidRDefault="00506926" w:rsidP="00CC1E08">
                  <w:pPr>
                    <w:rPr>
                      <w:rFonts w:cs="Arial"/>
                      <w:bCs/>
                      <w:color w:val="000000" w:themeColor="text1"/>
                      <w:sz w:val="24"/>
                      <w:szCs w:val="24"/>
                    </w:rPr>
                  </w:pPr>
                  <w:r w:rsidRPr="00506926">
                    <w:rPr>
                      <w:rFonts w:cs="Arial"/>
                      <w:bCs/>
                      <w:color w:val="000000" w:themeColor="text1"/>
                      <w:sz w:val="24"/>
                      <w:szCs w:val="24"/>
                    </w:rPr>
                    <w:t>31/03/2026</w:t>
                  </w:r>
                </w:p>
                <w:p w14:paraId="5C8C96CF" w14:textId="77777777" w:rsidR="007C66D4" w:rsidRDefault="007C66D4" w:rsidP="00CC1E08">
                  <w:pPr>
                    <w:rPr>
                      <w:rFonts w:cs="Arial"/>
                      <w:bCs/>
                      <w:color w:val="000000" w:themeColor="text1"/>
                      <w:sz w:val="24"/>
                      <w:szCs w:val="24"/>
                    </w:rPr>
                  </w:pPr>
                </w:p>
                <w:p w14:paraId="5FCEC803" w14:textId="77777777" w:rsidR="007C66D4" w:rsidRDefault="007C66D4" w:rsidP="00CC1E08">
                  <w:pPr>
                    <w:rPr>
                      <w:rFonts w:cs="Arial"/>
                      <w:bCs/>
                      <w:color w:val="000000" w:themeColor="text1"/>
                      <w:sz w:val="24"/>
                      <w:szCs w:val="24"/>
                    </w:rPr>
                  </w:pPr>
                </w:p>
                <w:p w14:paraId="7C6A4AED" w14:textId="2B31CADA" w:rsidR="007C66D4" w:rsidRDefault="007C66D4" w:rsidP="00CC1E08">
                  <w:pPr>
                    <w:rPr>
                      <w:rFonts w:cs="Arial"/>
                      <w:bCs/>
                      <w:color w:val="000000" w:themeColor="text1"/>
                      <w:sz w:val="24"/>
                      <w:szCs w:val="24"/>
                    </w:rPr>
                  </w:pPr>
                  <w:r>
                    <w:rPr>
                      <w:rFonts w:cs="Arial"/>
                      <w:bCs/>
                      <w:color w:val="000000" w:themeColor="text1"/>
                      <w:sz w:val="24"/>
                      <w:szCs w:val="24"/>
                    </w:rPr>
                    <w:t>April 2026</w:t>
                  </w:r>
                </w:p>
                <w:p w14:paraId="6555C58C" w14:textId="701DB542" w:rsidR="007C66D4" w:rsidRPr="00506926" w:rsidRDefault="007C66D4" w:rsidP="00CC1E08">
                  <w:pPr>
                    <w:rPr>
                      <w:rFonts w:cs="Arial"/>
                      <w:bCs/>
                      <w:color w:val="000000" w:themeColor="text1"/>
                      <w:sz w:val="24"/>
                      <w:szCs w:val="24"/>
                    </w:rPr>
                  </w:pPr>
                </w:p>
              </w:tc>
              <w:tc>
                <w:tcPr>
                  <w:tcW w:w="2605" w:type="dxa"/>
                </w:tcPr>
                <w:p w14:paraId="41C22A8A" w14:textId="77777777" w:rsidR="000D4331" w:rsidRDefault="00506926" w:rsidP="006C5918">
                  <w:pPr>
                    <w:ind w:left="0" w:firstLine="0"/>
                    <w:rPr>
                      <w:rFonts w:cs="Arial"/>
                      <w:bCs/>
                      <w:color w:val="000000" w:themeColor="text1"/>
                      <w:sz w:val="24"/>
                      <w:szCs w:val="24"/>
                    </w:rPr>
                  </w:pPr>
                  <w:r w:rsidRPr="00506926">
                    <w:rPr>
                      <w:rFonts w:cs="Arial"/>
                      <w:bCs/>
                      <w:color w:val="000000" w:themeColor="text1"/>
                      <w:sz w:val="24"/>
                      <w:szCs w:val="24"/>
                    </w:rPr>
                    <w:t>Hollie Chaplin, Governance Assistant</w:t>
                  </w:r>
                </w:p>
                <w:p w14:paraId="3D90321B" w14:textId="77777777" w:rsidR="007C66D4" w:rsidRDefault="007C66D4" w:rsidP="006C5918">
                  <w:pPr>
                    <w:ind w:left="0" w:firstLine="0"/>
                    <w:rPr>
                      <w:rFonts w:cs="Arial"/>
                      <w:bCs/>
                      <w:color w:val="000000" w:themeColor="text1"/>
                      <w:sz w:val="24"/>
                      <w:szCs w:val="24"/>
                    </w:rPr>
                  </w:pPr>
                </w:p>
                <w:p w14:paraId="26886999" w14:textId="28439B3B" w:rsidR="007C66D4" w:rsidRPr="00506926" w:rsidRDefault="007C66D4" w:rsidP="006C5918">
                  <w:pPr>
                    <w:ind w:left="0" w:firstLine="0"/>
                    <w:rPr>
                      <w:rFonts w:cs="Arial"/>
                      <w:bCs/>
                      <w:color w:val="000000" w:themeColor="text1"/>
                      <w:sz w:val="24"/>
                      <w:szCs w:val="24"/>
                    </w:rPr>
                  </w:pPr>
                  <w:r>
                    <w:rPr>
                      <w:rFonts w:cs="Arial"/>
                      <w:bCs/>
                      <w:color w:val="000000" w:themeColor="text1"/>
                      <w:sz w:val="24"/>
                      <w:szCs w:val="24"/>
                    </w:rPr>
                    <w:t>Sarah Forsyth, Chief Nurse and Operations Officer</w:t>
                  </w:r>
                </w:p>
              </w:tc>
              <w:tc>
                <w:tcPr>
                  <w:tcW w:w="3425" w:type="dxa"/>
                </w:tcPr>
                <w:p w14:paraId="51F82871" w14:textId="77777777" w:rsidR="000D4331" w:rsidRDefault="00506926" w:rsidP="00CC1E08">
                  <w:pPr>
                    <w:rPr>
                      <w:rFonts w:cs="Arial"/>
                      <w:bCs/>
                      <w:color w:val="000000" w:themeColor="text1"/>
                      <w:sz w:val="24"/>
                      <w:szCs w:val="24"/>
                    </w:rPr>
                  </w:pPr>
                  <w:r w:rsidRPr="00506926">
                    <w:rPr>
                      <w:rFonts w:cs="Arial"/>
                      <w:bCs/>
                      <w:color w:val="000000" w:themeColor="text1"/>
                      <w:sz w:val="24"/>
                      <w:szCs w:val="24"/>
                    </w:rPr>
                    <w:t>Created</w:t>
                  </w:r>
                </w:p>
                <w:p w14:paraId="1B6ECDB5" w14:textId="77777777" w:rsidR="007C66D4" w:rsidRDefault="007C66D4" w:rsidP="00CC1E08">
                  <w:pPr>
                    <w:rPr>
                      <w:rFonts w:cs="Arial"/>
                      <w:bCs/>
                      <w:color w:val="000000" w:themeColor="text1"/>
                      <w:sz w:val="24"/>
                      <w:szCs w:val="24"/>
                    </w:rPr>
                  </w:pPr>
                </w:p>
                <w:p w14:paraId="7125C7EE" w14:textId="77777777" w:rsidR="007C66D4" w:rsidRDefault="007C66D4" w:rsidP="00CC1E08">
                  <w:pPr>
                    <w:rPr>
                      <w:rFonts w:cs="Arial"/>
                      <w:bCs/>
                      <w:color w:val="000000" w:themeColor="text1"/>
                      <w:sz w:val="24"/>
                      <w:szCs w:val="24"/>
                    </w:rPr>
                  </w:pPr>
                </w:p>
                <w:p w14:paraId="5A47E5FA" w14:textId="4EC32D4F" w:rsidR="007C66D4" w:rsidRPr="00506926" w:rsidRDefault="007C66D4" w:rsidP="00CC1E08">
                  <w:pPr>
                    <w:rPr>
                      <w:rFonts w:cs="Arial"/>
                      <w:bCs/>
                      <w:color w:val="000000" w:themeColor="text1"/>
                      <w:sz w:val="24"/>
                      <w:szCs w:val="24"/>
                    </w:rPr>
                  </w:pPr>
                  <w:r>
                    <w:rPr>
                      <w:rFonts w:cs="Arial"/>
                      <w:bCs/>
                      <w:color w:val="000000" w:themeColor="text1"/>
                      <w:sz w:val="24"/>
                      <w:szCs w:val="24"/>
                    </w:rPr>
                    <w:t>Updated</w:t>
                  </w:r>
                </w:p>
              </w:tc>
            </w:tr>
            <w:tr w:rsidR="00F83377" w:rsidRPr="00F83377" w14:paraId="78145182" w14:textId="77777777" w:rsidTr="006C5918">
              <w:tc>
                <w:tcPr>
                  <w:tcW w:w="1097" w:type="dxa"/>
                </w:tcPr>
                <w:p w14:paraId="46C55713" w14:textId="5D682D67" w:rsidR="000D4331" w:rsidRPr="00F83377" w:rsidRDefault="000D4331" w:rsidP="00CC1E08">
                  <w:pPr>
                    <w:rPr>
                      <w:rFonts w:cs="Arial"/>
                      <w:b/>
                      <w:color w:val="000000" w:themeColor="text1"/>
                      <w:sz w:val="24"/>
                      <w:szCs w:val="24"/>
                    </w:rPr>
                  </w:pPr>
                </w:p>
              </w:tc>
              <w:tc>
                <w:tcPr>
                  <w:tcW w:w="1418" w:type="dxa"/>
                </w:tcPr>
                <w:p w14:paraId="1BAA4846" w14:textId="2D9F901B" w:rsidR="000D4331" w:rsidRPr="00F83377" w:rsidRDefault="000D4331" w:rsidP="00CC1E08">
                  <w:pPr>
                    <w:rPr>
                      <w:rFonts w:cs="Arial"/>
                      <w:b/>
                      <w:color w:val="000000" w:themeColor="text1"/>
                      <w:sz w:val="24"/>
                      <w:szCs w:val="24"/>
                    </w:rPr>
                  </w:pPr>
                </w:p>
              </w:tc>
              <w:tc>
                <w:tcPr>
                  <w:tcW w:w="2605" w:type="dxa"/>
                </w:tcPr>
                <w:p w14:paraId="6EA36D22" w14:textId="085B3226" w:rsidR="000D4331" w:rsidRPr="00F83377" w:rsidRDefault="000D4331" w:rsidP="006C5918">
                  <w:pPr>
                    <w:ind w:left="0" w:firstLine="0"/>
                    <w:rPr>
                      <w:rFonts w:cs="Arial"/>
                      <w:b/>
                      <w:color w:val="000000" w:themeColor="text1"/>
                      <w:sz w:val="24"/>
                      <w:szCs w:val="24"/>
                    </w:rPr>
                  </w:pPr>
                </w:p>
              </w:tc>
              <w:tc>
                <w:tcPr>
                  <w:tcW w:w="3425" w:type="dxa"/>
                </w:tcPr>
                <w:p w14:paraId="0E9EAB0A" w14:textId="206CC8AC" w:rsidR="000D4331" w:rsidRPr="00F83377" w:rsidRDefault="000D4331" w:rsidP="006C5918">
                  <w:pPr>
                    <w:ind w:left="0" w:firstLine="0"/>
                    <w:rPr>
                      <w:rFonts w:cs="Arial"/>
                      <w:b/>
                      <w:color w:val="000000" w:themeColor="text1"/>
                      <w:sz w:val="24"/>
                      <w:szCs w:val="24"/>
                    </w:rPr>
                  </w:pPr>
                </w:p>
              </w:tc>
            </w:tr>
          </w:tbl>
          <w:p w14:paraId="3E87CEE1" w14:textId="77777777" w:rsidR="000D4331" w:rsidRPr="00F83377" w:rsidRDefault="000D4331" w:rsidP="00CC1E08">
            <w:pPr>
              <w:pStyle w:val="Heading1"/>
              <w:numPr>
                <w:ilvl w:val="0"/>
                <w:numId w:val="0"/>
              </w:numPr>
              <w:rPr>
                <w:rFonts w:cs="Arial"/>
                <w:color w:val="000000" w:themeColor="text1"/>
                <w:sz w:val="24"/>
                <w:szCs w:val="24"/>
              </w:rPr>
            </w:pPr>
          </w:p>
        </w:tc>
      </w:tr>
    </w:tbl>
    <w:p w14:paraId="716FF443" w14:textId="77777777" w:rsidR="00FB14E4" w:rsidRPr="00F83377"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3377" w:rsidRPr="00F83377" w14:paraId="22ECD1E6" w14:textId="77777777" w:rsidTr="000D1F38">
        <w:tc>
          <w:tcPr>
            <w:tcW w:w="9463" w:type="dxa"/>
            <w:gridSpan w:val="2"/>
          </w:tcPr>
          <w:p w14:paraId="6EFAB489" w14:textId="77777777" w:rsidR="00FB14E4" w:rsidRPr="00F83377" w:rsidRDefault="00FB14E4" w:rsidP="00CC1E08">
            <w:pPr>
              <w:pStyle w:val="Heading1"/>
              <w:rPr>
                <w:rFonts w:cs="Arial"/>
                <w:color w:val="000000" w:themeColor="text1"/>
                <w:sz w:val="24"/>
                <w:szCs w:val="24"/>
              </w:rPr>
            </w:pPr>
            <w:bookmarkStart w:id="18" w:name="_Toc40278343"/>
            <w:r w:rsidRPr="00F83377">
              <w:rPr>
                <w:rFonts w:cs="Arial"/>
                <w:color w:val="000000" w:themeColor="text1"/>
                <w:sz w:val="24"/>
                <w:szCs w:val="24"/>
              </w:rPr>
              <w:lastRenderedPageBreak/>
              <w:t>Equality Impact Assessment</w:t>
            </w:r>
            <w:bookmarkEnd w:id="18"/>
          </w:p>
        </w:tc>
      </w:tr>
      <w:tr w:rsidR="000D4331" w:rsidRPr="00F83377" w14:paraId="4AFF6F84" w14:textId="77777777" w:rsidTr="000D4331">
        <w:tc>
          <w:tcPr>
            <w:tcW w:w="692" w:type="dxa"/>
          </w:tcPr>
          <w:p w14:paraId="723D2E35" w14:textId="77777777" w:rsidR="000D4331" w:rsidRPr="00F83377" w:rsidRDefault="00FB14E4" w:rsidP="00CC1E08">
            <w:pPr>
              <w:ind w:left="0" w:firstLine="0"/>
              <w:rPr>
                <w:rFonts w:cs="Arial"/>
                <w:color w:val="000000" w:themeColor="text1"/>
                <w:sz w:val="24"/>
                <w:szCs w:val="24"/>
              </w:rPr>
            </w:pPr>
            <w:r w:rsidRPr="00F83377">
              <w:rPr>
                <w:rFonts w:cs="Arial"/>
                <w:color w:val="000000" w:themeColor="text1"/>
                <w:sz w:val="24"/>
                <w:szCs w:val="24"/>
              </w:rPr>
              <w:t>1</w:t>
            </w:r>
            <w:r w:rsidR="006A1DE4" w:rsidRPr="00F83377">
              <w:rPr>
                <w:rFonts w:cs="Arial"/>
                <w:color w:val="000000" w:themeColor="text1"/>
                <w:sz w:val="24"/>
                <w:szCs w:val="24"/>
              </w:rPr>
              <w:t>3</w:t>
            </w:r>
            <w:r w:rsidRPr="00F83377">
              <w:rPr>
                <w:rFonts w:cs="Arial"/>
                <w:color w:val="000000" w:themeColor="text1"/>
                <w:sz w:val="24"/>
                <w:szCs w:val="24"/>
              </w:rPr>
              <w:t>.1</w:t>
            </w:r>
          </w:p>
        </w:tc>
        <w:tc>
          <w:tcPr>
            <w:tcW w:w="8771" w:type="dxa"/>
          </w:tcPr>
          <w:p w14:paraId="3022964D" w14:textId="77777777" w:rsidR="000D4331" w:rsidRPr="00F83377" w:rsidRDefault="000D4331" w:rsidP="00CC1E08">
            <w:pPr>
              <w:autoSpaceDE w:val="0"/>
              <w:autoSpaceDN w:val="0"/>
              <w:adjustRightInd w:val="0"/>
              <w:spacing w:after="18"/>
              <w:ind w:left="0" w:firstLine="0"/>
              <w:rPr>
                <w:rFonts w:cs="Arial"/>
                <w:color w:val="000000" w:themeColor="text1"/>
                <w:sz w:val="24"/>
                <w:szCs w:val="24"/>
              </w:rPr>
            </w:pPr>
            <w:r w:rsidRPr="00F83377">
              <w:rPr>
                <w:rFonts w:cs="Arial"/>
                <w:color w:val="000000" w:themeColor="text1"/>
                <w:sz w:val="24"/>
                <w:szCs w:val="24"/>
              </w:rPr>
              <w:t>As part of its development, this procedural document and its impact on staff, patients and the public has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F83377" w:rsidRDefault="000D4331" w:rsidP="00CC1E08">
            <w:pPr>
              <w:pStyle w:val="Heading1"/>
              <w:numPr>
                <w:ilvl w:val="0"/>
                <w:numId w:val="0"/>
              </w:numPr>
              <w:rPr>
                <w:rFonts w:cs="Arial"/>
                <w:color w:val="000000" w:themeColor="text1"/>
                <w:sz w:val="24"/>
                <w:szCs w:val="24"/>
              </w:rPr>
            </w:pPr>
            <w:r w:rsidRPr="00F83377">
              <w:rPr>
                <w:rFonts w:cs="Arial"/>
                <w:b w:val="0"/>
                <w:color w:val="000000" w:themeColor="text1"/>
                <w:sz w:val="24"/>
                <w:szCs w:val="24"/>
              </w:rPr>
              <w:t xml:space="preserve"> </w:t>
            </w:r>
          </w:p>
        </w:tc>
      </w:tr>
    </w:tbl>
    <w:p w14:paraId="4465FE3C" w14:textId="77777777" w:rsidR="00931D11" w:rsidRPr="00F83377" w:rsidRDefault="00931D11" w:rsidP="00CC1E08">
      <w:pPr>
        <w:ind w:left="851" w:hanging="851"/>
        <w:rPr>
          <w:rFonts w:cs="Arial"/>
          <w:color w:val="000000" w:themeColor="text1"/>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F83377" w:rsidRPr="00F83377" w14:paraId="4718D5EC" w14:textId="77777777" w:rsidTr="00A56B77">
        <w:tc>
          <w:tcPr>
            <w:tcW w:w="3627" w:type="dxa"/>
            <w:gridSpan w:val="2"/>
          </w:tcPr>
          <w:p w14:paraId="17D71120" w14:textId="77777777" w:rsidR="00931D11" w:rsidRPr="00F83377" w:rsidRDefault="00F80BB8" w:rsidP="00CC1E08">
            <w:pPr>
              <w:rPr>
                <w:rFonts w:cs="Arial"/>
                <w:color w:val="000000" w:themeColor="text1"/>
                <w:sz w:val="24"/>
                <w:szCs w:val="24"/>
              </w:rPr>
            </w:pPr>
            <w:bookmarkStart w:id="19" w:name="_Toc424980679"/>
            <w:r w:rsidRPr="00F83377">
              <w:rPr>
                <w:rFonts w:cs="Arial"/>
                <w:color w:val="000000" w:themeColor="text1"/>
                <w:sz w:val="24"/>
                <w:szCs w:val="24"/>
              </w:rPr>
              <w:tab/>
            </w:r>
          </w:p>
        </w:tc>
        <w:tc>
          <w:tcPr>
            <w:tcW w:w="1004" w:type="dxa"/>
            <w:gridSpan w:val="2"/>
          </w:tcPr>
          <w:p w14:paraId="30B8BD7C"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Yes/No</w:t>
            </w:r>
          </w:p>
        </w:tc>
        <w:tc>
          <w:tcPr>
            <w:tcW w:w="4158" w:type="dxa"/>
            <w:gridSpan w:val="2"/>
          </w:tcPr>
          <w:p w14:paraId="3A4A151D"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Comments</w:t>
            </w:r>
          </w:p>
        </w:tc>
      </w:tr>
      <w:tr w:rsidR="00F83377" w:rsidRPr="00F83377" w14:paraId="470F035E" w14:textId="77777777" w:rsidTr="00A56B77">
        <w:tc>
          <w:tcPr>
            <w:tcW w:w="565" w:type="dxa"/>
          </w:tcPr>
          <w:p w14:paraId="1ED39727"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1.</w:t>
            </w:r>
          </w:p>
        </w:tc>
        <w:tc>
          <w:tcPr>
            <w:tcW w:w="8224" w:type="dxa"/>
            <w:gridSpan w:val="5"/>
          </w:tcPr>
          <w:p w14:paraId="365A7388"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Does the document affect one group more or less favourably than another based on:-</w:t>
            </w:r>
          </w:p>
        </w:tc>
      </w:tr>
      <w:tr w:rsidR="00F83377" w:rsidRPr="00F83377" w14:paraId="6FB73913" w14:textId="77777777" w:rsidTr="00A56B77">
        <w:tc>
          <w:tcPr>
            <w:tcW w:w="565" w:type="dxa"/>
          </w:tcPr>
          <w:p w14:paraId="26011A9F" w14:textId="77777777" w:rsidR="00931D11" w:rsidRPr="00F83377" w:rsidRDefault="00931D11" w:rsidP="00CC1E08">
            <w:pPr>
              <w:rPr>
                <w:rFonts w:cs="Arial"/>
                <w:color w:val="000000" w:themeColor="text1"/>
                <w:sz w:val="24"/>
                <w:szCs w:val="24"/>
              </w:rPr>
            </w:pPr>
          </w:p>
        </w:tc>
        <w:tc>
          <w:tcPr>
            <w:tcW w:w="3618" w:type="dxa"/>
            <w:gridSpan w:val="2"/>
          </w:tcPr>
          <w:p w14:paraId="136707B4"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Race</w:t>
            </w:r>
          </w:p>
        </w:tc>
        <w:tc>
          <w:tcPr>
            <w:tcW w:w="953" w:type="dxa"/>
            <w:gridSpan w:val="2"/>
          </w:tcPr>
          <w:p w14:paraId="729F31DF"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60491BAA" w14:textId="77777777" w:rsidR="00931D11" w:rsidRPr="00F83377" w:rsidRDefault="00931D11" w:rsidP="00CC1E08">
            <w:pPr>
              <w:rPr>
                <w:rFonts w:cs="Arial"/>
                <w:color w:val="000000" w:themeColor="text1"/>
                <w:sz w:val="24"/>
                <w:szCs w:val="24"/>
              </w:rPr>
            </w:pPr>
          </w:p>
        </w:tc>
      </w:tr>
      <w:tr w:rsidR="00F83377" w:rsidRPr="00F83377" w14:paraId="02BC60FE" w14:textId="77777777" w:rsidTr="00A56B77">
        <w:tc>
          <w:tcPr>
            <w:tcW w:w="565" w:type="dxa"/>
          </w:tcPr>
          <w:p w14:paraId="63157274" w14:textId="77777777" w:rsidR="00931D11" w:rsidRPr="00F83377" w:rsidRDefault="00931D11" w:rsidP="00CC1E08">
            <w:pPr>
              <w:rPr>
                <w:rFonts w:cs="Arial"/>
                <w:color w:val="000000" w:themeColor="text1"/>
                <w:sz w:val="24"/>
                <w:szCs w:val="24"/>
              </w:rPr>
            </w:pPr>
          </w:p>
        </w:tc>
        <w:tc>
          <w:tcPr>
            <w:tcW w:w="3618" w:type="dxa"/>
            <w:gridSpan w:val="2"/>
          </w:tcPr>
          <w:p w14:paraId="48D4C35A"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Religion/Religious Belief</w:t>
            </w:r>
          </w:p>
        </w:tc>
        <w:tc>
          <w:tcPr>
            <w:tcW w:w="953" w:type="dxa"/>
            <w:gridSpan w:val="2"/>
          </w:tcPr>
          <w:p w14:paraId="25572D29"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1C6C5317" w14:textId="77777777" w:rsidR="00931D11" w:rsidRPr="00F83377" w:rsidRDefault="00931D11" w:rsidP="00CC1E08">
            <w:pPr>
              <w:rPr>
                <w:rFonts w:cs="Arial"/>
                <w:color w:val="000000" w:themeColor="text1"/>
                <w:sz w:val="24"/>
                <w:szCs w:val="24"/>
              </w:rPr>
            </w:pPr>
          </w:p>
        </w:tc>
      </w:tr>
      <w:tr w:rsidR="00F83377" w:rsidRPr="00F83377" w14:paraId="4DC6CC76" w14:textId="77777777" w:rsidTr="00A56B77">
        <w:tc>
          <w:tcPr>
            <w:tcW w:w="565" w:type="dxa"/>
          </w:tcPr>
          <w:p w14:paraId="0FE19644" w14:textId="77777777" w:rsidR="00931D11" w:rsidRPr="00F83377" w:rsidRDefault="00931D11" w:rsidP="00CC1E08">
            <w:pPr>
              <w:rPr>
                <w:rFonts w:cs="Arial"/>
                <w:color w:val="000000" w:themeColor="text1"/>
                <w:sz w:val="24"/>
                <w:szCs w:val="24"/>
              </w:rPr>
            </w:pPr>
          </w:p>
        </w:tc>
        <w:tc>
          <w:tcPr>
            <w:tcW w:w="3618" w:type="dxa"/>
            <w:gridSpan w:val="2"/>
          </w:tcPr>
          <w:p w14:paraId="5C4E65B4"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 xml:space="preserve">Gender </w:t>
            </w:r>
          </w:p>
        </w:tc>
        <w:tc>
          <w:tcPr>
            <w:tcW w:w="953" w:type="dxa"/>
            <w:gridSpan w:val="2"/>
          </w:tcPr>
          <w:p w14:paraId="46A0814F"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168D8227" w14:textId="77777777" w:rsidR="00931D11" w:rsidRPr="00F83377" w:rsidRDefault="00931D11" w:rsidP="00CC1E08">
            <w:pPr>
              <w:rPr>
                <w:rFonts w:cs="Arial"/>
                <w:color w:val="000000" w:themeColor="text1"/>
                <w:sz w:val="24"/>
                <w:szCs w:val="24"/>
              </w:rPr>
            </w:pPr>
          </w:p>
        </w:tc>
      </w:tr>
      <w:tr w:rsidR="00F83377" w:rsidRPr="00F83377" w14:paraId="4F05E365" w14:textId="77777777" w:rsidTr="00A56B77">
        <w:tc>
          <w:tcPr>
            <w:tcW w:w="565" w:type="dxa"/>
          </w:tcPr>
          <w:p w14:paraId="5E9EB0D8" w14:textId="77777777" w:rsidR="00931D11" w:rsidRPr="00F83377" w:rsidRDefault="00931D11" w:rsidP="00CC1E08">
            <w:pPr>
              <w:rPr>
                <w:rFonts w:cs="Arial"/>
                <w:color w:val="000000" w:themeColor="text1"/>
                <w:sz w:val="24"/>
                <w:szCs w:val="24"/>
              </w:rPr>
            </w:pPr>
          </w:p>
        </w:tc>
        <w:tc>
          <w:tcPr>
            <w:tcW w:w="3618" w:type="dxa"/>
            <w:gridSpan w:val="2"/>
          </w:tcPr>
          <w:p w14:paraId="08F3307B"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Gender Reassignment</w:t>
            </w:r>
          </w:p>
        </w:tc>
        <w:tc>
          <w:tcPr>
            <w:tcW w:w="953" w:type="dxa"/>
            <w:gridSpan w:val="2"/>
          </w:tcPr>
          <w:p w14:paraId="74978246"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736D9BFB" w14:textId="77777777" w:rsidR="00931D11" w:rsidRPr="00F83377" w:rsidRDefault="00931D11" w:rsidP="00CC1E08">
            <w:pPr>
              <w:rPr>
                <w:rFonts w:cs="Arial"/>
                <w:color w:val="000000" w:themeColor="text1"/>
                <w:sz w:val="24"/>
                <w:szCs w:val="24"/>
              </w:rPr>
            </w:pPr>
          </w:p>
        </w:tc>
      </w:tr>
      <w:tr w:rsidR="00F83377" w:rsidRPr="00F83377" w14:paraId="446BFB41" w14:textId="77777777" w:rsidTr="00A56B77">
        <w:tc>
          <w:tcPr>
            <w:tcW w:w="565" w:type="dxa"/>
          </w:tcPr>
          <w:p w14:paraId="2FF1733B" w14:textId="77777777" w:rsidR="00931D11" w:rsidRPr="00F83377" w:rsidRDefault="00931D11" w:rsidP="00CC1E08">
            <w:pPr>
              <w:rPr>
                <w:rFonts w:cs="Arial"/>
                <w:color w:val="000000" w:themeColor="text1"/>
                <w:sz w:val="24"/>
                <w:szCs w:val="24"/>
              </w:rPr>
            </w:pPr>
          </w:p>
        </w:tc>
        <w:tc>
          <w:tcPr>
            <w:tcW w:w="3618" w:type="dxa"/>
            <w:gridSpan w:val="2"/>
          </w:tcPr>
          <w:p w14:paraId="5CDE7A98"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Sexual Orientation</w:t>
            </w:r>
          </w:p>
        </w:tc>
        <w:tc>
          <w:tcPr>
            <w:tcW w:w="953" w:type="dxa"/>
            <w:gridSpan w:val="2"/>
          </w:tcPr>
          <w:p w14:paraId="5E120317"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740D7C71" w14:textId="77777777" w:rsidR="00931D11" w:rsidRPr="00F83377" w:rsidRDefault="00931D11" w:rsidP="00CC1E08">
            <w:pPr>
              <w:rPr>
                <w:rFonts w:cs="Arial"/>
                <w:color w:val="000000" w:themeColor="text1"/>
                <w:sz w:val="24"/>
                <w:szCs w:val="24"/>
              </w:rPr>
            </w:pPr>
          </w:p>
        </w:tc>
      </w:tr>
      <w:tr w:rsidR="00F83377" w:rsidRPr="00F83377" w14:paraId="2C3302D5" w14:textId="77777777" w:rsidTr="00A56B77">
        <w:tc>
          <w:tcPr>
            <w:tcW w:w="565" w:type="dxa"/>
          </w:tcPr>
          <w:p w14:paraId="7D92BE5B" w14:textId="77777777" w:rsidR="00931D11" w:rsidRPr="00F83377" w:rsidRDefault="00931D11" w:rsidP="00CC1E08">
            <w:pPr>
              <w:rPr>
                <w:rFonts w:cs="Arial"/>
                <w:color w:val="000000" w:themeColor="text1"/>
                <w:sz w:val="24"/>
                <w:szCs w:val="24"/>
              </w:rPr>
            </w:pPr>
          </w:p>
        </w:tc>
        <w:tc>
          <w:tcPr>
            <w:tcW w:w="3618" w:type="dxa"/>
            <w:gridSpan w:val="2"/>
          </w:tcPr>
          <w:p w14:paraId="019DAFC9"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Age</w:t>
            </w:r>
          </w:p>
        </w:tc>
        <w:tc>
          <w:tcPr>
            <w:tcW w:w="953" w:type="dxa"/>
            <w:gridSpan w:val="2"/>
          </w:tcPr>
          <w:p w14:paraId="196D55EA"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1285A5B6" w14:textId="77777777" w:rsidR="00931D11" w:rsidRPr="00F83377" w:rsidRDefault="00931D11" w:rsidP="00CC1E08">
            <w:pPr>
              <w:rPr>
                <w:rFonts w:cs="Arial"/>
                <w:color w:val="000000" w:themeColor="text1"/>
                <w:sz w:val="24"/>
                <w:szCs w:val="24"/>
              </w:rPr>
            </w:pPr>
          </w:p>
        </w:tc>
      </w:tr>
      <w:tr w:rsidR="00F83377" w:rsidRPr="00F83377" w14:paraId="6C7944A4" w14:textId="77777777" w:rsidTr="00A56B77">
        <w:tc>
          <w:tcPr>
            <w:tcW w:w="565" w:type="dxa"/>
          </w:tcPr>
          <w:p w14:paraId="3C00810E" w14:textId="77777777" w:rsidR="00931D11" w:rsidRPr="00F83377" w:rsidRDefault="00931D11" w:rsidP="00CC1E08">
            <w:pPr>
              <w:rPr>
                <w:rFonts w:cs="Arial"/>
                <w:color w:val="000000" w:themeColor="text1"/>
                <w:sz w:val="24"/>
                <w:szCs w:val="24"/>
              </w:rPr>
            </w:pPr>
          </w:p>
        </w:tc>
        <w:tc>
          <w:tcPr>
            <w:tcW w:w="3618" w:type="dxa"/>
            <w:gridSpan w:val="2"/>
          </w:tcPr>
          <w:p w14:paraId="7A63C5D8"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Any Form of Disability, impairment or mental health problems</w:t>
            </w:r>
          </w:p>
        </w:tc>
        <w:tc>
          <w:tcPr>
            <w:tcW w:w="953" w:type="dxa"/>
            <w:gridSpan w:val="2"/>
          </w:tcPr>
          <w:p w14:paraId="60A9EA33"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718A94BF" w14:textId="77777777" w:rsidR="00931D11" w:rsidRPr="00F83377" w:rsidRDefault="00931D11" w:rsidP="00CC1E08">
            <w:pPr>
              <w:rPr>
                <w:rFonts w:cs="Arial"/>
                <w:color w:val="000000" w:themeColor="text1"/>
                <w:sz w:val="24"/>
                <w:szCs w:val="24"/>
              </w:rPr>
            </w:pPr>
          </w:p>
        </w:tc>
      </w:tr>
      <w:tr w:rsidR="00F83377" w:rsidRPr="00F83377" w14:paraId="3D8B729F" w14:textId="77777777" w:rsidTr="00A56B77">
        <w:tc>
          <w:tcPr>
            <w:tcW w:w="565" w:type="dxa"/>
          </w:tcPr>
          <w:p w14:paraId="034B3F18" w14:textId="77777777" w:rsidR="00931D11" w:rsidRPr="00F83377" w:rsidRDefault="00931D11" w:rsidP="00CC1E08">
            <w:pPr>
              <w:rPr>
                <w:rFonts w:cs="Arial"/>
                <w:color w:val="000000" w:themeColor="text1"/>
                <w:sz w:val="24"/>
                <w:szCs w:val="24"/>
              </w:rPr>
            </w:pPr>
          </w:p>
        </w:tc>
        <w:tc>
          <w:tcPr>
            <w:tcW w:w="3618" w:type="dxa"/>
            <w:gridSpan w:val="2"/>
          </w:tcPr>
          <w:p w14:paraId="78C02467"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Marriage and civil partnership</w:t>
            </w:r>
          </w:p>
        </w:tc>
        <w:tc>
          <w:tcPr>
            <w:tcW w:w="953" w:type="dxa"/>
            <w:gridSpan w:val="2"/>
          </w:tcPr>
          <w:p w14:paraId="7E417575"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 xml:space="preserve">No </w:t>
            </w:r>
          </w:p>
        </w:tc>
        <w:tc>
          <w:tcPr>
            <w:tcW w:w="3653" w:type="dxa"/>
          </w:tcPr>
          <w:p w14:paraId="30440BF5" w14:textId="77777777" w:rsidR="00931D11" w:rsidRPr="00F83377" w:rsidRDefault="00931D11" w:rsidP="00CC1E08">
            <w:pPr>
              <w:rPr>
                <w:rFonts w:cs="Arial"/>
                <w:color w:val="000000" w:themeColor="text1"/>
                <w:sz w:val="24"/>
                <w:szCs w:val="24"/>
              </w:rPr>
            </w:pPr>
          </w:p>
        </w:tc>
      </w:tr>
      <w:tr w:rsidR="00F83377" w:rsidRPr="00F83377" w14:paraId="2638D277" w14:textId="77777777" w:rsidTr="00A56B77">
        <w:tc>
          <w:tcPr>
            <w:tcW w:w="565" w:type="dxa"/>
          </w:tcPr>
          <w:p w14:paraId="29B91594" w14:textId="77777777" w:rsidR="00931D11" w:rsidRPr="00F83377" w:rsidRDefault="00931D11" w:rsidP="00CC1E08">
            <w:pPr>
              <w:rPr>
                <w:rFonts w:cs="Arial"/>
                <w:color w:val="000000" w:themeColor="text1"/>
                <w:sz w:val="24"/>
                <w:szCs w:val="24"/>
              </w:rPr>
            </w:pPr>
          </w:p>
        </w:tc>
        <w:tc>
          <w:tcPr>
            <w:tcW w:w="3618" w:type="dxa"/>
            <w:gridSpan w:val="2"/>
          </w:tcPr>
          <w:p w14:paraId="3C7DA41C"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Pregnancy/Maternity</w:t>
            </w:r>
          </w:p>
        </w:tc>
        <w:tc>
          <w:tcPr>
            <w:tcW w:w="953" w:type="dxa"/>
            <w:gridSpan w:val="2"/>
          </w:tcPr>
          <w:p w14:paraId="3B0D9BBE" w14:textId="68B57916" w:rsidR="00931D11" w:rsidRPr="00F83377" w:rsidRDefault="003A3A5A"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141C8C23" w14:textId="77777777" w:rsidR="00931D11" w:rsidRPr="00F83377" w:rsidRDefault="00931D11" w:rsidP="00CC1E08">
            <w:pPr>
              <w:rPr>
                <w:rFonts w:cs="Arial"/>
                <w:color w:val="000000" w:themeColor="text1"/>
                <w:sz w:val="24"/>
                <w:szCs w:val="24"/>
              </w:rPr>
            </w:pPr>
          </w:p>
        </w:tc>
      </w:tr>
      <w:tr w:rsidR="00F83377" w:rsidRPr="00F83377" w14:paraId="08FE8DF8" w14:textId="77777777" w:rsidTr="00A56B77">
        <w:tc>
          <w:tcPr>
            <w:tcW w:w="565" w:type="dxa"/>
          </w:tcPr>
          <w:p w14:paraId="6CEED819"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2.</w:t>
            </w:r>
          </w:p>
        </w:tc>
        <w:tc>
          <w:tcPr>
            <w:tcW w:w="3618" w:type="dxa"/>
            <w:gridSpan w:val="2"/>
          </w:tcPr>
          <w:p w14:paraId="21E5321E"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Is there any evidence that any groups are affected differently?</w:t>
            </w:r>
          </w:p>
        </w:tc>
        <w:tc>
          <w:tcPr>
            <w:tcW w:w="953" w:type="dxa"/>
            <w:gridSpan w:val="2"/>
          </w:tcPr>
          <w:p w14:paraId="70C06643"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No</w:t>
            </w:r>
          </w:p>
        </w:tc>
        <w:tc>
          <w:tcPr>
            <w:tcW w:w="3653" w:type="dxa"/>
          </w:tcPr>
          <w:p w14:paraId="20200F7A" w14:textId="77777777" w:rsidR="00931D11" w:rsidRPr="00F83377" w:rsidRDefault="00931D11" w:rsidP="00CC1E08">
            <w:pPr>
              <w:rPr>
                <w:rFonts w:cs="Arial"/>
                <w:color w:val="000000" w:themeColor="text1"/>
                <w:sz w:val="24"/>
                <w:szCs w:val="24"/>
              </w:rPr>
            </w:pPr>
          </w:p>
        </w:tc>
      </w:tr>
      <w:tr w:rsidR="00F83377" w:rsidRPr="00F83377" w14:paraId="4B1B10F1" w14:textId="77777777" w:rsidTr="00A56B77">
        <w:tc>
          <w:tcPr>
            <w:tcW w:w="565" w:type="dxa"/>
          </w:tcPr>
          <w:p w14:paraId="289923FC"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3.</w:t>
            </w:r>
          </w:p>
        </w:tc>
        <w:tc>
          <w:tcPr>
            <w:tcW w:w="3618" w:type="dxa"/>
            <w:gridSpan w:val="2"/>
          </w:tcPr>
          <w:p w14:paraId="16063991"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If any potential discrimination has been identified, are there any valid, legal or justifiable reasons?</w:t>
            </w:r>
          </w:p>
        </w:tc>
        <w:tc>
          <w:tcPr>
            <w:tcW w:w="953" w:type="dxa"/>
            <w:gridSpan w:val="2"/>
          </w:tcPr>
          <w:p w14:paraId="07DB19F0"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NA</w:t>
            </w:r>
          </w:p>
        </w:tc>
        <w:tc>
          <w:tcPr>
            <w:tcW w:w="3653" w:type="dxa"/>
          </w:tcPr>
          <w:p w14:paraId="7B7ED0BE" w14:textId="77777777" w:rsidR="00931D11" w:rsidRPr="00F83377" w:rsidRDefault="00931D11" w:rsidP="00CC1E08">
            <w:pPr>
              <w:rPr>
                <w:rFonts w:cs="Arial"/>
                <w:color w:val="000000" w:themeColor="text1"/>
                <w:sz w:val="24"/>
                <w:szCs w:val="24"/>
              </w:rPr>
            </w:pPr>
          </w:p>
        </w:tc>
      </w:tr>
      <w:tr w:rsidR="00F83377" w:rsidRPr="00F83377" w14:paraId="6DFCB1CD" w14:textId="77777777" w:rsidTr="00A56B77">
        <w:tc>
          <w:tcPr>
            <w:tcW w:w="565" w:type="dxa"/>
          </w:tcPr>
          <w:p w14:paraId="6865DA92"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4.</w:t>
            </w:r>
          </w:p>
        </w:tc>
        <w:tc>
          <w:tcPr>
            <w:tcW w:w="3618" w:type="dxa"/>
            <w:gridSpan w:val="2"/>
          </w:tcPr>
          <w:p w14:paraId="267EF7E5"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Could the document have a negative impact?</w:t>
            </w:r>
          </w:p>
        </w:tc>
        <w:tc>
          <w:tcPr>
            <w:tcW w:w="953" w:type="dxa"/>
            <w:gridSpan w:val="2"/>
          </w:tcPr>
          <w:p w14:paraId="6FF8D266" w14:textId="07B354B1" w:rsidR="00931D11" w:rsidRPr="00F83377" w:rsidRDefault="00944D41" w:rsidP="00CC1E08">
            <w:pPr>
              <w:rPr>
                <w:rFonts w:cs="Arial"/>
                <w:color w:val="000000" w:themeColor="text1"/>
                <w:sz w:val="24"/>
                <w:szCs w:val="24"/>
              </w:rPr>
            </w:pPr>
            <w:r>
              <w:rPr>
                <w:rFonts w:cs="Arial"/>
                <w:color w:val="000000" w:themeColor="text1"/>
                <w:sz w:val="24"/>
                <w:szCs w:val="24"/>
              </w:rPr>
              <w:t>No</w:t>
            </w:r>
          </w:p>
        </w:tc>
        <w:tc>
          <w:tcPr>
            <w:tcW w:w="3653" w:type="dxa"/>
          </w:tcPr>
          <w:p w14:paraId="37AC7476" w14:textId="1CF4FDBE" w:rsidR="00931D11" w:rsidRPr="00F83377" w:rsidRDefault="000929FB" w:rsidP="000929FB">
            <w:pPr>
              <w:ind w:left="0" w:firstLine="0"/>
              <w:rPr>
                <w:rFonts w:cs="Arial"/>
                <w:color w:val="000000" w:themeColor="text1"/>
                <w:sz w:val="24"/>
                <w:szCs w:val="24"/>
              </w:rPr>
            </w:pPr>
            <w:r>
              <w:rPr>
                <w:rFonts w:cs="Arial"/>
                <w:color w:val="000000" w:themeColor="text1"/>
                <w:sz w:val="24"/>
                <w:szCs w:val="24"/>
              </w:rPr>
              <w:t>This policy does not affect rights under GDPR.</w:t>
            </w:r>
          </w:p>
        </w:tc>
      </w:tr>
      <w:tr w:rsidR="00F83377" w:rsidRPr="00F83377" w14:paraId="58EAEA5B" w14:textId="77777777" w:rsidTr="00A56B77">
        <w:tc>
          <w:tcPr>
            <w:tcW w:w="565" w:type="dxa"/>
          </w:tcPr>
          <w:p w14:paraId="123DE4A2" w14:textId="77777777" w:rsidR="00931D11" w:rsidRPr="00F83377" w:rsidRDefault="00931D11" w:rsidP="00CC1E08">
            <w:pPr>
              <w:rPr>
                <w:rFonts w:cs="Arial"/>
                <w:color w:val="000000" w:themeColor="text1"/>
                <w:sz w:val="24"/>
                <w:szCs w:val="24"/>
              </w:rPr>
            </w:pPr>
          </w:p>
        </w:tc>
        <w:tc>
          <w:tcPr>
            <w:tcW w:w="3618" w:type="dxa"/>
            <w:gridSpan w:val="2"/>
          </w:tcPr>
          <w:p w14:paraId="6B78E8B3"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If so, can the impact be avoided/reduced?</w:t>
            </w:r>
          </w:p>
        </w:tc>
        <w:tc>
          <w:tcPr>
            <w:tcW w:w="953" w:type="dxa"/>
            <w:gridSpan w:val="2"/>
          </w:tcPr>
          <w:p w14:paraId="188410AB"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NA</w:t>
            </w:r>
          </w:p>
        </w:tc>
        <w:tc>
          <w:tcPr>
            <w:tcW w:w="3653" w:type="dxa"/>
          </w:tcPr>
          <w:p w14:paraId="1D802A7E" w14:textId="77777777" w:rsidR="00931D11" w:rsidRPr="00F83377" w:rsidRDefault="00931D11" w:rsidP="00CC1E08">
            <w:pPr>
              <w:rPr>
                <w:rFonts w:cs="Arial"/>
                <w:color w:val="000000" w:themeColor="text1"/>
                <w:sz w:val="24"/>
                <w:szCs w:val="24"/>
              </w:rPr>
            </w:pPr>
          </w:p>
        </w:tc>
      </w:tr>
      <w:tr w:rsidR="00F83377" w:rsidRPr="00F83377" w14:paraId="5034E065" w14:textId="77777777" w:rsidTr="00A56B77">
        <w:tc>
          <w:tcPr>
            <w:tcW w:w="565" w:type="dxa"/>
          </w:tcPr>
          <w:p w14:paraId="472D82F2" w14:textId="77777777" w:rsidR="00931D11" w:rsidRPr="00F83377" w:rsidRDefault="00931D11" w:rsidP="00CC1E08">
            <w:pPr>
              <w:rPr>
                <w:rFonts w:cs="Arial"/>
                <w:color w:val="000000" w:themeColor="text1"/>
                <w:sz w:val="24"/>
                <w:szCs w:val="24"/>
              </w:rPr>
            </w:pPr>
          </w:p>
        </w:tc>
        <w:tc>
          <w:tcPr>
            <w:tcW w:w="3618" w:type="dxa"/>
            <w:gridSpan w:val="2"/>
          </w:tcPr>
          <w:p w14:paraId="3805483E"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If not, what alternative is there to achieving the document without the negative impact?</w:t>
            </w:r>
          </w:p>
        </w:tc>
        <w:tc>
          <w:tcPr>
            <w:tcW w:w="953" w:type="dxa"/>
            <w:gridSpan w:val="2"/>
          </w:tcPr>
          <w:p w14:paraId="3DB1538E"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NA</w:t>
            </w:r>
          </w:p>
        </w:tc>
        <w:tc>
          <w:tcPr>
            <w:tcW w:w="3653" w:type="dxa"/>
          </w:tcPr>
          <w:p w14:paraId="56DF510A" w14:textId="77777777" w:rsidR="00931D11" w:rsidRPr="00F83377" w:rsidRDefault="00931D11" w:rsidP="00CC1E08">
            <w:pPr>
              <w:rPr>
                <w:rFonts w:cs="Arial"/>
                <w:color w:val="000000" w:themeColor="text1"/>
                <w:sz w:val="24"/>
                <w:szCs w:val="24"/>
              </w:rPr>
            </w:pPr>
          </w:p>
        </w:tc>
      </w:tr>
      <w:tr w:rsidR="00F83377" w:rsidRPr="00F83377" w14:paraId="596CFCA7" w14:textId="77777777" w:rsidTr="00A56B77">
        <w:tc>
          <w:tcPr>
            <w:tcW w:w="565" w:type="dxa"/>
          </w:tcPr>
          <w:p w14:paraId="179174E3"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5.</w:t>
            </w:r>
          </w:p>
        </w:tc>
        <w:tc>
          <w:tcPr>
            <w:tcW w:w="3618" w:type="dxa"/>
            <w:gridSpan w:val="2"/>
          </w:tcPr>
          <w:p w14:paraId="423DD50C"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 xml:space="preserve">Name and Designation of 3 staff members who have contributed to or considered this assessment </w:t>
            </w:r>
          </w:p>
        </w:tc>
        <w:tc>
          <w:tcPr>
            <w:tcW w:w="953" w:type="dxa"/>
            <w:gridSpan w:val="2"/>
          </w:tcPr>
          <w:p w14:paraId="59230A1F" w14:textId="77777777" w:rsidR="00931D11" w:rsidRPr="00F83377" w:rsidRDefault="00931D11" w:rsidP="00CC1E08">
            <w:pPr>
              <w:rPr>
                <w:rFonts w:cs="Arial"/>
                <w:color w:val="000000" w:themeColor="text1"/>
                <w:sz w:val="24"/>
                <w:szCs w:val="24"/>
              </w:rPr>
            </w:pPr>
          </w:p>
        </w:tc>
        <w:tc>
          <w:tcPr>
            <w:tcW w:w="3653" w:type="dxa"/>
          </w:tcPr>
          <w:p w14:paraId="5C35A2AC" w14:textId="77777777" w:rsidR="00931D11" w:rsidRDefault="00506926" w:rsidP="00CC1E08">
            <w:pPr>
              <w:ind w:left="0" w:firstLine="0"/>
              <w:rPr>
                <w:rFonts w:cs="Arial"/>
                <w:color w:val="000000" w:themeColor="text1"/>
                <w:sz w:val="24"/>
                <w:szCs w:val="24"/>
              </w:rPr>
            </w:pPr>
            <w:r>
              <w:rPr>
                <w:rFonts w:cs="Arial"/>
                <w:color w:val="000000" w:themeColor="text1"/>
                <w:sz w:val="24"/>
                <w:szCs w:val="24"/>
              </w:rPr>
              <w:t>Hollie Chaplin</w:t>
            </w:r>
          </w:p>
          <w:p w14:paraId="3DF73440" w14:textId="77777777" w:rsidR="007C66D4" w:rsidRDefault="007C66D4" w:rsidP="00CC1E08">
            <w:pPr>
              <w:ind w:left="0" w:firstLine="0"/>
              <w:rPr>
                <w:rFonts w:cs="Arial"/>
                <w:color w:val="000000" w:themeColor="text1"/>
                <w:sz w:val="24"/>
                <w:szCs w:val="24"/>
              </w:rPr>
            </w:pPr>
            <w:r>
              <w:rPr>
                <w:rFonts w:cs="Arial"/>
                <w:color w:val="000000" w:themeColor="text1"/>
                <w:sz w:val="24"/>
                <w:szCs w:val="24"/>
              </w:rPr>
              <w:t>Sarah Forsyth</w:t>
            </w:r>
          </w:p>
          <w:p w14:paraId="30481C28" w14:textId="1509C2AE" w:rsidR="00944D41" w:rsidRPr="00F83377" w:rsidRDefault="00944D41" w:rsidP="00CC1E08">
            <w:pPr>
              <w:ind w:left="0" w:firstLine="0"/>
              <w:rPr>
                <w:rFonts w:cs="Arial"/>
                <w:color w:val="000000" w:themeColor="text1"/>
                <w:sz w:val="24"/>
                <w:szCs w:val="24"/>
              </w:rPr>
            </w:pPr>
            <w:r>
              <w:rPr>
                <w:rFonts w:cs="Arial"/>
                <w:color w:val="000000" w:themeColor="text1"/>
                <w:sz w:val="24"/>
                <w:szCs w:val="24"/>
              </w:rPr>
              <w:t>Anita Wilson</w:t>
            </w:r>
          </w:p>
        </w:tc>
      </w:tr>
      <w:tr w:rsidR="00931D11" w:rsidRPr="00F83377" w14:paraId="2CEBD998" w14:textId="77777777" w:rsidTr="00A56B77">
        <w:tc>
          <w:tcPr>
            <w:tcW w:w="565" w:type="dxa"/>
          </w:tcPr>
          <w:p w14:paraId="45256F81" w14:textId="77777777" w:rsidR="00931D11" w:rsidRPr="00F83377" w:rsidRDefault="00931D11" w:rsidP="00CC1E08">
            <w:pPr>
              <w:rPr>
                <w:rFonts w:cs="Arial"/>
                <w:color w:val="000000" w:themeColor="text1"/>
                <w:sz w:val="24"/>
                <w:szCs w:val="24"/>
              </w:rPr>
            </w:pPr>
            <w:r w:rsidRPr="00F83377">
              <w:rPr>
                <w:rFonts w:cs="Arial"/>
                <w:color w:val="000000" w:themeColor="text1"/>
                <w:sz w:val="24"/>
                <w:szCs w:val="24"/>
              </w:rPr>
              <w:t>6.</w:t>
            </w:r>
          </w:p>
        </w:tc>
        <w:tc>
          <w:tcPr>
            <w:tcW w:w="3618" w:type="dxa"/>
            <w:gridSpan w:val="2"/>
          </w:tcPr>
          <w:p w14:paraId="483383BA" w14:textId="77777777" w:rsidR="00931D11" w:rsidRPr="00F83377" w:rsidRDefault="00931D11" w:rsidP="00CC1E08">
            <w:pPr>
              <w:ind w:left="0" w:firstLine="0"/>
              <w:rPr>
                <w:rFonts w:cs="Arial"/>
                <w:color w:val="000000" w:themeColor="text1"/>
                <w:sz w:val="24"/>
                <w:szCs w:val="24"/>
              </w:rPr>
            </w:pPr>
            <w:r w:rsidRPr="00F83377">
              <w:rPr>
                <w:rFonts w:cs="Arial"/>
                <w:color w:val="000000" w:themeColor="text1"/>
                <w:sz w:val="24"/>
                <w:szCs w:val="24"/>
              </w:rPr>
              <w:t>Date of Assessment</w:t>
            </w:r>
          </w:p>
        </w:tc>
        <w:tc>
          <w:tcPr>
            <w:tcW w:w="953" w:type="dxa"/>
            <w:gridSpan w:val="2"/>
          </w:tcPr>
          <w:p w14:paraId="7B514491" w14:textId="77777777" w:rsidR="00931D11" w:rsidRPr="00F83377" w:rsidRDefault="00931D11" w:rsidP="00CC1E08">
            <w:pPr>
              <w:rPr>
                <w:rFonts w:cs="Arial"/>
                <w:color w:val="000000" w:themeColor="text1"/>
                <w:sz w:val="24"/>
                <w:szCs w:val="24"/>
              </w:rPr>
            </w:pPr>
          </w:p>
        </w:tc>
        <w:tc>
          <w:tcPr>
            <w:tcW w:w="3653" w:type="dxa"/>
          </w:tcPr>
          <w:p w14:paraId="77C0723F" w14:textId="762958A6" w:rsidR="00931D11" w:rsidRPr="00F83377" w:rsidRDefault="00944D41" w:rsidP="00CC1E08">
            <w:pPr>
              <w:rPr>
                <w:rFonts w:cs="Arial"/>
                <w:color w:val="000000" w:themeColor="text1"/>
                <w:sz w:val="24"/>
                <w:szCs w:val="24"/>
              </w:rPr>
            </w:pPr>
            <w:r>
              <w:rPr>
                <w:rFonts w:cs="Arial"/>
                <w:color w:val="000000" w:themeColor="text1"/>
                <w:sz w:val="24"/>
                <w:szCs w:val="24"/>
              </w:rPr>
              <w:t>27/05/2026</w:t>
            </w:r>
          </w:p>
        </w:tc>
      </w:tr>
    </w:tbl>
    <w:p w14:paraId="6F0755B0" w14:textId="77777777" w:rsidR="00931D11" w:rsidRPr="00F83377" w:rsidRDefault="00931D11" w:rsidP="00CC1E08">
      <w:pPr>
        <w:rPr>
          <w:rFonts w:cs="Arial"/>
          <w:color w:val="000000" w:themeColor="text1"/>
          <w:sz w:val="24"/>
          <w:szCs w:val="24"/>
        </w:rPr>
      </w:pPr>
    </w:p>
    <w:p w14:paraId="076F26FE" w14:textId="77777777" w:rsidR="00FB14E4" w:rsidRPr="00F83377"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F83377" w14:paraId="246D1E52" w14:textId="77777777" w:rsidTr="00B330FA">
        <w:tc>
          <w:tcPr>
            <w:tcW w:w="692" w:type="dxa"/>
          </w:tcPr>
          <w:p w14:paraId="4E37A109" w14:textId="77777777" w:rsidR="00FB14E4" w:rsidRPr="00F83377" w:rsidRDefault="00FB14E4" w:rsidP="00CC1E08">
            <w:pPr>
              <w:ind w:left="0" w:firstLine="0"/>
              <w:rPr>
                <w:rFonts w:cs="Arial"/>
                <w:color w:val="000000" w:themeColor="text1"/>
                <w:sz w:val="24"/>
                <w:szCs w:val="24"/>
              </w:rPr>
            </w:pPr>
            <w:r w:rsidRPr="00F83377">
              <w:rPr>
                <w:rFonts w:cs="Arial"/>
                <w:color w:val="000000" w:themeColor="text1"/>
                <w:sz w:val="24"/>
                <w:szCs w:val="24"/>
              </w:rPr>
              <w:t>1</w:t>
            </w:r>
            <w:r w:rsidR="006A1DE4" w:rsidRPr="00F83377">
              <w:rPr>
                <w:rFonts w:cs="Arial"/>
                <w:color w:val="000000" w:themeColor="text1"/>
                <w:sz w:val="24"/>
                <w:szCs w:val="24"/>
              </w:rPr>
              <w:t>3</w:t>
            </w:r>
            <w:r w:rsidRPr="00F83377">
              <w:rPr>
                <w:rFonts w:cs="Arial"/>
                <w:color w:val="000000" w:themeColor="text1"/>
                <w:sz w:val="24"/>
                <w:szCs w:val="24"/>
              </w:rPr>
              <w:t>.2</w:t>
            </w:r>
          </w:p>
        </w:tc>
        <w:tc>
          <w:tcPr>
            <w:tcW w:w="8771" w:type="dxa"/>
          </w:tcPr>
          <w:p w14:paraId="4729AA0A" w14:textId="77777777" w:rsidR="00FB14E4" w:rsidRPr="00F83377" w:rsidRDefault="00FB14E4" w:rsidP="00CC1E08">
            <w:pPr>
              <w:ind w:left="0" w:firstLine="0"/>
              <w:rPr>
                <w:rFonts w:cs="Arial"/>
                <w:color w:val="000000" w:themeColor="text1"/>
                <w:sz w:val="24"/>
                <w:szCs w:val="24"/>
              </w:rPr>
            </w:pPr>
            <w:r w:rsidRPr="00F83377">
              <w:rPr>
                <w:rFonts w:cs="Arial"/>
                <w:color w:val="000000" w:themeColor="text1"/>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F83377"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7"/>
        <w:gridCol w:w="8560"/>
      </w:tblGrid>
      <w:tr w:rsidR="00F83377" w:rsidRPr="00F83377" w14:paraId="17D434AC" w14:textId="77777777" w:rsidTr="000929FB">
        <w:tc>
          <w:tcPr>
            <w:tcW w:w="9237" w:type="dxa"/>
            <w:gridSpan w:val="2"/>
          </w:tcPr>
          <w:p w14:paraId="37822BB9" w14:textId="77777777" w:rsidR="007B5822" w:rsidRPr="00F83377" w:rsidRDefault="007B5822" w:rsidP="00CC1E08">
            <w:pPr>
              <w:pStyle w:val="Heading1"/>
              <w:rPr>
                <w:rFonts w:cs="Arial"/>
                <w:color w:val="000000" w:themeColor="text1"/>
                <w:sz w:val="24"/>
                <w:szCs w:val="24"/>
              </w:rPr>
            </w:pPr>
            <w:bookmarkStart w:id="20" w:name="_Toc40278344"/>
            <w:commentRangeStart w:id="21"/>
            <w:r w:rsidRPr="00F83377">
              <w:rPr>
                <w:rFonts w:cs="Arial"/>
                <w:color w:val="000000" w:themeColor="text1"/>
                <w:sz w:val="24"/>
                <w:szCs w:val="24"/>
              </w:rPr>
              <w:lastRenderedPageBreak/>
              <w:t>References</w:t>
            </w:r>
            <w:bookmarkEnd w:id="20"/>
            <w:commentRangeEnd w:id="21"/>
            <w:r w:rsidR="007C66D4" w:rsidRPr="00F83377">
              <w:rPr>
                <w:rStyle w:val="CommentReference"/>
                <w:rFonts w:cs="Arial"/>
                <w:color w:val="000000" w:themeColor="text1"/>
                <w:sz w:val="24"/>
                <w:szCs w:val="24"/>
              </w:rPr>
              <w:commentReference w:id="21"/>
            </w:r>
          </w:p>
        </w:tc>
      </w:tr>
      <w:tr w:rsidR="00F83377" w:rsidRPr="00F83377" w14:paraId="57BE8CEE" w14:textId="77777777" w:rsidTr="000929FB">
        <w:tc>
          <w:tcPr>
            <w:tcW w:w="677" w:type="dxa"/>
          </w:tcPr>
          <w:p w14:paraId="42F56381" w14:textId="6CE71551" w:rsidR="007B5822" w:rsidRPr="00F83377" w:rsidRDefault="000929FB" w:rsidP="00CC1E08">
            <w:pPr>
              <w:ind w:left="0" w:firstLine="0"/>
              <w:rPr>
                <w:rFonts w:cs="Arial"/>
                <w:color w:val="000000" w:themeColor="text1"/>
                <w:sz w:val="24"/>
                <w:szCs w:val="24"/>
              </w:rPr>
            </w:pPr>
            <w:r>
              <w:rPr>
                <w:rFonts w:cs="Arial"/>
                <w:color w:val="000000" w:themeColor="text1"/>
                <w:sz w:val="24"/>
                <w:szCs w:val="24"/>
              </w:rPr>
              <w:t>4.1</w:t>
            </w:r>
          </w:p>
        </w:tc>
        <w:tc>
          <w:tcPr>
            <w:tcW w:w="8560" w:type="dxa"/>
          </w:tcPr>
          <w:p w14:paraId="5AF72E78" w14:textId="65F8C100" w:rsidR="007B5822" w:rsidRPr="000929FB" w:rsidRDefault="000929FB" w:rsidP="00CC1E08">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Information commissioner’s office, CCTV Video and Video Surveillance Guidance - ico.org.uk</w:t>
            </w:r>
          </w:p>
        </w:tc>
      </w:tr>
      <w:tr w:rsidR="007B5822" w:rsidRPr="00F83377" w14:paraId="4C47F0D3" w14:textId="77777777" w:rsidTr="000929FB">
        <w:tc>
          <w:tcPr>
            <w:tcW w:w="677" w:type="dxa"/>
          </w:tcPr>
          <w:p w14:paraId="4EEE78EB" w14:textId="77777777" w:rsidR="007B5822" w:rsidRDefault="000929FB" w:rsidP="00CC1E08">
            <w:pPr>
              <w:ind w:left="0" w:firstLine="0"/>
              <w:rPr>
                <w:rFonts w:cs="Arial"/>
                <w:color w:val="000000" w:themeColor="text1"/>
                <w:sz w:val="24"/>
                <w:szCs w:val="24"/>
              </w:rPr>
            </w:pPr>
            <w:r>
              <w:rPr>
                <w:rFonts w:cs="Arial"/>
                <w:color w:val="000000" w:themeColor="text1"/>
                <w:sz w:val="24"/>
                <w:szCs w:val="24"/>
              </w:rPr>
              <w:t>4.2</w:t>
            </w:r>
          </w:p>
          <w:p w14:paraId="44317069" w14:textId="60CDAD01" w:rsidR="000929FB" w:rsidRPr="00F83377" w:rsidRDefault="000929FB" w:rsidP="00CC1E08">
            <w:pPr>
              <w:ind w:left="0" w:firstLine="0"/>
              <w:rPr>
                <w:rFonts w:cs="Arial"/>
                <w:color w:val="000000" w:themeColor="text1"/>
                <w:sz w:val="24"/>
                <w:szCs w:val="24"/>
              </w:rPr>
            </w:pPr>
          </w:p>
        </w:tc>
        <w:tc>
          <w:tcPr>
            <w:tcW w:w="8560" w:type="dxa"/>
          </w:tcPr>
          <w:p w14:paraId="37B23FD7" w14:textId="0C3493C7" w:rsidR="000929FB" w:rsidRPr="000929FB" w:rsidRDefault="000929FB" w:rsidP="000929FB">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GDPR</w:t>
            </w:r>
          </w:p>
        </w:tc>
      </w:tr>
      <w:tr w:rsidR="000929FB" w:rsidRPr="00F83377" w14:paraId="534ECF3D" w14:textId="77777777" w:rsidTr="000929FB">
        <w:tc>
          <w:tcPr>
            <w:tcW w:w="677" w:type="dxa"/>
          </w:tcPr>
          <w:p w14:paraId="55E8F7BD" w14:textId="2F57C51C" w:rsidR="000929FB" w:rsidRDefault="000929FB" w:rsidP="00CC1E08">
            <w:pPr>
              <w:ind w:left="0" w:firstLine="0"/>
              <w:rPr>
                <w:rFonts w:cs="Arial"/>
                <w:color w:val="000000" w:themeColor="text1"/>
                <w:sz w:val="24"/>
                <w:szCs w:val="24"/>
              </w:rPr>
            </w:pPr>
            <w:r>
              <w:rPr>
                <w:rFonts w:cs="Arial"/>
                <w:color w:val="000000" w:themeColor="text1"/>
                <w:sz w:val="24"/>
                <w:szCs w:val="24"/>
              </w:rPr>
              <w:t>4.3</w:t>
            </w:r>
          </w:p>
        </w:tc>
        <w:tc>
          <w:tcPr>
            <w:tcW w:w="8560" w:type="dxa"/>
          </w:tcPr>
          <w:p w14:paraId="6574F7AF" w14:textId="3DD3F233" w:rsidR="000929FB" w:rsidRPr="000929FB" w:rsidRDefault="000929FB" w:rsidP="00CC1E08">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Data Protection Act 2018</w:t>
            </w:r>
          </w:p>
        </w:tc>
      </w:tr>
      <w:tr w:rsidR="000929FB" w:rsidRPr="00F83377" w14:paraId="12D41CE4" w14:textId="77777777" w:rsidTr="000929FB">
        <w:tc>
          <w:tcPr>
            <w:tcW w:w="677" w:type="dxa"/>
          </w:tcPr>
          <w:p w14:paraId="004DFF61" w14:textId="0A872BC0" w:rsidR="000929FB" w:rsidRPr="00F83377" w:rsidRDefault="000929FB" w:rsidP="00CC1E08">
            <w:pPr>
              <w:ind w:left="0" w:firstLine="0"/>
              <w:rPr>
                <w:rFonts w:cs="Arial"/>
                <w:color w:val="000000" w:themeColor="text1"/>
                <w:sz w:val="24"/>
                <w:szCs w:val="24"/>
              </w:rPr>
            </w:pPr>
            <w:r>
              <w:rPr>
                <w:rFonts w:cs="Arial"/>
                <w:color w:val="000000" w:themeColor="text1"/>
                <w:sz w:val="24"/>
                <w:szCs w:val="24"/>
              </w:rPr>
              <w:t>4.4</w:t>
            </w:r>
          </w:p>
        </w:tc>
        <w:tc>
          <w:tcPr>
            <w:tcW w:w="8560" w:type="dxa"/>
          </w:tcPr>
          <w:p w14:paraId="4B4AE230" w14:textId="16A388B2" w:rsidR="000929FB" w:rsidRPr="000929FB" w:rsidRDefault="000929FB" w:rsidP="000929FB">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SAR Policy</w:t>
            </w:r>
          </w:p>
        </w:tc>
      </w:tr>
      <w:tr w:rsidR="000929FB" w:rsidRPr="00F83377" w14:paraId="57DDEE7C" w14:textId="77777777" w:rsidTr="000929FB">
        <w:tc>
          <w:tcPr>
            <w:tcW w:w="677" w:type="dxa"/>
          </w:tcPr>
          <w:p w14:paraId="71EC74DB" w14:textId="10400E15" w:rsidR="000929FB" w:rsidRDefault="000929FB" w:rsidP="00CC1E08">
            <w:pPr>
              <w:ind w:left="0" w:firstLine="0"/>
              <w:rPr>
                <w:rFonts w:cs="Arial"/>
                <w:color w:val="000000" w:themeColor="text1"/>
                <w:sz w:val="24"/>
                <w:szCs w:val="24"/>
              </w:rPr>
            </w:pPr>
            <w:r>
              <w:rPr>
                <w:rFonts w:cs="Arial"/>
                <w:color w:val="000000" w:themeColor="text1"/>
                <w:sz w:val="24"/>
                <w:szCs w:val="24"/>
              </w:rPr>
              <w:t>4.5</w:t>
            </w:r>
          </w:p>
        </w:tc>
        <w:tc>
          <w:tcPr>
            <w:tcW w:w="8560" w:type="dxa"/>
          </w:tcPr>
          <w:p w14:paraId="174BF40A" w14:textId="28F32111" w:rsidR="000929FB" w:rsidRPr="000929FB" w:rsidRDefault="000929FB" w:rsidP="00CC1E08">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IG Policies</w:t>
            </w:r>
          </w:p>
        </w:tc>
      </w:tr>
      <w:tr w:rsidR="000929FB" w:rsidRPr="00F83377" w14:paraId="320F0A86" w14:textId="77777777" w:rsidTr="000929FB">
        <w:tc>
          <w:tcPr>
            <w:tcW w:w="677" w:type="dxa"/>
          </w:tcPr>
          <w:p w14:paraId="648061EB" w14:textId="6017CA89" w:rsidR="000929FB" w:rsidRDefault="000929FB" w:rsidP="00CC1E08">
            <w:pPr>
              <w:ind w:left="0" w:firstLine="0"/>
              <w:rPr>
                <w:rFonts w:cs="Arial"/>
                <w:color w:val="000000" w:themeColor="text1"/>
                <w:sz w:val="24"/>
                <w:szCs w:val="24"/>
              </w:rPr>
            </w:pPr>
            <w:r>
              <w:rPr>
                <w:rFonts w:cs="Arial"/>
                <w:color w:val="000000" w:themeColor="text1"/>
                <w:sz w:val="24"/>
                <w:szCs w:val="24"/>
              </w:rPr>
              <w:t>4.6</w:t>
            </w:r>
          </w:p>
        </w:tc>
        <w:tc>
          <w:tcPr>
            <w:tcW w:w="8560" w:type="dxa"/>
          </w:tcPr>
          <w:p w14:paraId="2C396CC8" w14:textId="7003BA74" w:rsidR="000929FB" w:rsidRPr="000929FB" w:rsidRDefault="000929FB" w:rsidP="00CC1E08">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FOI Policy</w:t>
            </w:r>
          </w:p>
        </w:tc>
      </w:tr>
      <w:tr w:rsidR="000929FB" w:rsidRPr="00F83377" w14:paraId="1E3D616A" w14:textId="77777777" w:rsidTr="000929FB">
        <w:tc>
          <w:tcPr>
            <w:tcW w:w="677" w:type="dxa"/>
          </w:tcPr>
          <w:p w14:paraId="07392204" w14:textId="6CDD99AF" w:rsidR="000929FB" w:rsidRDefault="000929FB" w:rsidP="00CC1E08">
            <w:pPr>
              <w:ind w:left="0" w:firstLine="0"/>
              <w:rPr>
                <w:rFonts w:cs="Arial"/>
                <w:color w:val="000000" w:themeColor="text1"/>
                <w:sz w:val="24"/>
                <w:szCs w:val="24"/>
              </w:rPr>
            </w:pPr>
            <w:r>
              <w:rPr>
                <w:rFonts w:cs="Arial"/>
                <w:color w:val="000000" w:themeColor="text1"/>
                <w:sz w:val="24"/>
                <w:szCs w:val="24"/>
              </w:rPr>
              <w:t>4.7</w:t>
            </w:r>
          </w:p>
        </w:tc>
        <w:tc>
          <w:tcPr>
            <w:tcW w:w="8560" w:type="dxa"/>
          </w:tcPr>
          <w:p w14:paraId="35DA9971" w14:textId="1BA51C22" w:rsidR="000929FB" w:rsidRPr="000929FB" w:rsidRDefault="000929FB" w:rsidP="00CC1E08">
            <w:pPr>
              <w:pStyle w:val="Heading1"/>
              <w:numPr>
                <w:ilvl w:val="0"/>
                <w:numId w:val="0"/>
              </w:numPr>
              <w:rPr>
                <w:rFonts w:cs="Arial"/>
                <w:b w:val="0"/>
                <w:bCs w:val="0"/>
                <w:color w:val="000000" w:themeColor="text1"/>
                <w:sz w:val="24"/>
                <w:szCs w:val="24"/>
              </w:rPr>
            </w:pPr>
            <w:r w:rsidRPr="000929FB">
              <w:rPr>
                <w:rFonts w:cs="Arial"/>
                <w:b w:val="0"/>
                <w:bCs w:val="0"/>
                <w:color w:val="000000" w:themeColor="text1"/>
                <w:sz w:val="24"/>
                <w:szCs w:val="24"/>
              </w:rPr>
              <w:t>Incident &amp; Accident Reporting Policy</w:t>
            </w:r>
          </w:p>
        </w:tc>
      </w:tr>
      <w:bookmarkEnd w:id="19"/>
    </w:tbl>
    <w:p w14:paraId="7EEEA0B2" w14:textId="77777777" w:rsidR="007B5822" w:rsidRDefault="007B5822" w:rsidP="00931D11">
      <w:pPr>
        <w:ind w:left="720" w:hanging="720"/>
        <w:rPr>
          <w:rFonts w:cs="Arial"/>
          <w:color w:val="000000" w:themeColor="text1"/>
          <w:sz w:val="24"/>
          <w:szCs w:val="24"/>
        </w:rPr>
      </w:pPr>
    </w:p>
    <w:p w14:paraId="39459331" w14:textId="77777777" w:rsidR="00BD5034" w:rsidRDefault="00BD5034" w:rsidP="00931D11">
      <w:pPr>
        <w:ind w:left="720" w:hanging="720"/>
        <w:rPr>
          <w:rFonts w:cs="Arial"/>
          <w:color w:val="000000" w:themeColor="text1"/>
          <w:sz w:val="24"/>
          <w:szCs w:val="24"/>
        </w:rPr>
      </w:pPr>
    </w:p>
    <w:p w14:paraId="4A0F0304" w14:textId="77777777" w:rsidR="000929FB" w:rsidRDefault="000929FB" w:rsidP="00931D11">
      <w:pPr>
        <w:ind w:left="720" w:hanging="720"/>
        <w:rPr>
          <w:rFonts w:cs="Arial"/>
          <w:color w:val="000000" w:themeColor="text1"/>
          <w:sz w:val="24"/>
          <w:szCs w:val="24"/>
        </w:rPr>
      </w:pPr>
    </w:p>
    <w:p w14:paraId="691DED9C" w14:textId="77777777" w:rsidR="000929FB" w:rsidRDefault="000929FB" w:rsidP="00931D11">
      <w:pPr>
        <w:ind w:left="720" w:hanging="720"/>
        <w:rPr>
          <w:rFonts w:cs="Arial"/>
          <w:color w:val="000000" w:themeColor="text1"/>
          <w:sz w:val="24"/>
          <w:szCs w:val="24"/>
        </w:rPr>
      </w:pPr>
    </w:p>
    <w:p w14:paraId="4F2C0E6B" w14:textId="77777777" w:rsidR="000929FB" w:rsidRDefault="000929FB" w:rsidP="00931D11">
      <w:pPr>
        <w:ind w:left="720" w:hanging="720"/>
        <w:rPr>
          <w:rFonts w:cs="Arial"/>
          <w:color w:val="000000" w:themeColor="text1"/>
          <w:sz w:val="24"/>
          <w:szCs w:val="24"/>
        </w:rPr>
      </w:pPr>
    </w:p>
    <w:p w14:paraId="636969E5" w14:textId="77777777" w:rsidR="000929FB" w:rsidRDefault="000929FB" w:rsidP="00931D11">
      <w:pPr>
        <w:ind w:left="720" w:hanging="720"/>
        <w:rPr>
          <w:rFonts w:cs="Arial"/>
          <w:color w:val="000000" w:themeColor="text1"/>
          <w:sz w:val="24"/>
          <w:szCs w:val="24"/>
        </w:rPr>
      </w:pPr>
    </w:p>
    <w:p w14:paraId="35CF1291" w14:textId="77777777" w:rsidR="000929FB" w:rsidRDefault="000929FB" w:rsidP="00931D11">
      <w:pPr>
        <w:ind w:left="720" w:hanging="720"/>
        <w:rPr>
          <w:rFonts w:cs="Arial"/>
          <w:color w:val="000000" w:themeColor="text1"/>
          <w:sz w:val="24"/>
          <w:szCs w:val="24"/>
        </w:rPr>
      </w:pPr>
    </w:p>
    <w:p w14:paraId="25037116" w14:textId="77777777" w:rsidR="000929FB" w:rsidRDefault="000929FB" w:rsidP="00931D11">
      <w:pPr>
        <w:ind w:left="720" w:hanging="720"/>
        <w:rPr>
          <w:rFonts w:cs="Arial"/>
          <w:color w:val="000000" w:themeColor="text1"/>
          <w:sz w:val="24"/>
          <w:szCs w:val="24"/>
        </w:rPr>
      </w:pPr>
    </w:p>
    <w:p w14:paraId="3BBAA8CE" w14:textId="77777777" w:rsidR="000929FB" w:rsidRDefault="000929FB" w:rsidP="00931D11">
      <w:pPr>
        <w:ind w:left="720" w:hanging="720"/>
        <w:rPr>
          <w:rFonts w:cs="Arial"/>
          <w:color w:val="000000" w:themeColor="text1"/>
          <w:sz w:val="24"/>
          <w:szCs w:val="24"/>
        </w:rPr>
      </w:pPr>
    </w:p>
    <w:p w14:paraId="0313DCD8" w14:textId="77777777" w:rsidR="000929FB" w:rsidRDefault="000929FB" w:rsidP="00931D11">
      <w:pPr>
        <w:ind w:left="720" w:hanging="720"/>
        <w:rPr>
          <w:rFonts w:cs="Arial"/>
          <w:color w:val="000000" w:themeColor="text1"/>
          <w:sz w:val="24"/>
          <w:szCs w:val="24"/>
        </w:rPr>
      </w:pPr>
    </w:p>
    <w:p w14:paraId="60C1509D" w14:textId="77777777" w:rsidR="000929FB" w:rsidRDefault="000929FB" w:rsidP="00931D11">
      <w:pPr>
        <w:ind w:left="720" w:hanging="720"/>
        <w:rPr>
          <w:rFonts w:cs="Arial"/>
          <w:color w:val="000000" w:themeColor="text1"/>
          <w:sz w:val="24"/>
          <w:szCs w:val="24"/>
        </w:rPr>
      </w:pPr>
    </w:p>
    <w:p w14:paraId="3D82D2CA" w14:textId="77777777" w:rsidR="000929FB" w:rsidRDefault="000929FB" w:rsidP="00931D11">
      <w:pPr>
        <w:ind w:left="720" w:hanging="720"/>
        <w:rPr>
          <w:rFonts w:cs="Arial"/>
          <w:color w:val="000000" w:themeColor="text1"/>
          <w:sz w:val="24"/>
          <w:szCs w:val="24"/>
        </w:rPr>
      </w:pPr>
    </w:p>
    <w:p w14:paraId="6DCD1061" w14:textId="77777777" w:rsidR="000929FB" w:rsidRDefault="000929FB" w:rsidP="00931D11">
      <w:pPr>
        <w:ind w:left="720" w:hanging="720"/>
        <w:rPr>
          <w:rFonts w:cs="Arial"/>
          <w:color w:val="000000" w:themeColor="text1"/>
          <w:sz w:val="24"/>
          <w:szCs w:val="24"/>
        </w:rPr>
      </w:pPr>
    </w:p>
    <w:p w14:paraId="121B7A45" w14:textId="77777777" w:rsidR="000929FB" w:rsidRDefault="000929FB" w:rsidP="00931D11">
      <w:pPr>
        <w:ind w:left="720" w:hanging="720"/>
        <w:rPr>
          <w:rFonts w:cs="Arial"/>
          <w:color w:val="000000" w:themeColor="text1"/>
          <w:sz w:val="24"/>
          <w:szCs w:val="24"/>
        </w:rPr>
      </w:pPr>
    </w:p>
    <w:p w14:paraId="674D3363" w14:textId="77777777" w:rsidR="000929FB" w:rsidRDefault="000929FB" w:rsidP="00931D11">
      <w:pPr>
        <w:ind w:left="720" w:hanging="720"/>
        <w:rPr>
          <w:rFonts w:cs="Arial"/>
          <w:color w:val="000000" w:themeColor="text1"/>
          <w:sz w:val="24"/>
          <w:szCs w:val="24"/>
        </w:rPr>
      </w:pPr>
    </w:p>
    <w:p w14:paraId="39E53293" w14:textId="77777777" w:rsidR="000929FB" w:rsidRDefault="000929FB" w:rsidP="00931D11">
      <w:pPr>
        <w:ind w:left="720" w:hanging="720"/>
        <w:rPr>
          <w:rFonts w:cs="Arial"/>
          <w:color w:val="000000" w:themeColor="text1"/>
          <w:sz w:val="24"/>
          <w:szCs w:val="24"/>
        </w:rPr>
      </w:pPr>
    </w:p>
    <w:p w14:paraId="1BC9E96C" w14:textId="77777777" w:rsidR="000929FB" w:rsidRDefault="000929FB" w:rsidP="00931D11">
      <w:pPr>
        <w:ind w:left="720" w:hanging="720"/>
        <w:rPr>
          <w:rFonts w:cs="Arial"/>
          <w:color w:val="000000" w:themeColor="text1"/>
          <w:sz w:val="24"/>
          <w:szCs w:val="24"/>
        </w:rPr>
      </w:pPr>
    </w:p>
    <w:p w14:paraId="7C5F6D81" w14:textId="77777777" w:rsidR="000929FB" w:rsidRDefault="000929FB" w:rsidP="00931D11">
      <w:pPr>
        <w:ind w:left="720" w:hanging="720"/>
        <w:rPr>
          <w:rFonts w:cs="Arial"/>
          <w:color w:val="000000" w:themeColor="text1"/>
          <w:sz w:val="24"/>
          <w:szCs w:val="24"/>
        </w:rPr>
      </w:pPr>
    </w:p>
    <w:p w14:paraId="2E4525C5" w14:textId="77777777" w:rsidR="000929FB" w:rsidRDefault="000929FB" w:rsidP="00931D11">
      <w:pPr>
        <w:ind w:left="720" w:hanging="720"/>
        <w:rPr>
          <w:rFonts w:cs="Arial"/>
          <w:color w:val="000000" w:themeColor="text1"/>
          <w:sz w:val="24"/>
          <w:szCs w:val="24"/>
        </w:rPr>
      </w:pPr>
    </w:p>
    <w:p w14:paraId="3F3037B6" w14:textId="77777777" w:rsidR="000929FB" w:rsidRDefault="000929FB" w:rsidP="00931D11">
      <w:pPr>
        <w:ind w:left="720" w:hanging="720"/>
        <w:rPr>
          <w:rFonts w:cs="Arial"/>
          <w:color w:val="000000" w:themeColor="text1"/>
          <w:sz w:val="24"/>
          <w:szCs w:val="24"/>
        </w:rPr>
      </w:pPr>
    </w:p>
    <w:p w14:paraId="2CFFED3A" w14:textId="77777777" w:rsidR="000929FB" w:rsidRDefault="000929FB" w:rsidP="00931D11">
      <w:pPr>
        <w:ind w:left="720" w:hanging="720"/>
        <w:rPr>
          <w:rFonts w:cs="Arial"/>
          <w:color w:val="000000" w:themeColor="text1"/>
          <w:sz w:val="24"/>
          <w:szCs w:val="24"/>
        </w:rPr>
      </w:pPr>
    </w:p>
    <w:p w14:paraId="3D5ABF79" w14:textId="77777777" w:rsidR="000929FB" w:rsidRDefault="000929FB" w:rsidP="00931D11">
      <w:pPr>
        <w:ind w:left="720" w:hanging="720"/>
        <w:rPr>
          <w:rFonts w:cs="Arial"/>
          <w:color w:val="000000" w:themeColor="text1"/>
          <w:sz w:val="24"/>
          <w:szCs w:val="24"/>
        </w:rPr>
      </w:pPr>
    </w:p>
    <w:p w14:paraId="3B700417" w14:textId="77777777" w:rsidR="000929FB" w:rsidRDefault="000929FB" w:rsidP="00931D11">
      <w:pPr>
        <w:ind w:left="720" w:hanging="720"/>
        <w:rPr>
          <w:rFonts w:cs="Arial"/>
          <w:color w:val="000000" w:themeColor="text1"/>
          <w:sz w:val="24"/>
          <w:szCs w:val="24"/>
        </w:rPr>
      </w:pPr>
    </w:p>
    <w:p w14:paraId="36B03E82" w14:textId="77777777" w:rsidR="000929FB" w:rsidRDefault="000929FB" w:rsidP="00931D11">
      <w:pPr>
        <w:ind w:left="720" w:hanging="720"/>
        <w:rPr>
          <w:rFonts w:cs="Arial"/>
          <w:color w:val="000000" w:themeColor="text1"/>
          <w:sz w:val="24"/>
          <w:szCs w:val="24"/>
        </w:rPr>
      </w:pPr>
    </w:p>
    <w:p w14:paraId="103D07C0" w14:textId="77777777" w:rsidR="000929FB" w:rsidRDefault="000929FB" w:rsidP="00931D11">
      <w:pPr>
        <w:ind w:left="720" w:hanging="720"/>
        <w:rPr>
          <w:rFonts w:cs="Arial"/>
          <w:color w:val="000000" w:themeColor="text1"/>
          <w:sz w:val="24"/>
          <w:szCs w:val="24"/>
        </w:rPr>
      </w:pPr>
    </w:p>
    <w:p w14:paraId="2A1AA0C2" w14:textId="77777777" w:rsidR="000929FB" w:rsidRDefault="000929FB" w:rsidP="00931D11">
      <w:pPr>
        <w:ind w:left="720" w:hanging="720"/>
        <w:rPr>
          <w:rFonts w:cs="Arial"/>
          <w:color w:val="000000" w:themeColor="text1"/>
          <w:sz w:val="24"/>
          <w:szCs w:val="24"/>
        </w:rPr>
      </w:pPr>
    </w:p>
    <w:p w14:paraId="47D0E334" w14:textId="77777777" w:rsidR="000929FB" w:rsidRDefault="000929FB" w:rsidP="00931D11">
      <w:pPr>
        <w:ind w:left="720" w:hanging="720"/>
        <w:rPr>
          <w:rFonts w:cs="Arial"/>
          <w:color w:val="000000" w:themeColor="text1"/>
          <w:sz w:val="24"/>
          <w:szCs w:val="24"/>
        </w:rPr>
      </w:pPr>
    </w:p>
    <w:p w14:paraId="79C1E4CB" w14:textId="77777777" w:rsidR="000929FB" w:rsidRDefault="000929FB" w:rsidP="00931D11">
      <w:pPr>
        <w:ind w:left="720" w:hanging="720"/>
        <w:rPr>
          <w:rFonts w:cs="Arial"/>
          <w:color w:val="000000" w:themeColor="text1"/>
          <w:sz w:val="24"/>
          <w:szCs w:val="24"/>
        </w:rPr>
      </w:pPr>
    </w:p>
    <w:p w14:paraId="4372412B" w14:textId="77777777" w:rsidR="000929FB" w:rsidRDefault="000929FB" w:rsidP="00931D11">
      <w:pPr>
        <w:ind w:left="720" w:hanging="720"/>
        <w:rPr>
          <w:rFonts w:cs="Arial"/>
          <w:color w:val="000000" w:themeColor="text1"/>
          <w:sz w:val="24"/>
          <w:szCs w:val="24"/>
        </w:rPr>
      </w:pPr>
    </w:p>
    <w:p w14:paraId="194007B6" w14:textId="77777777" w:rsidR="000929FB" w:rsidRDefault="000929FB" w:rsidP="00931D11">
      <w:pPr>
        <w:ind w:left="720" w:hanging="720"/>
        <w:rPr>
          <w:rFonts w:cs="Arial"/>
          <w:color w:val="000000" w:themeColor="text1"/>
          <w:sz w:val="24"/>
          <w:szCs w:val="24"/>
        </w:rPr>
      </w:pPr>
    </w:p>
    <w:p w14:paraId="385A750A" w14:textId="77777777" w:rsidR="000929FB" w:rsidRDefault="000929FB" w:rsidP="00931D11">
      <w:pPr>
        <w:ind w:left="720" w:hanging="720"/>
        <w:rPr>
          <w:rFonts w:cs="Arial"/>
          <w:color w:val="000000" w:themeColor="text1"/>
          <w:sz w:val="24"/>
          <w:szCs w:val="24"/>
        </w:rPr>
      </w:pPr>
    </w:p>
    <w:p w14:paraId="618AD5CB" w14:textId="77777777" w:rsidR="000929FB" w:rsidRDefault="000929FB" w:rsidP="00931D11">
      <w:pPr>
        <w:ind w:left="720" w:hanging="720"/>
        <w:rPr>
          <w:rFonts w:cs="Arial"/>
          <w:color w:val="000000" w:themeColor="text1"/>
          <w:sz w:val="24"/>
          <w:szCs w:val="24"/>
        </w:rPr>
      </w:pPr>
    </w:p>
    <w:p w14:paraId="68BFEA14" w14:textId="77777777" w:rsidR="000929FB" w:rsidRDefault="000929FB" w:rsidP="00931D11">
      <w:pPr>
        <w:ind w:left="720" w:hanging="720"/>
        <w:rPr>
          <w:rFonts w:cs="Arial"/>
          <w:color w:val="000000" w:themeColor="text1"/>
          <w:sz w:val="24"/>
          <w:szCs w:val="24"/>
        </w:rPr>
      </w:pPr>
    </w:p>
    <w:p w14:paraId="7D26967C" w14:textId="77777777" w:rsidR="00BD5034" w:rsidRDefault="00BD5034" w:rsidP="00931D11">
      <w:pPr>
        <w:ind w:left="720" w:hanging="720"/>
        <w:rPr>
          <w:rFonts w:cs="Arial"/>
          <w:color w:val="000000" w:themeColor="text1"/>
          <w:sz w:val="24"/>
          <w:szCs w:val="24"/>
        </w:rPr>
      </w:pPr>
    </w:p>
    <w:p w14:paraId="3E31497E" w14:textId="50DC16AF" w:rsidR="00BD5034" w:rsidRDefault="00BD5034" w:rsidP="00931D11">
      <w:pPr>
        <w:ind w:left="720" w:hanging="720"/>
        <w:rPr>
          <w:rFonts w:cs="Arial"/>
          <w:color w:val="000000" w:themeColor="text1"/>
          <w:sz w:val="24"/>
          <w:szCs w:val="24"/>
        </w:rPr>
      </w:pPr>
      <w:r>
        <w:rPr>
          <w:rFonts w:cs="Arial"/>
          <w:color w:val="000000" w:themeColor="text1"/>
          <w:sz w:val="24"/>
          <w:szCs w:val="24"/>
        </w:rPr>
        <w:lastRenderedPageBreak/>
        <w:t>Appendix 1 – Electric Wharf CCTV Poster</w:t>
      </w:r>
    </w:p>
    <w:p w14:paraId="7E400EA2" w14:textId="77777777" w:rsidR="00BD5034" w:rsidRDefault="00BD5034" w:rsidP="00931D11">
      <w:pPr>
        <w:ind w:left="720" w:hanging="720"/>
        <w:rPr>
          <w:rFonts w:cs="Arial"/>
          <w:color w:val="000000" w:themeColor="text1"/>
          <w:sz w:val="24"/>
          <w:szCs w:val="24"/>
        </w:rPr>
      </w:pPr>
    </w:p>
    <w:p w14:paraId="4E6E1BF0" w14:textId="70032FB4" w:rsidR="00BD5034" w:rsidRDefault="00BD5034" w:rsidP="00931D11">
      <w:pPr>
        <w:ind w:left="720" w:hanging="720"/>
        <w:rPr>
          <w:rFonts w:cs="Arial"/>
          <w:color w:val="000000" w:themeColor="text1"/>
          <w:sz w:val="24"/>
          <w:szCs w:val="24"/>
        </w:rPr>
      </w:pPr>
      <w:r>
        <w:rPr>
          <w:noProof/>
        </w:rPr>
        <w:drawing>
          <wp:inline distT="0" distB="0" distL="0" distR="0" wp14:anchorId="53991B7E" wp14:editId="57F44B47">
            <wp:extent cx="5940425" cy="8401685"/>
            <wp:effectExtent l="0" t="0" r="3175" b="0"/>
            <wp:docPr id="1071656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158F67EF" w14:textId="7A4A9613" w:rsidR="00BD5034" w:rsidRDefault="00BD5034" w:rsidP="00931D11">
      <w:pPr>
        <w:ind w:left="720" w:hanging="720"/>
        <w:rPr>
          <w:rFonts w:cs="Arial"/>
          <w:color w:val="000000" w:themeColor="text1"/>
          <w:sz w:val="24"/>
          <w:szCs w:val="24"/>
        </w:rPr>
      </w:pPr>
      <w:r>
        <w:rPr>
          <w:rFonts w:cs="Arial"/>
          <w:color w:val="000000" w:themeColor="text1"/>
          <w:sz w:val="24"/>
          <w:szCs w:val="24"/>
        </w:rPr>
        <w:lastRenderedPageBreak/>
        <w:t>Appendix 2 – NHS Properties CCTV Poster</w:t>
      </w:r>
    </w:p>
    <w:p w14:paraId="0CDD9B29" w14:textId="77777777" w:rsidR="00BD5034" w:rsidRDefault="00BD5034" w:rsidP="00931D11">
      <w:pPr>
        <w:ind w:left="720" w:hanging="720"/>
        <w:rPr>
          <w:rFonts w:cs="Arial"/>
          <w:color w:val="000000" w:themeColor="text1"/>
          <w:sz w:val="24"/>
          <w:szCs w:val="24"/>
        </w:rPr>
      </w:pPr>
    </w:p>
    <w:p w14:paraId="3604D2D5" w14:textId="44B49610" w:rsidR="00BD5034" w:rsidRDefault="00BD5034" w:rsidP="00931D11">
      <w:pPr>
        <w:ind w:left="720" w:hanging="720"/>
        <w:rPr>
          <w:rFonts w:cs="Arial"/>
          <w:color w:val="000000" w:themeColor="text1"/>
          <w:sz w:val="24"/>
          <w:szCs w:val="24"/>
        </w:rPr>
      </w:pPr>
      <w:r>
        <w:rPr>
          <w:noProof/>
        </w:rPr>
        <w:drawing>
          <wp:inline distT="0" distB="0" distL="0" distR="0" wp14:anchorId="378110B0" wp14:editId="249FD882">
            <wp:extent cx="5940425" cy="8401685"/>
            <wp:effectExtent l="0" t="0" r="3175" b="0"/>
            <wp:docPr id="1909722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2DE6A1CD" w14:textId="506B453A" w:rsidR="00BD5034" w:rsidRDefault="00BD5034" w:rsidP="00931D11">
      <w:pPr>
        <w:ind w:left="720" w:hanging="720"/>
        <w:rPr>
          <w:rFonts w:cs="Arial"/>
          <w:color w:val="000000" w:themeColor="text1"/>
          <w:sz w:val="24"/>
          <w:szCs w:val="24"/>
        </w:rPr>
      </w:pPr>
      <w:r>
        <w:rPr>
          <w:rFonts w:cs="Arial"/>
          <w:color w:val="000000" w:themeColor="text1"/>
          <w:sz w:val="24"/>
          <w:szCs w:val="24"/>
        </w:rPr>
        <w:lastRenderedPageBreak/>
        <w:t xml:space="preserve">Appendix 3 – CHP CCTV Poster </w:t>
      </w:r>
    </w:p>
    <w:p w14:paraId="253920DE" w14:textId="77777777" w:rsidR="00BD5034" w:rsidRDefault="00BD5034" w:rsidP="00931D11">
      <w:pPr>
        <w:ind w:left="720" w:hanging="720"/>
        <w:rPr>
          <w:rFonts w:cs="Arial"/>
          <w:color w:val="000000" w:themeColor="text1"/>
          <w:sz w:val="24"/>
          <w:szCs w:val="24"/>
        </w:rPr>
      </w:pPr>
    </w:p>
    <w:p w14:paraId="37D5C019" w14:textId="213A5506" w:rsidR="00BD5034" w:rsidRDefault="00BD5034" w:rsidP="00931D11">
      <w:pPr>
        <w:ind w:left="720" w:hanging="720"/>
        <w:rPr>
          <w:rFonts w:cs="Arial"/>
          <w:color w:val="000000" w:themeColor="text1"/>
          <w:sz w:val="24"/>
          <w:szCs w:val="24"/>
        </w:rPr>
      </w:pPr>
      <w:r>
        <w:rPr>
          <w:noProof/>
        </w:rPr>
        <w:drawing>
          <wp:inline distT="0" distB="0" distL="0" distR="0" wp14:anchorId="12299D7A" wp14:editId="0982BD46">
            <wp:extent cx="5940425" cy="8401685"/>
            <wp:effectExtent l="0" t="0" r="3175" b="0"/>
            <wp:docPr id="1732515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479D93D3" w14:textId="238E8831" w:rsidR="00915276" w:rsidRDefault="00915276" w:rsidP="000929FB">
      <w:pPr>
        <w:rPr>
          <w:rFonts w:cs="Arial"/>
          <w:color w:val="000000" w:themeColor="text1"/>
          <w:sz w:val="24"/>
          <w:szCs w:val="24"/>
        </w:rPr>
      </w:pPr>
      <w:r>
        <w:rPr>
          <w:rFonts w:cs="Arial"/>
          <w:color w:val="000000" w:themeColor="text1"/>
          <w:sz w:val="24"/>
          <w:szCs w:val="24"/>
        </w:rPr>
        <w:lastRenderedPageBreak/>
        <w:t>Appendix 4 – ICO Checklist</w:t>
      </w:r>
    </w:p>
    <w:p w14:paraId="75F365B2" w14:textId="77777777" w:rsidR="00D86EA4" w:rsidRDefault="00D86EA4" w:rsidP="000929FB">
      <w:pPr>
        <w:rPr>
          <w:rFonts w:cs="Arial"/>
          <w:color w:val="000000" w:themeColor="text1"/>
          <w:sz w:val="24"/>
          <w:szCs w:val="24"/>
        </w:rPr>
      </w:pPr>
    </w:p>
    <w:tbl>
      <w:tblPr>
        <w:tblW w:w="10590" w:type="dxa"/>
        <w:tblInd w:w="-996" w:type="dxa"/>
        <w:tblBorders>
          <w:top w:val="single" w:sz="2" w:space="0" w:color="auto"/>
          <w:left w:val="single" w:sz="6" w:space="0" w:color="A3A3A3"/>
          <w:bottom w:val="single" w:sz="2" w:space="0" w:color="auto"/>
          <w:right w:val="single" w:sz="6" w:space="0" w:color="A3A3A3"/>
        </w:tblBorders>
        <w:shd w:val="clear" w:color="auto" w:fill="FFFFFF"/>
        <w:tblCellMar>
          <w:top w:w="15" w:type="dxa"/>
          <w:left w:w="15" w:type="dxa"/>
          <w:bottom w:w="15" w:type="dxa"/>
          <w:right w:w="15" w:type="dxa"/>
        </w:tblCellMar>
        <w:tblLook w:val="04A0" w:firstRow="1" w:lastRow="0" w:firstColumn="1" w:lastColumn="0" w:noHBand="0" w:noVBand="1"/>
      </w:tblPr>
      <w:tblGrid>
        <w:gridCol w:w="7478"/>
        <w:gridCol w:w="1500"/>
        <w:gridCol w:w="1612"/>
      </w:tblGrid>
      <w:tr w:rsidR="00D86EA4" w:rsidRPr="003528E9" w14:paraId="10FA00A8"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center"/>
            <w:hideMark/>
          </w:tcPr>
          <w:p w14:paraId="4C82F36D" w14:textId="77777777" w:rsidR="00D86EA4" w:rsidRPr="003528E9" w:rsidRDefault="00D86EA4" w:rsidP="00AA2678">
            <w:pPr>
              <w:spacing w:before="480" w:after="480"/>
              <w:jc w:val="center"/>
              <w:rPr>
                <w:rFonts w:ascii="Verdana" w:eastAsia="Times New Roman" w:hAnsi="Verdana" w:cs="Times New Roman"/>
                <w:b/>
                <w:bCs/>
                <w:color w:val="000000"/>
                <w:sz w:val="21"/>
                <w:szCs w:val="21"/>
                <w:lang w:eastAsia="en-GB"/>
              </w:rPr>
            </w:pPr>
            <w:r w:rsidRPr="003528E9">
              <w:rPr>
                <w:rFonts w:ascii="Verdana" w:eastAsia="Times New Roman" w:hAnsi="Verdana" w:cs="Times New Roman"/>
                <w:b/>
                <w:bCs/>
                <w:color w:val="000000"/>
                <w:sz w:val="21"/>
                <w:szCs w:val="21"/>
                <w:lang w:eastAsia="en-GB"/>
              </w:rPr>
              <w:t>Checked (Date)</w:t>
            </w:r>
          </w:p>
        </w:tc>
        <w:tc>
          <w:tcPr>
            <w:tcW w:w="1500" w:type="dxa"/>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center"/>
            <w:hideMark/>
          </w:tcPr>
          <w:p w14:paraId="56C16FB1" w14:textId="77777777" w:rsidR="00D86EA4" w:rsidRPr="003528E9" w:rsidRDefault="00D86EA4" w:rsidP="00AA2678">
            <w:pPr>
              <w:spacing w:before="480" w:after="480"/>
              <w:jc w:val="center"/>
              <w:rPr>
                <w:rFonts w:ascii="Verdana" w:eastAsia="Times New Roman" w:hAnsi="Verdana" w:cs="Times New Roman"/>
                <w:b/>
                <w:bCs/>
                <w:color w:val="000000"/>
                <w:sz w:val="21"/>
                <w:szCs w:val="21"/>
                <w:lang w:eastAsia="en-GB"/>
              </w:rPr>
            </w:pPr>
            <w:r w:rsidRPr="003528E9">
              <w:rPr>
                <w:rFonts w:ascii="Verdana" w:eastAsia="Times New Roman" w:hAnsi="Verdana" w:cs="Times New Roman"/>
                <w:b/>
                <w:bCs/>
                <w:color w:val="000000"/>
                <w:sz w:val="21"/>
                <w:szCs w:val="21"/>
                <w:lang w:eastAsia="en-GB"/>
              </w:rPr>
              <w:t>By</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center"/>
            <w:hideMark/>
          </w:tcPr>
          <w:p w14:paraId="55E6C3FF" w14:textId="77777777" w:rsidR="00D86EA4" w:rsidRPr="003528E9" w:rsidRDefault="00D86EA4" w:rsidP="00AA2678">
            <w:pPr>
              <w:spacing w:before="480" w:after="480"/>
              <w:jc w:val="center"/>
              <w:rPr>
                <w:rFonts w:ascii="Verdana" w:eastAsia="Times New Roman" w:hAnsi="Verdana" w:cs="Times New Roman"/>
                <w:b/>
                <w:bCs/>
                <w:color w:val="000000"/>
                <w:sz w:val="21"/>
                <w:szCs w:val="21"/>
                <w:lang w:eastAsia="en-GB"/>
              </w:rPr>
            </w:pPr>
            <w:r w:rsidRPr="003528E9">
              <w:rPr>
                <w:rFonts w:ascii="Verdana" w:eastAsia="Times New Roman" w:hAnsi="Verdana" w:cs="Times New Roman"/>
                <w:b/>
                <w:bCs/>
                <w:color w:val="000000"/>
                <w:sz w:val="21"/>
                <w:szCs w:val="21"/>
                <w:lang w:eastAsia="en-GB"/>
              </w:rPr>
              <w:t>Date of next review</w:t>
            </w:r>
          </w:p>
        </w:tc>
      </w:tr>
      <w:tr w:rsidR="00D86EA4" w:rsidRPr="003528E9" w14:paraId="57D70B48"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61F7D989" w14:textId="77777777" w:rsidR="00D86EA4" w:rsidRPr="003528E9" w:rsidRDefault="00D86EA4" w:rsidP="00D86EA4">
            <w:pPr>
              <w:pBdr>
                <w:top w:val="single" w:sz="2" w:space="0" w:color="E5E7EB"/>
                <w:left w:val="single" w:sz="2" w:space="0" w:color="E5E7EB"/>
                <w:bottom w:val="single" w:sz="2" w:space="0" w:color="E5E7EB"/>
                <w:right w:val="single" w:sz="2" w:space="0" w:color="E5E7EB"/>
              </w:pBdr>
              <w:spacing w:before="300" w:after="300"/>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If our system is processing footage of identifiable individuals and is processing personal data, we have registered as a controller and </w:t>
            </w:r>
            <w:hyperlink r:id="rId21" w:tooltip="Data protection fee" w:history="1">
              <w:r w:rsidRPr="003528E9">
                <w:rPr>
                  <w:rFonts w:ascii="Verdana" w:eastAsia="Times New Roman" w:hAnsi="Verdana" w:cs="Times New Roman"/>
                  <w:color w:val="005098"/>
                  <w:sz w:val="21"/>
                  <w:szCs w:val="21"/>
                  <w:u w:val="single"/>
                  <w:bdr w:val="single" w:sz="2" w:space="0" w:color="E5E7EB" w:frame="1"/>
                  <w:lang w:eastAsia="en-GB"/>
                </w:rPr>
                <w:t>submitted a relevant data protection fee</w:t>
              </w:r>
            </w:hyperlink>
            <w:r w:rsidRPr="003528E9">
              <w:rPr>
                <w:rFonts w:ascii="Verdana" w:eastAsia="Times New Roman" w:hAnsi="Verdana" w:cs="Times New Roman"/>
                <w:color w:val="000000"/>
                <w:sz w:val="21"/>
                <w:szCs w:val="21"/>
                <w:lang w:eastAsia="en-GB"/>
              </w:rPr>
              <w:t> to the Information Commissioner’s Office (ICO). We have also recorded the next renewal date.</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7C6158EC"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3D9D551D"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2FDEC418"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6FD8A983"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There is a named individual who is responsible for the operation of the system.</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65EBF70E"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2871C6A7"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023C448B"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101594E1"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Prior to processing we have clearly defined the problem we are trying to address. We regularly review our decision to use a surveillance system.</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26FD2C25"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599347F4"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599C0694"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5D1E475C"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We have identified and documented an appropriate </w:t>
            </w:r>
            <w:hyperlink r:id="rId22" w:tooltip="Lawful basis for processing" w:history="1">
              <w:r w:rsidRPr="003528E9">
                <w:rPr>
                  <w:rFonts w:ascii="Verdana" w:eastAsia="Times New Roman" w:hAnsi="Verdana" w:cs="Times New Roman"/>
                  <w:color w:val="005098"/>
                  <w:sz w:val="21"/>
                  <w:szCs w:val="21"/>
                  <w:u w:val="single"/>
                  <w:bdr w:val="single" w:sz="2" w:space="0" w:color="E5E7EB" w:frame="1"/>
                  <w:lang w:eastAsia="en-GB"/>
                </w:rPr>
                <w:t>lawful basis</w:t>
              </w:r>
            </w:hyperlink>
            <w:r w:rsidRPr="003528E9">
              <w:rPr>
                <w:rFonts w:ascii="Verdana" w:eastAsia="Times New Roman" w:hAnsi="Verdana" w:cs="Times New Roman"/>
                <w:color w:val="000000"/>
                <w:sz w:val="21"/>
                <w:szCs w:val="21"/>
                <w:lang w:eastAsia="en-GB"/>
              </w:rPr>
              <w:t> for using the system, taking into consideration Article(s) 6, 9 and 10 of the UK GDPR and relevant Schedules of the DPA 2018.</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6DA47D79"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5A6E6EC3"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135DD86C"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51B55081"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Our system produces clear images which we can easily disclose to authorised third parties. For example when law enforcement bodies (usually the police) require access to investigate a crime.</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33DE3E8E"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70129152"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602037B7"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124474CA"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We have positioned cameras in a way to avoid any unintentional capture of private land or individuals not visiting the premises.</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67411CC8"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47FA15B9"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7BD8D992"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4F065BB2"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There are visible signs showing that CCTV is in operation. Contact details are displayed on the sign(s) if it is not obvious who is responsible for the system.</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41F88AF0"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76F6F9C4"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327005F5"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491FC288"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We securely store images from this system for a defined period and only a limited number of authorised individuals may have access to them.</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6276A50F"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7CA71F7D"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r w:rsidR="00D86EA4" w:rsidRPr="003528E9" w14:paraId="44331A3D" w14:textId="77777777" w:rsidTr="00AA2678">
        <w:tc>
          <w:tcPr>
            <w:tcW w:w="0" w:type="auto"/>
            <w:tcBorders>
              <w:top w:val="single" w:sz="2" w:space="0" w:color="E5E7EB"/>
              <w:left w:val="single" w:sz="2" w:space="0" w:color="E5E7EB"/>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0EA1521C" w14:textId="77777777" w:rsidR="00D86EA4" w:rsidRPr="003528E9" w:rsidRDefault="00D86EA4" w:rsidP="00D86EA4">
            <w:pPr>
              <w:ind w:left="0" w:firstLine="0"/>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Our organisation knows how to respond to individuals making requests for copies of their own images, or for images to be erased or restricted. If unsure the controller knows to seek advice and </w:t>
            </w:r>
            <w:hyperlink r:id="rId23" w:tooltip="Individual rights" w:history="1">
              <w:r w:rsidRPr="003528E9">
                <w:rPr>
                  <w:rFonts w:ascii="Verdana" w:eastAsia="Times New Roman" w:hAnsi="Verdana" w:cs="Times New Roman"/>
                  <w:color w:val="005098"/>
                  <w:sz w:val="21"/>
                  <w:szCs w:val="21"/>
                  <w:u w:val="single"/>
                  <w:bdr w:val="single" w:sz="2" w:space="0" w:color="E5E7EB" w:frame="1"/>
                  <w:lang w:eastAsia="en-GB"/>
                </w:rPr>
                <w:t>guidance</w:t>
              </w:r>
            </w:hyperlink>
            <w:r w:rsidRPr="003528E9">
              <w:rPr>
                <w:rFonts w:ascii="Verdana" w:eastAsia="Times New Roman" w:hAnsi="Verdana" w:cs="Times New Roman"/>
                <w:color w:val="000000"/>
                <w:sz w:val="21"/>
                <w:szCs w:val="21"/>
                <w:lang w:eastAsia="en-GB"/>
              </w:rPr>
              <w:t> from the Information Commissioner’s Office (ICO) as soon as a request is made.</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5DD7C84C"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c>
          <w:tcPr>
            <w:tcW w:w="0" w:type="auto"/>
            <w:tcBorders>
              <w:top w:val="single" w:sz="2" w:space="0" w:color="E5E7EB"/>
              <w:left w:val="single" w:sz="6" w:space="0" w:color="A3A3A3"/>
              <w:bottom w:val="single" w:sz="2" w:space="0" w:color="E5E7EB"/>
              <w:right w:val="single" w:sz="2" w:space="0" w:color="E5E7EB"/>
            </w:tcBorders>
            <w:shd w:val="clear" w:color="auto" w:fill="FFFFFF"/>
            <w:tcMar>
              <w:top w:w="120" w:type="dxa"/>
              <w:left w:w="120" w:type="dxa"/>
              <w:bottom w:w="120" w:type="dxa"/>
              <w:right w:w="120" w:type="dxa"/>
            </w:tcMar>
            <w:vAlign w:val="bottom"/>
            <w:hideMark/>
          </w:tcPr>
          <w:p w14:paraId="3A2BFA6E" w14:textId="77777777" w:rsidR="00D86EA4" w:rsidRPr="003528E9" w:rsidRDefault="00D86EA4" w:rsidP="00AA2678">
            <w:pPr>
              <w:rPr>
                <w:rFonts w:ascii="Verdana" w:eastAsia="Times New Roman" w:hAnsi="Verdana" w:cs="Times New Roman"/>
                <w:color w:val="000000"/>
                <w:sz w:val="21"/>
                <w:szCs w:val="21"/>
                <w:lang w:eastAsia="en-GB"/>
              </w:rPr>
            </w:pPr>
            <w:r w:rsidRPr="003528E9">
              <w:rPr>
                <w:rFonts w:ascii="Verdana" w:eastAsia="Times New Roman" w:hAnsi="Verdana" w:cs="Times New Roman"/>
                <w:color w:val="000000"/>
                <w:sz w:val="21"/>
                <w:szCs w:val="21"/>
                <w:lang w:eastAsia="en-GB"/>
              </w:rPr>
              <w:t> </w:t>
            </w:r>
          </w:p>
        </w:tc>
      </w:tr>
    </w:tbl>
    <w:p w14:paraId="77826C8D" w14:textId="77777777" w:rsidR="00D86EA4" w:rsidRDefault="00D86EA4" w:rsidP="00D86EA4"/>
    <w:p w14:paraId="050FDC4C" w14:textId="77777777" w:rsidR="00D86EA4" w:rsidRPr="00F83377" w:rsidRDefault="00D86EA4" w:rsidP="000929FB">
      <w:pPr>
        <w:rPr>
          <w:rFonts w:cs="Arial"/>
          <w:color w:val="000000" w:themeColor="text1"/>
          <w:sz w:val="24"/>
          <w:szCs w:val="24"/>
        </w:rPr>
      </w:pPr>
    </w:p>
    <w:sectPr w:rsidR="00D86EA4" w:rsidRPr="00F83377" w:rsidSect="009055EB">
      <w:headerReference w:type="first" r:id="rId24"/>
      <w:footerReference w:type="first" r:id="rId25"/>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CHAPLIN, Hollie (COVENTRY &amp; RUGBY GP ALLIANCE LIMITED)" w:date="2026-03-31T08:46:00Z" w:initials="HC">
    <w:p w14:paraId="125518F4" w14:textId="091A15D6" w:rsidR="00506926" w:rsidRDefault="00506926" w:rsidP="00506926">
      <w:pPr>
        <w:pStyle w:val="CommentText"/>
        <w:ind w:left="0" w:firstLine="0"/>
      </w:pPr>
      <w:r>
        <w:rPr>
          <w:rStyle w:val="CommentReference"/>
        </w:rPr>
        <w:annotationRef/>
      </w:r>
      <w:r>
        <w:t>Is this something we can do?</w:t>
      </w:r>
    </w:p>
  </w:comment>
  <w:comment w:id="21" w:author="FORSYTH, Sarah (COVENTRY &amp; RUGBY GP ALLIANCE LIMITED)" w:date="2026-04-19T14:19:00Z" w:initials="SF">
    <w:p w14:paraId="40326AA4" w14:textId="093B1FB4" w:rsidR="007C66D4" w:rsidRDefault="007C66D4" w:rsidP="007C66D4">
      <w:pPr>
        <w:pStyle w:val="CommentText"/>
        <w:ind w:left="0" w:firstLine="0"/>
      </w:pPr>
      <w:r>
        <w:rPr>
          <w:rStyle w:val="CommentReference"/>
        </w:rPr>
        <w:annotationRef/>
      </w:r>
      <w:r>
        <w:t>Need to add in acts in introduction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5518F4" w15:done="0"/>
  <w15:commentEx w15:paraId="40326A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2421FB" w16cex:dateUtc="2026-03-31T07:46:00Z"/>
  <w16cex:commentExtensible w16cex:durableId="6207513B" w16cex:dateUtc="2026-04-19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5518F4" w16cid:durableId="3A2421FB"/>
  <w16cid:commentId w16cid:paraId="40326AA4" w16cid:durableId="620751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023CE" w14:textId="77777777" w:rsidR="00D00257" w:rsidRDefault="00D00257" w:rsidP="004579F9">
      <w:r>
        <w:separator/>
      </w:r>
    </w:p>
  </w:endnote>
  <w:endnote w:type="continuationSeparator" w:id="0">
    <w:p w14:paraId="7DC69100" w14:textId="77777777" w:rsidR="00D00257" w:rsidRDefault="00D00257"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D00257"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8A1A7" w14:textId="77777777" w:rsidR="00D00257" w:rsidRDefault="00D00257" w:rsidP="004579F9">
      <w:r>
        <w:separator/>
      </w:r>
    </w:p>
  </w:footnote>
  <w:footnote w:type="continuationSeparator" w:id="0">
    <w:p w14:paraId="3E2E9AED" w14:textId="77777777" w:rsidR="00D00257" w:rsidRDefault="00D00257"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B79"/>
    <w:multiLevelType w:val="multilevel"/>
    <w:tmpl w:val="5C98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F27CF"/>
    <w:multiLevelType w:val="multilevel"/>
    <w:tmpl w:val="B68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1FD3"/>
    <w:multiLevelType w:val="multilevel"/>
    <w:tmpl w:val="41E2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06DAC"/>
    <w:multiLevelType w:val="multilevel"/>
    <w:tmpl w:val="7E947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6"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44BB7"/>
    <w:multiLevelType w:val="multilevel"/>
    <w:tmpl w:val="DD90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F587F"/>
    <w:multiLevelType w:val="multilevel"/>
    <w:tmpl w:val="B09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03B4B"/>
    <w:multiLevelType w:val="multilevel"/>
    <w:tmpl w:val="F93AD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47021"/>
    <w:multiLevelType w:val="multilevel"/>
    <w:tmpl w:val="E504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85925DF"/>
    <w:multiLevelType w:val="multilevel"/>
    <w:tmpl w:val="2DA8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4"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B1BC8"/>
    <w:multiLevelType w:val="multilevel"/>
    <w:tmpl w:val="03C4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436879"/>
    <w:multiLevelType w:val="multilevel"/>
    <w:tmpl w:val="8876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64E1A"/>
    <w:multiLevelType w:val="multilevel"/>
    <w:tmpl w:val="FEB6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717D9"/>
    <w:multiLevelType w:val="multilevel"/>
    <w:tmpl w:val="37B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095BE0"/>
    <w:multiLevelType w:val="multilevel"/>
    <w:tmpl w:val="E9C0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501977"/>
    <w:multiLevelType w:val="hybridMultilevel"/>
    <w:tmpl w:val="59D6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C22892"/>
    <w:multiLevelType w:val="multilevel"/>
    <w:tmpl w:val="25A6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2652980">
    <w:abstractNumId w:val="6"/>
  </w:num>
  <w:num w:numId="2" w16cid:durableId="876047041">
    <w:abstractNumId w:val="5"/>
  </w:num>
  <w:num w:numId="3" w16cid:durableId="2085754419">
    <w:abstractNumId w:val="11"/>
  </w:num>
  <w:num w:numId="4" w16cid:durableId="1909336551">
    <w:abstractNumId w:val="13"/>
  </w:num>
  <w:num w:numId="5" w16cid:durableId="2007898372">
    <w:abstractNumId w:val="14"/>
  </w:num>
  <w:num w:numId="6" w16cid:durableId="1549756542">
    <w:abstractNumId w:val="22"/>
  </w:num>
  <w:num w:numId="7" w16cid:durableId="2083791877">
    <w:abstractNumId w:val="3"/>
  </w:num>
  <w:num w:numId="8" w16cid:durableId="1021321380">
    <w:abstractNumId w:val="20"/>
  </w:num>
  <w:num w:numId="9" w16cid:durableId="147602553">
    <w:abstractNumId w:val="21"/>
  </w:num>
  <w:num w:numId="10" w16cid:durableId="1432092868">
    <w:abstractNumId w:val="23"/>
  </w:num>
  <w:num w:numId="11" w16cid:durableId="388457269">
    <w:abstractNumId w:val="17"/>
  </w:num>
  <w:num w:numId="12" w16cid:durableId="1448894579">
    <w:abstractNumId w:val="0"/>
  </w:num>
  <w:num w:numId="13" w16cid:durableId="1959602948">
    <w:abstractNumId w:val="2"/>
  </w:num>
  <w:num w:numId="14" w16cid:durableId="1241064638">
    <w:abstractNumId w:val="24"/>
  </w:num>
  <w:num w:numId="15" w16cid:durableId="828985650">
    <w:abstractNumId w:val="1"/>
  </w:num>
  <w:num w:numId="16" w16cid:durableId="1739209306">
    <w:abstractNumId w:val="8"/>
  </w:num>
  <w:num w:numId="17" w16cid:durableId="783960524">
    <w:abstractNumId w:val="16"/>
  </w:num>
  <w:num w:numId="18" w16cid:durableId="104466854">
    <w:abstractNumId w:val="7"/>
  </w:num>
  <w:num w:numId="19" w16cid:durableId="863784619">
    <w:abstractNumId w:val="12"/>
  </w:num>
  <w:num w:numId="20" w16cid:durableId="1118329439">
    <w:abstractNumId w:val="18"/>
  </w:num>
  <w:num w:numId="21" w16cid:durableId="1799185087">
    <w:abstractNumId w:val="19"/>
  </w:num>
  <w:num w:numId="22" w16cid:durableId="1187862539">
    <w:abstractNumId w:val="10"/>
  </w:num>
  <w:num w:numId="23" w16cid:durableId="1413891894">
    <w:abstractNumId w:val="4"/>
  </w:num>
  <w:num w:numId="24" w16cid:durableId="1253127646">
    <w:abstractNumId w:val="9"/>
  </w:num>
  <w:num w:numId="25" w16cid:durableId="1726250300">
    <w:abstractNumId w:val="1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PLIN, Hollie (COVENTRY &amp; RUGBY GP ALLIANCE LIMITED)">
    <w15:presenceInfo w15:providerId="AD" w15:userId="S::hollie.chaplin@nhs.net::673426ac-cef0-4c38-a78a-41b8f7481fd7"/>
  </w15:person>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29FB"/>
    <w:rsid w:val="000971FF"/>
    <w:rsid w:val="000A269A"/>
    <w:rsid w:val="000A4F0C"/>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7B67"/>
    <w:rsid w:val="00193D82"/>
    <w:rsid w:val="001B013F"/>
    <w:rsid w:val="001B2B10"/>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C59"/>
    <w:rsid w:val="002D5F9F"/>
    <w:rsid w:val="00300CBF"/>
    <w:rsid w:val="00306088"/>
    <w:rsid w:val="00311824"/>
    <w:rsid w:val="003124BD"/>
    <w:rsid w:val="00323EBF"/>
    <w:rsid w:val="00325837"/>
    <w:rsid w:val="00341975"/>
    <w:rsid w:val="00342282"/>
    <w:rsid w:val="00343428"/>
    <w:rsid w:val="003540B2"/>
    <w:rsid w:val="00355F9C"/>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241D6"/>
    <w:rsid w:val="00435F5E"/>
    <w:rsid w:val="00436A8C"/>
    <w:rsid w:val="004408CD"/>
    <w:rsid w:val="0044768F"/>
    <w:rsid w:val="00453BAE"/>
    <w:rsid w:val="004579F9"/>
    <w:rsid w:val="00466D2D"/>
    <w:rsid w:val="0047114A"/>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06926"/>
    <w:rsid w:val="00530C34"/>
    <w:rsid w:val="00535657"/>
    <w:rsid w:val="00551DA6"/>
    <w:rsid w:val="00563D1B"/>
    <w:rsid w:val="005679E3"/>
    <w:rsid w:val="0057711E"/>
    <w:rsid w:val="005773B6"/>
    <w:rsid w:val="00577DDF"/>
    <w:rsid w:val="00597D41"/>
    <w:rsid w:val="005B25B7"/>
    <w:rsid w:val="005B5478"/>
    <w:rsid w:val="00604D36"/>
    <w:rsid w:val="00615627"/>
    <w:rsid w:val="006200B3"/>
    <w:rsid w:val="006223AE"/>
    <w:rsid w:val="006301FF"/>
    <w:rsid w:val="00633AD5"/>
    <w:rsid w:val="006519E9"/>
    <w:rsid w:val="00651D1A"/>
    <w:rsid w:val="0065367B"/>
    <w:rsid w:val="00661F3F"/>
    <w:rsid w:val="00663391"/>
    <w:rsid w:val="006648DD"/>
    <w:rsid w:val="00667AE6"/>
    <w:rsid w:val="00667BF0"/>
    <w:rsid w:val="00667FE3"/>
    <w:rsid w:val="006712D6"/>
    <w:rsid w:val="00674719"/>
    <w:rsid w:val="006A1DE4"/>
    <w:rsid w:val="006A7E2C"/>
    <w:rsid w:val="006B34D1"/>
    <w:rsid w:val="006B6132"/>
    <w:rsid w:val="006B7072"/>
    <w:rsid w:val="006C5918"/>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C66D4"/>
    <w:rsid w:val="007D0F7E"/>
    <w:rsid w:val="007D3317"/>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241D"/>
    <w:rsid w:val="00887EAF"/>
    <w:rsid w:val="0089037E"/>
    <w:rsid w:val="0089527C"/>
    <w:rsid w:val="008C5C42"/>
    <w:rsid w:val="008D22D6"/>
    <w:rsid w:val="008E2663"/>
    <w:rsid w:val="008E4E6D"/>
    <w:rsid w:val="008E5FE2"/>
    <w:rsid w:val="008F0A7B"/>
    <w:rsid w:val="008F30AD"/>
    <w:rsid w:val="0090422A"/>
    <w:rsid w:val="009055EB"/>
    <w:rsid w:val="00915276"/>
    <w:rsid w:val="00916597"/>
    <w:rsid w:val="00916C93"/>
    <w:rsid w:val="00917FEF"/>
    <w:rsid w:val="0092117E"/>
    <w:rsid w:val="00924F06"/>
    <w:rsid w:val="00927856"/>
    <w:rsid w:val="00931D11"/>
    <w:rsid w:val="0094242F"/>
    <w:rsid w:val="00944D41"/>
    <w:rsid w:val="00951446"/>
    <w:rsid w:val="00952C4B"/>
    <w:rsid w:val="009672D8"/>
    <w:rsid w:val="0097315F"/>
    <w:rsid w:val="009B06D0"/>
    <w:rsid w:val="009C3944"/>
    <w:rsid w:val="009E2605"/>
    <w:rsid w:val="009F0B3D"/>
    <w:rsid w:val="009F78C4"/>
    <w:rsid w:val="00A11F08"/>
    <w:rsid w:val="00A15DFF"/>
    <w:rsid w:val="00A32198"/>
    <w:rsid w:val="00A352FB"/>
    <w:rsid w:val="00A363DE"/>
    <w:rsid w:val="00A40E4B"/>
    <w:rsid w:val="00A4241C"/>
    <w:rsid w:val="00A42AB7"/>
    <w:rsid w:val="00A42D5A"/>
    <w:rsid w:val="00A4379D"/>
    <w:rsid w:val="00A53906"/>
    <w:rsid w:val="00A554B6"/>
    <w:rsid w:val="00A56B77"/>
    <w:rsid w:val="00A628A5"/>
    <w:rsid w:val="00A6418C"/>
    <w:rsid w:val="00A766AE"/>
    <w:rsid w:val="00A83518"/>
    <w:rsid w:val="00A92D91"/>
    <w:rsid w:val="00A9505A"/>
    <w:rsid w:val="00AA65F5"/>
    <w:rsid w:val="00AB023A"/>
    <w:rsid w:val="00AB2CD9"/>
    <w:rsid w:val="00AC7D53"/>
    <w:rsid w:val="00AD22CA"/>
    <w:rsid w:val="00AD6CBA"/>
    <w:rsid w:val="00AF1886"/>
    <w:rsid w:val="00AF3EA1"/>
    <w:rsid w:val="00B01F3C"/>
    <w:rsid w:val="00B0427A"/>
    <w:rsid w:val="00B13C88"/>
    <w:rsid w:val="00B14647"/>
    <w:rsid w:val="00B336CE"/>
    <w:rsid w:val="00B356A5"/>
    <w:rsid w:val="00B41DE1"/>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D5034"/>
    <w:rsid w:val="00BE0F79"/>
    <w:rsid w:val="00BE5F3A"/>
    <w:rsid w:val="00C010B3"/>
    <w:rsid w:val="00C06665"/>
    <w:rsid w:val="00C14706"/>
    <w:rsid w:val="00C23D44"/>
    <w:rsid w:val="00C30DB8"/>
    <w:rsid w:val="00C37D3F"/>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D00257"/>
    <w:rsid w:val="00D037D9"/>
    <w:rsid w:val="00D20803"/>
    <w:rsid w:val="00D233FC"/>
    <w:rsid w:val="00D2467C"/>
    <w:rsid w:val="00D36B1F"/>
    <w:rsid w:val="00D551FA"/>
    <w:rsid w:val="00D56B49"/>
    <w:rsid w:val="00D6458D"/>
    <w:rsid w:val="00D7642C"/>
    <w:rsid w:val="00D76FEA"/>
    <w:rsid w:val="00D805EF"/>
    <w:rsid w:val="00D81174"/>
    <w:rsid w:val="00D86683"/>
    <w:rsid w:val="00D86EA4"/>
    <w:rsid w:val="00D93BF4"/>
    <w:rsid w:val="00DC31F7"/>
    <w:rsid w:val="00DE6835"/>
    <w:rsid w:val="00DF1335"/>
    <w:rsid w:val="00DF45FC"/>
    <w:rsid w:val="00E01F3E"/>
    <w:rsid w:val="00E2167A"/>
    <w:rsid w:val="00E46994"/>
    <w:rsid w:val="00E504E5"/>
    <w:rsid w:val="00E5517D"/>
    <w:rsid w:val="00E645FA"/>
    <w:rsid w:val="00E807D3"/>
    <w:rsid w:val="00E91DE0"/>
    <w:rsid w:val="00EB6FE8"/>
    <w:rsid w:val="00EC59C9"/>
    <w:rsid w:val="00EC6940"/>
    <w:rsid w:val="00ED1643"/>
    <w:rsid w:val="00EF117A"/>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3377"/>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NormalWeb">
    <w:name w:val="Normal (Web)"/>
    <w:basedOn w:val="Normal"/>
    <w:uiPriority w:val="99"/>
    <w:unhideWhenUsed/>
    <w:rsid w:val="00506926"/>
    <w:pPr>
      <w:spacing w:before="100" w:beforeAutospacing="1" w:after="100" w:afterAutospacing="1"/>
      <w:ind w:left="0" w:firstLine="0"/>
    </w:pPr>
    <w:rPr>
      <w:rFonts w:ascii="Times New Roman" w:eastAsia="Times New Roman" w:hAnsi="Times New Roman" w:cs="Times New Roman"/>
      <w:sz w:val="24"/>
      <w:szCs w:val="24"/>
      <w:lang w:eastAsia="en-GB"/>
    </w:rPr>
  </w:style>
  <w:style w:type="paragraph" w:styleId="Revision">
    <w:name w:val="Revision"/>
    <w:hidden/>
    <w:uiPriority w:val="99"/>
    <w:semiHidden/>
    <w:rsid w:val="007C66D4"/>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co.org.uk/for-organisations/data-protection-fee/" TargetMode="External"/><Relationship Id="rId7" Type="http://schemas.openxmlformats.org/officeDocument/2006/relationships/endnotes" Target="endnote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footer" Target="footer3.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ico.org.uk/for-organisations/uk-gdpr-guidance-and-resources/cctv-and-video-surveillance/guidance-on-video-surveillance-including-cctv/checklist-for-limited-cctv-systems/"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comments" Target="comments.xml"/><Relationship Id="rId22" Type="http://schemas.openxmlformats.org/officeDocument/2006/relationships/hyperlink" Target="https://ico.org.uk/for-organisations/uk-gdpr-guidance-and-resources/cctv-and-video-surveillance/guidance-on-video-surveillance-including-cctv/checklist-for-limited-cctv-systems/"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3232</Words>
  <Characters>18426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21615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CHAPLIN, Hollie (COVENTRY &amp; RUGBY GP ALLIANCE LIMITED)</cp:lastModifiedBy>
  <cp:revision>8</cp:revision>
  <cp:lastPrinted>2019-12-19T17:42:00Z</cp:lastPrinted>
  <dcterms:created xsi:type="dcterms:W3CDTF">2026-04-21T11:11:00Z</dcterms:created>
  <dcterms:modified xsi:type="dcterms:W3CDTF">2026-05-28T07:27:00Z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