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F5AF9" w:rsidRPr="00546F77" w:rsidRDefault="00455A69" w:rsidP="00710247">
      <w:pPr>
        <w:autoSpaceDE w:val="0"/>
        <w:autoSpaceDN w:val="0"/>
        <w:adjustRightInd w:val="0"/>
        <w:ind w:left="142" w:hanging="142"/>
        <w:jc w:val="center"/>
        <w:rPr>
          <w:rFonts w:ascii="Arial" w:hAnsi="Arial" w:cs="Arial"/>
          <w:sz w:val="20"/>
          <w:szCs w:val="20"/>
        </w:rPr>
      </w:pPr>
      <w:r w:rsidRPr="00546F77">
        <w:rPr>
          <w:rFonts w:ascii="Arial" w:hAnsi="Arial" w:cs="Arial"/>
          <w:sz w:val="20"/>
          <w:szCs w:val="20"/>
        </w:rPr>
        <w:br w:type="textWrapping" w:clear="all"/>
      </w:r>
    </w:p>
    <w:p w:rsidR="006F5AF9" w:rsidRPr="00546F77" w:rsidRDefault="006F5AF9" w:rsidP="00335E01">
      <w:pPr>
        <w:autoSpaceDE w:val="0"/>
        <w:autoSpaceDN w:val="0"/>
        <w:adjustRightInd w:val="0"/>
        <w:ind w:left="142" w:hanging="142"/>
        <w:rPr>
          <w:rFonts w:ascii="Arial" w:hAnsi="Arial" w:cs="Arial"/>
          <w:sz w:val="20"/>
          <w:szCs w:val="20"/>
        </w:rPr>
      </w:pPr>
    </w:p>
    <w:p w:rsidR="006F5AF9" w:rsidRPr="00546F77" w:rsidRDefault="006F5AF9" w:rsidP="00335E01">
      <w:pPr>
        <w:autoSpaceDE w:val="0"/>
        <w:autoSpaceDN w:val="0"/>
        <w:adjustRightInd w:val="0"/>
        <w:ind w:left="142" w:hanging="142"/>
        <w:rPr>
          <w:rFonts w:ascii="Arial" w:hAnsi="Arial" w:cs="Arial"/>
          <w:sz w:val="20"/>
          <w:szCs w:val="20"/>
        </w:rPr>
      </w:pPr>
    </w:p>
    <w:p w:rsidR="006F5AF9" w:rsidRPr="00546F77" w:rsidRDefault="006F5AF9" w:rsidP="00335E01">
      <w:pPr>
        <w:autoSpaceDE w:val="0"/>
        <w:autoSpaceDN w:val="0"/>
        <w:adjustRightInd w:val="0"/>
        <w:ind w:left="142" w:hanging="142"/>
        <w:rPr>
          <w:rFonts w:ascii="Arial" w:hAnsi="Arial" w:cs="Arial"/>
          <w:sz w:val="20"/>
          <w:szCs w:val="20"/>
        </w:rPr>
      </w:pPr>
    </w:p>
    <w:p w:rsidR="006F5AF9" w:rsidRPr="00546F77" w:rsidRDefault="006F5AF9" w:rsidP="00335E01">
      <w:pPr>
        <w:autoSpaceDE w:val="0"/>
        <w:autoSpaceDN w:val="0"/>
        <w:adjustRightInd w:val="0"/>
        <w:ind w:left="142" w:hanging="142"/>
        <w:rPr>
          <w:rFonts w:ascii="Arial" w:hAnsi="Arial" w:cs="Arial"/>
          <w:sz w:val="20"/>
          <w:szCs w:val="20"/>
        </w:rPr>
      </w:pPr>
    </w:p>
    <w:p w:rsidR="006F5AF9" w:rsidRPr="001E0FF7" w:rsidRDefault="006F5AF9" w:rsidP="001E0FF7">
      <w:pPr>
        <w:pStyle w:val="ListParagraph"/>
        <w:autoSpaceDE w:val="0"/>
        <w:autoSpaceDN w:val="0"/>
        <w:adjustRightInd w:val="0"/>
        <w:rPr>
          <w:rFonts w:ascii="Arial" w:hAnsi="Arial" w:cs="Arial"/>
          <w:sz w:val="20"/>
          <w:szCs w:val="20"/>
        </w:rPr>
      </w:pPr>
    </w:p>
    <w:p w:rsidR="0065343C" w:rsidRPr="001E0FF7" w:rsidRDefault="0065343C" w:rsidP="00335E01">
      <w:pPr>
        <w:autoSpaceDE w:val="0"/>
        <w:autoSpaceDN w:val="0"/>
        <w:adjustRightInd w:val="0"/>
        <w:ind w:left="142" w:hanging="142"/>
        <w:rPr>
          <w:rFonts w:ascii="Arial" w:hAnsi="Arial" w:cs="Arial"/>
          <w:sz w:val="20"/>
          <w:szCs w:val="20"/>
        </w:rPr>
      </w:pPr>
    </w:p>
    <w:p w:rsidR="006F5AF9" w:rsidRPr="001E0FF7" w:rsidRDefault="006F5AF9" w:rsidP="00335E01">
      <w:pPr>
        <w:autoSpaceDE w:val="0"/>
        <w:autoSpaceDN w:val="0"/>
        <w:adjustRightInd w:val="0"/>
        <w:ind w:left="142" w:hanging="142"/>
        <w:rPr>
          <w:rFonts w:ascii="Arial" w:hAnsi="Arial" w:cs="Arial"/>
          <w:sz w:val="20"/>
          <w:szCs w:val="20"/>
        </w:rPr>
      </w:pPr>
    </w:p>
    <w:p w:rsidR="0065343C" w:rsidRPr="001E0FF7" w:rsidRDefault="0065343C" w:rsidP="00335E01">
      <w:pPr>
        <w:autoSpaceDE w:val="0"/>
        <w:autoSpaceDN w:val="0"/>
        <w:adjustRightInd w:val="0"/>
        <w:ind w:left="142" w:hanging="142"/>
        <w:rPr>
          <w:rFonts w:ascii="Arial" w:hAnsi="Arial" w:cs="Arial"/>
          <w:sz w:val="20"/>
          <w:szCs w:val="20"/>
        </w:rPr>
      </w:pPr>
    </w:p>
    <w:p w:rsidR="005F6577" w:rsidRPr="001E0FF7" w:rsidRDefault="005F6577" w:rsidP="005F6577">
      <w:pPr>
        <w:autoSpaceDE w:val="0"/>
        <w:autoSpaceDN w:val="0"/>
        <w:adjustRightInd w:val="0"/>
        <w:ind w:left="142" w:hanging="142"/>
        <w:jc w:val="center"/>
        <w:rPr>
          <w:rFonts w:ascii="Arial Black" w:hAnsi="Arial Black" w:cs="Arial"/>
          <w:sz w:val="56"/>
          <w:szCs w:val="56"/>
        </w:rPr>
      </w:pPr>
      <w:r w:rsidRPr="001E0FF7">
        <w:rPr>
          <w:rFonts w:ascii="Arial Black" w:hAnsi="Arial Black" w:cs="Arial"/>
          <w:sz w:val="56"/>
          <w:szCs w:val="56"/>
        </w:rPr>
        <w:t>Information Governance &amp; Information Security</w:t>
      </w:r>
    </w:p>
    <w:p w:rsidR="005F6577" w:rsidRPr="001E0FF7" w:rsidRDefault="005F6577" w:rsidP="005F6577">
      <w:pPr>
        <w:autoSpaceDE w:val="0"/>
        <w:autoSpaceDN w:val="0"/>
        <w:adjustRightInd w:val="0"/>
        <w:ind w:left="142" w:hanging="142"/>
        <w:rPr>
          <w:rFonts w:ascii="Arial" w:hAnsi="Arial" w:cs="Arial"/>
          <w:sz w:val="20"/>
          <w:szCs w:val="20"/>
        </w:rPr>
      </w:pPr>
    </w:p>
    <w:p w:rsidR="005F6577" w:rsidRPr="001E0FF7" w:rsidRDefault="005F6577" w:rsidP="005F6577">
      <w:pPr>
        <w:autoSpaceDE w:val="0"/>
        <w:autoSpaceDN w:val="0"/>
        <w:adjustRightInd w:val="0"/>
        <w:ind w:left="142" w:hanging="142"/>
        <w:rPr>
          <w:rFonts w:ascii="Arial" w:hAnsi="Arial" w:cs="Arial"/>
          <w:sz w:val="20"/>
          <w:szCs w:val="20"/>
        </w:rPr>
      </w:pPr>
      <w:r w:rsidRPr="002F31E7">
        <w:rPr>
          <w:noProof/>
          <w:lang w:val="en-GB" w:eastAsia="en-GB"/>
        </w:rPr>
        <w:drawing>
          <wp:anchor distT="36576" distB="36576" distL="36576" distR="36576" simplePos="0" relativeHeight="251658242" behindDoc="1" locked="0" layoutInCell="1" allowOverlap="1" wp14:anchorId="6CF6FA2E" wp14:editId="59E8A035">
            <wp:simplePos x="0" y="0"/>
            <wp:positionH relativeFrom="column">
              <wp:posOffset>954249</wp:posOffset>
            </wp:positionH>
            <wp:positionV relativeFrom="paragraph">
              <wp:posOffset>41131</wp:posOffset>
            </wp:positionV>
            <wp:extent cx="3893620" cy="3355676"/>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893620" cy="3355676"/>
                    </a:xfrm>
                    <a:prstGeom prst="rect">
                      <a:avLst/>
                    </a:prstGeom>
                    <a:noFill/>
                    <a:ln>
                      <a:noFill/>
                    </a:ln>
                    <a:effectLst/>
                  </pic:spPr>
                </pic:pic>
              </a:graphicData>
            </a:graphic>
          </wp:anchor>
        </w:drawing>
      </w:r>
    </w:p>
    <w:p w:rsidR="005F6577" w:rsidRPr="001E0FF7" w:rsidRDefault="005F6577" w:rsidP="005F6577">
      <w:pPr>
        <w:autoSpaceDE w:val="0"/>
        <w:autoSpaceDN w:val="0"/>
        <w:adjustRightInd w:val="0"/>
        <w:ind w:left="142" w:hanging="142"/>
        <w:rPr>
          <w:rFonts w:ascii="Arial" w:hAnsi="Arial" w:cs="Arial"/>
          <w:sz w:val="20"/>
          <w:szCs w:val="20"/>
        </w:rPr>
      </w:pPr>
    </w:p>
    <w:p w:rsidR="005F6577" w:rsidRPr="001E0FF7" w:rsidRDefault="005F6577" w:rsidP="005F6577">
      <w:pPr>
        <w:autoSpaceDE w:val="0"/>
        <w:autoSpaceDN w:val="0"/>
        <w:adjustRightInd w:val="0"/>
        <w:ind w:left="142" w:hanging="142"/>
        <w:rPr>
          <w:rFonts w:ascii="Arial" w:hAnsi="Arial" w:cs="Arial"/>
          <w:sz w:val="20"/>
          <w:szCs w:val="20"/>
        </w:rPr>
      </w:pPr>
    </w:p>
    <w:p w:rsidR="005F6577" w:rsidRPr="001E0FF7" w:rsidRDefault="005F6577" w:rsidP="005F6577">
      <w:pPr>
        <w:autoSpaceDE w:val="0"/>
        <w:autoSpaceDN w:val="0"/>
        <w:adjustRightInd w:val="0"/>
        <w:ind w:left="142" w:hanging="142"/>
        <w:rPr>
          <w:rFonts w:ascii="Arial" w:hAnsi="Arial" w:cs="Arial"/>
          <w:sz w:val="20"/>
          <w:szCs w:val="20"/>
        </w:rPr>
      </w:pPr>
    </w:p>
    <w:p w:rsidR="005F6577" w:rsidRPr="001E0FF7" w:rsidRDefault="005F6577" w:rsidP="005F6577">
      <w:pPr>
        <w:autoSpaceDE w:val="0"/>
        <w:autoSpaceDN w:val="0"/>
        <w:adjustRightInd w:val="0"/>
        <w:ind w:left="142" w:hanging="142"/>
        <w:rPr>
          <w:rFonts w:ascii="Arial" w:hAnsi="Arial" w:cs="Arial"/>
          <w:sz w:val="20"/>
          <w:szCs w:val="20"/>
        </w:rPr>
      </w:pPr>
    </w:p>
    <w:p w:rsidR="005F6577" w:rsidRPr="001E0FF7" w:rsidRDefault="005F6577" w:rsidP="005F6577">
      <w:pPr>
        <w:autoSpaceDE w:val="0"/>
        <w:autoSpaceDN w:val="0"/>
        <w:adjustRightInd w:val="0"/>
        <w:ind w:left="142" w:hanging="142"/>
        <w:rPr>
          <w:rFonts w:ascii="Arial" w:hAnsi="Arial" w:cs="Arial"/>
          <w:sz w:val="20"/>
          <w:szCs w:val="20"/>
        </w:rPr>
      </w:pPr>
    </w:p>
    <w:p w:rsidR="005F6577" w:rsidRPr="001E0FF7" w:rsidRDefault="005F6577" w:rsidP="005F6577">
      <w:pPr>
        <w:autoSpaceDE w:val="0"/>
        <w:autoSpaceDN w:val="0"/>
        <w:adjustRightInd w:val="0"/>
        <w:ind w:left="142" w:hanging="142"/>
        <w:rPr>
          <w:rFonts w:ascii="Arial" w:hAnsi="Arial" w:cs="Arial"/>
          <w:sz w:val="20"/>
          <w:szCs w:val="20"/>
        </w:rPr>
      </w:pPr>
    </w:p>
    <w:p w:rsidR="005F6577" w:rsidRPr="001E0FF7" w:rsidRDefault="005F6577" w:rsidP="005F6577">
      <w:pPr>
        <w:autoSpaceDE w:val="0"/>
        <w:autoSpaceDN w:val="0"/>
        <w:adjustRightInd w:val="0"/>
        <w:ind w:left="142" w:hanging="142"/>
        <w:rPr>
          <w:rFonts w:ascii="Arial" w:hAnsi="Arial" w:cs="Arial"/>
          <w:sz w:val="20"/>
          <w:szCs w:val="20"/>
        </w:rPr>
      </w:pPr>
    </w:p>
    <w:p w:rsidR="005F6577" w:rsidRPr="001E0FF7" w:rsidRDefault="005F6577" w:rsidP="005F6577">
      <w:pPr>
        <w:autoSpaceDE w:val="0"/>
        <w:autoSpaceDN w:val="0"/>
        <w:adjustRightInd w:val="0"/>
        <w:ind w:left="142" w:hanging="142"/>
        <w:rPr>
          <w:rFonts w:ascii="Arial" w:hAnsi="Arial" w:cs="Arial"/>
          <w:sz w:val="20"/>
          <w:szCs w:val="20"/>
        </w:rPr>
      </w:pPr>
    </w:p>
    <w:p w:rsidR="005F6577" w:rsidRPr="001E0FF7" w:rsidRDefault="00D03835" w:rsidP="005F6577">
      <w:pPr>
        <w:autoSpaceDE w:val="0"/>
        <w:autoSpaceDN w:val="0"/>
        <w:adjustRightInd w:val="0"/>
        <w:ind w:left="142" w:hanging="142"/>
        <w:rPr>
          <w:rFonts w:ascii="Arial" w:hAnsi="Arial" w:cs="Arial"/>
          <w:sz w:val="20"/>
          <w:szCs w:val="20"/>
        </w:rPr>
      </w:pPr>
      <w:r>
        <w:rPr>
          <w:rFonts w:ascii="Arial" w:hAnsi="Arial" w:cs="Arial"/>
          <w:noProof/>
          <w:sz w:val="20"/>
          <w:szCs w:val="20"/>
          <w:lang w:val="en-GB" w:eastAsia="en-GB"/>
        </w:rPr>
        <mc:AlternateContent>
          <mc:Choice Requires="wps">
            <w:drawing>
              <wp:anchor distT="0" distB="0" distL="114300" distR="114300" simplePos="0" relativeHeight="251658247" behindDoc="1" locked="0" layoutInCell="1" allowOverlap="1" wp14:anchorId="4499A5D0" wp14:editId="557AE53E">
                <wp:simplePos x="0" y="0"/>
                <wp:positionH relativeFrom="column">
                  <wp:posOffset>1208420</wp:posOffset>
                </wp:positionH>
                <wp:positionV relativeFrom="paragraph">
                  <wp:posOffset>62726</wp:posOffset>
                </wp:positionV>
                <wp:extent cx="1724660" cy="347622"/>
                <wp:effectExtent l="269557" t="0" r="354648" b="0"/>
                <wp:wrapNone/>
                <wp:docPr id="17" name="Text Box 17"/>
                <wp:cNvGraphicFramePr/>
                <a:graphic xmlns:a="http://schemas.openxmlformats.org/drawingml/2006/main">
                  <a:graphicData uri="http://schemas.microsoft.com/office/word/2010/wordprocessingShape">
                    <wps:wsp>
                      <wps:cNvSpPr txBox="1"/>
                      <wps:spPr>
                        <a:xfrm rot="17889230">
                          <a:off x="0" y="0"/>
                          <a:ext cx="1724660" cy="34762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60299" w:rsidRPr="00460299" w:rsidRDefault="00460299">
                            <w:pPr>
                              <w:rPr>
                                <w:rFonts w:ascii="Arial Black" w:hAnsi="Arial Black"/>
                                <w:sz w:val="28"/>
                                <w:szCs w:val="28"/>
                              </w:rPr>
                            </w:pPr>
                            <w:r w:rsidRPr="00D03835">
                              <w:rPr>
                                <w:rFonts w:ascii="Arial Black" w:hAnsi="Arial Black"/>
                                <w:b/>
                                <w:sz w:val="28"/>
                                <w:szCs w:val="28"/>
                              </w:rPr>
                              <w:t>Confidentialit</w:t>
                            </w:r>
                            <w:r w:rsidRPr="00D03835">
                              <w:rPr>
                                <w:rFonts w:ascii="Arial Black" w:hAnsi="Arial Black"/>
                                <w:sz w:val="28"/>
                                <w:szCs w:val="28"/>
                              </w:rPr>
                              <w: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99A5D0" id="_x0000_t202" coordsize="21600,21600" o:spt="202" path="m,l,21600r21600,l21600,xe">
                <v:stroke joinstyle="miter"/>
                <v:path gradientshapeok="t" o:connecttype="rect"/>
              </v:shapetype>
              <v:shape id="Text Box 17" o:spid="_x0000_s1026" type="#_x0000_t202" style="position:absolute;left:0;text-align:left;margin-left:95.15pt;margin-top:4.95pt;width:135.8pt;height:27.35pt;rotation:-4053150fd;z-index:-2516582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" filled="f" stroked="f" strokeweight=".5pt">
                <v:textbox>
                  <w:txbxContent>
                    <w:p w:rsidR="00460299" w:rsidRPr="00460299" w:rsidRDefault="00460299">
                      <w:pPr>
                        <w:rPr>
                          <w:rFonts w:ascii="Arial Black" w:hAnsi="Arial Black"/>
                          <w:sz w:val="28"/>
                          <w:szCs w:val="28"/>
                        </w:rPr>
                      </w:pPr>
                      <w:r w:rsidRPr="00D03835">
                        <w:rPr>
                          <w:rFonts w:ascii="Arial Black" w:hAnsi="Arial Black"/>
                          <w:b/>
                          <w:sz w:val="28"/>
                          <w:szCs w:val="28"/>
                        </w:rPr>
                        <w:t>Confidentialit</w:t>
                      </w:r>
                      <w:r w:rsidRPr="00D03835">
                        <w:rPr>
                          <w:rFonts w:ascii="Arial Black" w:hAnsi="Arial Black"/>
                          <w:sz w:val="28"/>
                          <w:szCs w:val="28"/>
                        </w:rPr>
                        <w:t>y</w:t>
                      </w:r>
                    </w:p>
                  </w:txbxContent>
                </v:textbox>
              </v:shape>
            </w:pict>
          </mc:Fallback>
        </mc:AlternateContent>
      </w:r>
    </w:p>
    <w:p w:rsidR="005F6577" w:rsidRPr="001E0FF7" w:rsidRDefault="005F6577" w:rsidP="005F6577">
      <w:pPr>
        <w:autoSpaceDE w:val="0"/>
        <w:autoSpaceDN w:val="0"/>
        <w:adjustRightInd w:val="0"/>
        <w:ind w:left="142" w:hanging="142"/>
        <w:rPr>
          <w:rFonts w:ascii="Arial" w:hAnsi="Arial" w:cs="Arial"/>
          <w:sz w:val="20"/>
          <w:szCs w:val="20"/>
        </w:rPr>
      </w:pPr>
    </w:p>
    <w:p w:rsidR="005F6577" w:rsidRPr="001E0FF7" w:rsidRDefault="00460299" w:rsidP="005F6577">
      <w:pPr>
        <w:autoSpaceDE w:val="0"/>
        <w:autoSpaceDN w:val="0"/>
        <w:adjustRightInd w:val="0"/>
        <w:ind w:left="142" w:hanging="142"/>
        <w:rPr>
          <w:rFonts w:ascii="Arial" w:hAnsi="Arial" w:cs="Arial"/>
          <w:sz w:val="20"/>
          <w:szCs w:val="20"/>
        </w:rPr>
      </w:pPr>
      <w:r w:rsidRPr="001E0FF7">
        <w:rPr>
          <w:rFonts w:ascii="Arial" w:hAnsi="Arial" w:cs="Arial"/>
          <w:noProof/>
          <w:sz w:val="20"/>
          <w:szCs w:val="20"/>
          <w:lang w:val="en-GB" w:eastAsia="en-GB"/>
        </w:rPr>
        <mc:AlternateContent>
          <mc:Choice Requires="wps">
            <w:drawing>
              <wp:anchor distT="0" distB="0" distL="114300" distR="114300" simplePos="0" relativeHeight="251658243" behindDoc="0" locked="0" layoutInCell="1" allowOverlap="1" wp14:anchorId="76822310" wp14:editId="798803D6">
                <wp:simplePos x="0" y="0"/>
                <wp:positionH relativeFrom="column">
                  <wp:posOffset>3233420</wp:posOffset>
                </wp:positionH>
                <wp:positionV relativeFrom="paragraph">
                  <wp:posOffset>36830</wp:posOffset>
                </wp:positionV>
                <wp:extent cx="1209675" cy="328930"/>
                <wp:effectExtent l="135573" t="0" r="164147" b="0"/>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3508969">
                          <a:off x="0" y="0"/>
                          <a:ext cx="1209675" cy="328930"/>
                        </a:xfrm>
                        <a:prstGeom prst="rect">
                          <a:avLst/>
                        </a:prstGeom>
                        <a:noFill/>
                        <a:ln w="9525">
                          <a:noFill/>
                          <a:miter lim="800000"/>
                          <a:headEnd/>
                          <a:tailEnd/>
                        </a:ln>
                      </wps:spPr>
                      <wps:txbx>
                        <w:txbxContent>
                          <w:p w:rsidR="00237398" w:rsidRPr="00AF527D" w:rsidRDefault="00237398" w:rsidP="005F6577">
                            <w:pPr>
                              <w:jc w:val="center"/>
                              <w:rPr>
                                <w:rFonts w:ascii="Arial Black" w:hAnsi="Arial Black"/>
                                <w:sz w:val="28"/>
                              </w:rPr>
                            </w:pPr>
                            <w:r>
                              <w:rPr>
                                <w:rFonts w:ascii="Arial Black" w:hAnsi="Arial Black"/>
                                <w:sz w:val="28"/>
                              </w:rPr>
                              <w:t>Integrity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822310" id="_x0000_s1027" type="#_x0000_t202" style="position:absolute;left:0;text-align:left;margin-left:254.6pt;margin-top:2.9pt;width:95.25pt;height:25.9pt;rotation:3832730fd;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" filled="f" stroked="f">
                <v:textbox>
                  <w:txbxContent>
                    <w:p w:rsidR="00237398" w:rsidRPr="00AF527D" w:rsidRDefault="00237398" w:rsidP="005F6577">
                      <w:pPr>
                        <w:jc w:val="center"/>
                        <w:rPr>
                          <w:rFonts w:ascii="Arial Black" w:hAnsi="Arial Black"/>
                          <w:sz w:val="28"/>
                        </w:rPr>
                      </w:pPr>
                      <w:r>
                        <w:rPr>
                          <w:rFonts w:ascii="Arial Black" w:hAnsi="Arial Black"/>
                          <w:sz w:val="28"/>
                        </w:rPr>
                        <w:t>Integrity</w:t>
                      </w:r>
                    </w:p>
                  </w:txbxContent>
                </v:textbox>
              </v:shape>
            </w:pict>
          </mc:Fallback>
        </mc:AlternateContent>
      </w:r>
    </w:p>
    <w:p w:rsidR="005F6577" w:rsidRPr="001E0FF7" w:rsidRDefault="005F6577" w:rsidP="005F6577">
      <w:pPr>
        <w:autoSpaceDE w:val="0"/>
        <w:autoSpaceDN w:val="0"/>
        <w:adjustRightInd w:val="0"/>
        <w:ind w:left="142" w:hanging="142"/>
        <w:rPr>
          <w:rFonts w:ascii="Arial" w:hAnsi="Arial" w:cs="Arial"/>
          <w:sz w:val="20"/>
          <w:szCs w:val="20"/>
        </w:rPr>
      </w:pPr>
    </w:p>
    <w:p w:rsidR="005F6577" w:rsidRPr="001E0FF7" w:rsidRDefault="005F6577" w:rsidP="005F6577">
      <w:pPr>
        <w:autoSpaceDE w:val="0"/>
        <w:autoSpaceDN w:val="0"/>
        <w:adjustRightInd w:val="0"/>
        <w:ind w:left="142" w:hanging="142"/>
        <w:rPr>
          <w:rFonts w:ascii="Arial" w:hAnsi="Arial" w:cs="Arial"/>
          <w:sz w:val="20"/>
          <w:szCs w:val="20"/>
        </w:rPr>
      </w:pPr>
    </w:p>
    <w:p w:rsidR="005F6577" w:rsidRPr="001E0FF7" w:rsidRDefault="005F6577" w:rsidP="005F6577">
      <w:pPr>
        <w:autoSpaceDE w:val="0"/>
        <w:autoSpaceDN w:val="0"/>
        <w:adjustRightInd w:val="0"/>
        <w:ind w:left="142" w:hanging="142"/>
        <w:rPr>
          <w:rFonts w:ascii="Arial" w:hAnsi="Arial" w:cs="Arial"/>
          <w:sz w:val="20"/>
          <w:szCs w:val="20"/>
        </w:rPr>
      </w:pPr>
    </w:p>
    <w:p w:rsidR="005F6577" w:rsidRPr="001E0FF7" w:rsidRDefault="009C74EA" w:rsidP="005F6577">
      <w:pPr>
        <w:autoSpaceDE w:val="0"/>
        <w:autoSpaceDN w:val="0"/>
        <w:adjustRightInd w:val="0"/>
        <w:ind w:left="142" w:hanging="142"/>
        <w:rPr>
          <w:rFonts w:ascii="Arial" w:hAnsi="Arial" w:cs="Arial"/>
          <w:sz w:val="20"/>
          <w:szCs w:val="20"/>
        </w:rPr>
      </w:pPr>
      <w:r w:rsidRPr="001E0FF7">
        <w:rPr>
          <w:rFonts w:ascii="Arial" w:hAnsi="Arial" w:cs="Arial"/>
          <w:noProof/>
          <w:sz w:val="20"/>
          <w:szCs w:val="20"/>
          <w:lang w:val="en-GB" w:eastAsia="en-GB"/>
        </w:rPr>
        <mc:AlternateContent>
          <mc:Choice Requires="wps">
            <w:drawing>
              <wp:anchor distT="0" distB="0" distL="114300" distR="114300" simplePos="0" relativeHeight="251658244" behindDoc="0" locked="0" layoutInCell="1" allowOverlap="1" wp14:anchorId="252E4BAF" wp14:editId="7C1A3975">
                <wp:simplePos x="0" y="0"/>
                <wp:positionH relativeFrom="column">
                  <wp:posOffset>1716405</wp:posOffset>
                </wp:positionH>
                <wp:positionV relativeFrom="paragraph">
                  <wp:posOffset>59690</wp:posOffset>
                </wp:positionV>
                <wp:extent cx="2286000" cy="342265"/>
                <wp:effectExtent l="0" t="0" r="0" b="0"/>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342265"/>
                        </a:xfrm>
                        <a:prstGeom prst="rect">
                          <a:avLst/>
                        </a:prstGeom>
                        <a:noFill/>
                        <a:ln w="9525">
                          <a:noFill/>
                          <a:miter lim="800000"/>
                          <a:headEnd/>
                          <a:tailEnd/>
                        </a:ln>
                      </wps:spPr>
                      <wps:txbx>
                        <w:txbxContent>
                          <w:p w:rsidR="00237398" w:rsidRPr="00460299" w:rsidRDefault="009C74EA" w:rsidP="005F6577">
                            <w:pPr>
                              <w:jc w:val="center"/>
                              <w:rPr>
                                <w:rFonts w:ascii="Arial Black" w:hAnsi="Arial Black"/>
                                <w:i/>
                                <w:sz w:val="28"/>
                              </w:rPr>
                            </w:pPr>
                            <w:r>
                              <w:rPr>
                                <w:rFonts w:ascii="Arial Black" w:hAnsi="Arial Black"/>
                                <w:i/>
                                <w:sz w:val="28"/>
                              </w:rPr>
                              <w:t>Information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52E4BAF" id="_x0000_s1028" type="#_x0000_t202" style="position:absolute;left:0;text-align:left;margin-left:135.15pt;margin-top:4.7pt;width:180pt;height:26.95pt;z-index:2516582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" filled="f" stroked="f">
                <v:textbox style="mso-fit-shape-to-text:t">
                  <w:txbxContent>
                    <w:p w:rsidR="00237398" w:rsidRPr="00460299" w:rsidRDefault="009C74EA" w:rsidP="005F6577">
                      <w:pPr>
                        <w:jc w:val="center"/>
                        <w:rPr>
                          <w:rFonts w:ascii="Arial Black" w:hAnsi="Arial Black"/>
                          <w:i/>
                          <w:sz w:val="28"/>
                        </w:rPr>
                      </w:pPr>
                      <w:r>
                        <w:rPr>
                          <w:rFonts w:ascii="Arial Black" w:hAnsi="Arial Black"/>
                          <w:i/>
                          <w:sz w:val="28"/>
                        </w:rPr>
                        <w:t>Information</w:t>
                      </w:r>
                    </w:p>
                  </w:txbxContent>
                </v:textbox>
              </v:shape>
            </w:pict>
          </mc:Fallback>
        </mc:AlternateContent>
      </w:r>
    </w:p>
    <w:p w:rsidR="005F6577" w:rsidRPr="001E0FF7" w:rsidRDefault="005F6577" w:rsidP="005F6577">
      <w:pPr>
        <w:autoSpaceDE w:val="0"/>
        <w:autoSpaceDN w:val="0"/>
        <w:adjustRightInd w:val="0"/>
        <w:ind w:left="142" w:hanging="142"/>
        <w:rPr>
          <w:rFonts w:ascii="Arial" w:hAnsi="Arial" w:cs="Arial"/>
          <w:sz w:val="20"/>
          <w:szCs w:val="20"/>
        </w:rPr>
      </w:pPr>
    </w:p>
    <w:p w:rsidR="005F6577" w:rsidRPr="001E0FF7" w:rsidRDefault="005F6577" w:rsidP="005F6577">
      <w:pPr>
        <w:autoSpaceDE w:val="0"/>
        <w:autoSpaceDN w:val="0"/>
        <w:adjustRightInd w:val="0"/>
        <w:ind w:left="142" w:hanging="142"/>
        <w:rPr>
          <w:rFonts w:ascii="Arial" w:hAnsi="Arial" w:cs="Arial"/>
          <w:sz w:val="20"/>
          <w:szCs w:val="20"/>
        </w:rPr>
      </w:pPr>
    </w:p>
    <w:p w:rsidR="005F6577" w:rsidRPr="001E0FF7" w:rsidRDefault="005F6577" w:rsidP="005F6577">
      <w:pPr>
        <w:autoSpaceDE w:val="0"/>
        <w:autoSpaceDN w:val="0"/>
        <w:adjustRightInd w:val="0"/>
        <w:ind w:left="142" w:hanging="142"/>
        <w:rPr>
          <w:rFonts w:ascii="Arial" w:hAnsi="Arial" w:cs="Arial"/>
          <w:sz w:val="20"/>
          <w:szCs w:val="20"/>
        </w:rPr>
      </w:pPr>
    </w:p>
    <w:p w:rsidR="005F6577" w:rsidRPr="001E0FF7" w:rsidRDefault="005F6577" w:rsidP="134659E6">
      <w:pPr>
        <w:autoSpaceDE w:val="0"/>
        <w:autoSpaceDN w:val="0"/>
        <w:adjustRightInd w:val="0"/>
        <w:ind w:left="142" w:hanging="142"/>
      </w:pPr>
    </w:p>
    <w:p w:rsidR="005F6577" w:rsidRPr="001E0FF7" w:rsidRDefault="005F6577" w:rsidP="44867C83">
      <w:pPr>
        <w:autoSpaceDE w:val="0"/>
        <w:autoSpaceDN w:val="0"/>
        <w:adjustRightInd w:val="0"/>
        <w:ind w:left="142" w:hanging="142"/>
        <w:jc w:val="center"/>
        <w:rPr>
          <w:rFonts w:ascii="Arial Black" w:hAnsi="Arial Black" w:cs="Arial"/>
          <w:sz w:val="56"/>
          <w:szCs w:val="56"/>
        </w:rPr>
      </w:pPr>
      <w:r>
        <w:rPr>
          <w:noProof/>
        </w:rPr>
        <mc:AlternateContent>
          <mc:Choice Requires="wps">
            <w:drawing>
              <wp:inline distT="0" distB="0" distL="114300" distR="114300" wp14:anchorId="689DFA70" wp14:editId="40845D8D">
                <wp:extent cx="2286000" cy="342265"/>
                <wp:effectExtent l="0" t="0" r="0" b="0"/>
                <wp:docPr id="3791364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342265"/>
                        </a:xfrm>
                        <a:prstGeom prst="rect">
                          <a:avLst/>
                        </a:prstGeom>
                        <a:noFill/>
                        <a:ln w="9525">
                          <a:noFill/>
                          <a:miter lim="800000"/>
                          <a:headEnd/>
                          <a:tailEnd/>
                        </a:ln>
                      </wps:spPr>
                      <wps:txbx>
                        <w:txbxContent>
                          <w:p w:rsidR="00237398" w:rsidRPr="00AF527D" w:rsidRDefault="00237398" w:rsidP="005F6577">
                            <w:pPr>
                              <w:jc w:val="center"/>
                              <w:rPr>
                                <w:rFonts w:ascii="Arial Black" w:hAnsi="Arial Black"/>
                                <w:sz w:val="28"/>
                              </w:rPr>
                            </w:pPr>
                            <w:r>
                              <w:rPr>
                                <w:rFonts w:ascii="Arial Black" w:hAnsi="Arial Black"/>
                                <w:sz w:val="28"/>
                              </w:rPr>
                              <w:t>Availability</w:t>
                            </w:r>
                          </w:p>
                        </w:txbxContent>
                      </wps:txbx>
                      <wps:bodyPr rot="0" vert="horz" wrap="square" lIns="91440" tIns="45720" rIns="91440" bIns="45720" anchor="t" anchorCtr="0">
                        <a:spAutoFit/>
                      </wps:bodyPr>
                    </wps:wsp>
                  </a:graphicData>
                </a:graphic>
              </wp:inline>
            </w:drawing>
          </mc:Choice>
          <mc:Fallback>
            <w:pict>
              <v:shape w14:anchorId="689DFA70" id="Text Box 2" o:spid="_x0000_s1029" type="#_x0000_t202" style="width:180pt;height:2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" filled="f" stroked="f">
                <v:textbox style="mso-fit-shape-to-text:t">
                  <w:txbxContent>
                    <w:p w:rsidR="00237398" w:rsidRPr="00AF527D" w:rsidRDefault="00237398" w:rsidP="005F6577">
                      <w:pPr>
                        <w:jc w:val="center"/>
                        <w:rPr>
                          <w:rFonts w:ascii="Arial Black" w:hAnsi="Arial Black"/>
                          <w:sz w:val="28"/>
                        </w:rPr>
                      </w:pPr>
                      <w:r>
                        <w:rPr>
                          <w:rFonts w:ascii="Arial Black" w:hAnsi="Arial Black"/>
                          <w:sz w:val="28"/>
                        </w:rPr>
                        <w:t>Availability</w:t>
                      </w:r>
                    </w:p>
                  </w:txbxContent>
                </v:textbox>
                <w10:anchorlock/>
              </v:shape>
            </w:pict>
          </mc:Fallback>
        </mc:AlternateContent>
      </w:r>
    </w:p>
    <w:p w:rsidR="005F6577" w:rsidRPr="001E0FF7" w:rsidRDefault="005F6577" w:rsidP="005F6577">
      <w:pPr>
        <w:autoSpaceDE w:val="0"/>
        <w:autoSpaceDN w:val="0"/>
        <w:adjustRightInd w:val="0"/>
        <w:ind w:left="142" w:hanging="142"/>
        <w:jc w:val="center"/>
        <w:rPr>
          <w:rFonts w:ascii="Arial Black" w:hAnsi="Arial Black" w:cs="Arial"/>
          <w:sz w:val="20"/>
          <w:szCs w:val="20"/>
        </w:rPr>
      </w:pPr>
      <w:r w:rsidRPr="001E0FF7">
        <w:rPr>
          <w:rFonts w:ascii="Arial Black" w:hAnsi="Arial Black" w:cs="Arial"/>
          <w:sz w:val="56"/>
          <w:szCs w:val="56"/>
        </w:rPr>
        <w:t xml:space="preserve">Staff Handbook </w:t>
      </w:r>
    </w:p>
    <w:p w:rsidR="005F6577" w:rsidRPr="001E0FF7" w:rsidRDefault="005F6577" w:rsidP="005F6577">
      <w:pPr>
        <w:autoSpaceDE w:val="0"/>
        <w:autoSpaceDN w:val="0"/>
        <w:adjustRightInd w:val="0"/>
        <w:ind w:left="142" w:hanging="142"/>
        <w:jc w:val="center"/>
        <w:rPr>
          <w:rFonts w:ascii="Arial Black" w:hAnsi="Arial Black" w:cs="Arial"/>
          <w:sz w:val="56"/>
          <w:szCs w:val="56"/>
        </w:rPr>
      </w:pPr>
      <w:r w:rsidRPr="001E0FF7">
        <w:rPr>
          <w:rFonts w:ascii="Arial" w:hAnsi="Arial" w:cs="Arial"/>
          <w:sz w:val="20"/>
          <w:szCs w:val="20"/>
        </w:rPr>
        <w:t xml:space="preserve"> </w:t>
      </w:r>
    </w:p>
    <w:p w:rsidR="005F6577" w:rsidRPr="00546F77" w:rsidRDefault="005F6577" w:rsidP="005F6577">
      <w:pPr>
        <w:autoSpaceDE w:val="0"/>
        <w:autoSpaceDN w:val="0"/>
        <w:adjustRightInd w:val="0"/>
        <w:ind w:left="142" w:hanging="142"/>
        <w:jc w:val="center"/>
        <w:rPr>
          <w:rFonts w:ascii="Arial Black" w:hAnsi="Arial Black" w:cs="Arial"/>
          <w:b/>
          <w:bCs/>
          <w:sz w:val="44"/>
          <w:szCs w:val="44"/>
        </w:rPr>
      </w:pPr>
    </w:p>
    <w:p w:rsidR="00710247" w:rsidRDefault="00710247" w:rsidP="005F6577">
      <w:pPr>
        <w:autoSpaceDE w:val="0"/>
        <w:autoSpaceDN w:val="0"/>
        <w:adjustRightInd w:val="0"/>
        <w:ind w:left="284" w:hanging="284"/>
        <w:jc w:val="center"/>
        <w:rPr>
          <w:rFonts w:ascii="Arial Black" w:hAnsi="Arial Black" w:cs="Arial"/>
          <w:b/>
          <w:bCs/>
          <w:sz w:val="44"/>
          <w:szCs w:val="44"/>
        </w:rPr>
      </w:pPr>
    </w:p>
    <w:p w:rsidR="00C02D25" w:rsidRDefault="00C02D25" w:rsidP="005F6577">
      <w:pPr>
        <w:autoSpaceDE w:val="0"/>
        <w:autoSpaceDN w:val="0"/>
        <w:adjustRightInd w:val="0"/>
        <w:ind w:left="284" w:hanging="284"/>
        <w:jc w:val="center"/>
        <w:rPr>
          <w:rFonts w:ascii="Arial Black" w:hAnsi="Arial Black" w:cs="Arial"/>
          <w:b/>
          <w:bCs/>
          <w:sz w:val="44"/>
          <w:szCs w:val="44"/>
        </w:rPr>
      </w:pPr>
    </w:p>
    <w:p w:rsidR="00C02D25" w:rsidRDefault="00C02D25" w:rsidP="005F6577">
      <w:pPr>
        <w:autoSpaceDE w:val="0"/>
        <w:autoSpaceDN w:val="0"/>
        <w:adjustRightInd w:val="0"/>
        <w:ind w:left="284" w:hanging="284"/>
        <w:jc w:val="center"/>
        <w:rPr>
          <w:rFonts w:ascii="Arial Black" w:hAnsi="Arial Black" w:cs="Arial"/>
          <w:b/>
          <w:bCs/>
          <w:sz w:val="44"/>
          <w:szCs w:val="44"/>
        </w:rPr>
      </w:pPr>
    </w:p>
    <w:p w:rsidR="00C02D25" w:rsidRDefault="00C02D25" w:rsidP="005F6577">
      <w:pPr>
        <w:autoSpaceDE w:val="0"/>
        <w:autoSpaceDN w:val="0"/>
        <w:adjustRightInd w:val="0"/>
        <w:ind w:left="284" w:hanging="284"/>
        <w:jc w:val="center"/>
        <w:rPr>
          <w:rFonts w:ascii="Arial Black" w:hAnsi="Arial Black" w:cs="Arial"/>
          <w:b/>
          <w:bCs/>
          <w:sz w:val="44"/>
          <w:szCs w:val="44"/>
        </w:rPr>
      </w:pPr>
    </w:p>
    <w:p w:rsidR="005F6577" w:rsidRPr="001E0FF7" w:rsidRDefault="005F6577" w:rsidP="005F6577">
      <w:pPr>
        <w:autoSpaceDE w:val="0"/>
        <w:autoSpaceDN w:val="0"/>
        <w:adjustRightInd w:val="0"/>
        <w:ind w:left="284" w:hanging="284"/>
        <w:jc w:val="center"/>
        <w:rPr>
          <w:rFonts w:ascii="Arial Black" w:hAnsi="Arial Black" w:cs="Arial"/>
          <w:b/>
          <w:bCs/>
          <w:sz w:val="44"/>
          <w:szCs w:val="44"/>
        </w:rPr>
      </w:pPr>
      <w:r w:rsidRPr="001E0FF7">
        <w:rPr>
          <w:rFonts w:ascii="Arial Black" w:hAnsi="Arial Black" w:cs="Arial"/>
          <w:b/>
          <w:bCs/>
          <w:sz w:val="44"/>
          <w:szCs w:val="44"/>
        </w:rPr>
        <w:t>Contents</w:t>
      </w:r>
    </w:p>
    <w:p w:rsidR="005F6577" w:rsidRPr="00546F77" w:rsidRDefault="005F6577" w:rsidP="005F6577">
      <w:pPr>
        <w:autoSpaceDE w:val="0"/>
        <w:autoSpaceDN w:val="0"/>
        <w:adjustRightInd w:val="0"/>
        <w:ind w:left="284" w:hanging="284"/>
        <w:jc w:val="center"/>
        <w:rPr>
          <w:rFonts w:ascii="Arial Black" w:hAnsi="Arial Black" w:cs="Arial"/>
          <w:b/>
          <w:bCs/>
          <w:sz w:val="44"/>
          <w:szCs w:val="44"/>
        </w:rPr>
      </w:pPr>
    </w:p>
    <w:p w:rsidR="005F6577" w:rsidRPr="00546F77" w:rsidRDefault="005F6577" w:rsidP="005F6577">
      <w:pPr>
        <w:autoSpaceDE w:val="0"/>
        <w:autoSpaceDN w:val="0"/>
        <w:adjustRightInd w:val="0"/>
        <w:ind w:left="284" w:hanging="284"/>
        <w:rPr>
          <w:rFonts w:ascii="Arial Black" w:hAnsi="Arial Black" w:cs="Arial"/>
          <w:b/>
          <w:bCs/>
          <w:sz w:val="22"/>
          <w:szCs w:val="22"/>
        </w:rPr>
      </w:pPr>
      <w:r w:rsidRPr="00546F77">
        <w:rPr>
          <w:rFonts w:ascii="Arial Black" w:hAnsi="Arial Black" w:cs="Arial"/>
          <w:b/>
          <w:bCs/>
          <w:sz w:val="22"/>
          <w:szCs w:val="22"/>
        </w:rPr>
        <w:t xml:space="preserve"> </w:t>
      </w:r>
    </w:p>
    <w:p w:rsidR="005F6577" w:rsidRPr="00546F77" w:rsidRDefault="005F6577" w:rsidP="005F6577">
      <w:pPr>
        <w:autoSpaceDE w:val="0"/>
        <w:autoSpaceDN w:val="0"/>
        <w:adjustRightInd w:val="0"/>
        <w:ind w:left="284" w:hanging="284"/>
        <w:rPr>
          <w:rFonts w:ascii="Arial Black" w:hAnsi="Arial Black" w:cs="Arial"/>
          <w:b/>
          <w:bCs/>
          <w:sz w:val="22"/>
          <w:szCs w:val="22"/>
        </w:rPr>
      </w:pPr>
    </w:p>
    <w:tbl>
      <w:tblPr>
        <w:tblStyle w:val="TableGrid"/>
        <w:tblpPr w:leftFromText="180" w:rightFromText="180" w:vertAnchor="text" w:horzAnchor="margin" w:tblpY="111"/>
        <w:tblW w:w="8912" w:type="dxa"/>
        <w:tblLook w:val="04A0" w:firstRow="1" w:lastRow="0" w:firstColumn="1" w:lastColumn="0" w:noHBand="0" w:noVBand="1"/>
      </w:tblPr>
      <w:tblGrid>
        <w:gridCol w:w="7938"/>
        <w:gridCol w:w="974"/>
      </w:tblGrid>
      <w:tr w:rsidR="00A11D6B" w:rsidRPr="00546F77" w:rsidTr="44867C83">
        <w:trPr>
          <w:trHeight w:val="696"/>
        </w:trPr>
        <w:tc>
          <w:tcPr>
            <w:tcW w:w="7938" w:type="dxa"/>
          </w:tcPr>
          <w:p w:rsidR="00A11D6B" w:rsidRPr="00546F77" w:rsidRDefault="00A11D6B" w:rsidP="001E0FF7">
            <w:pPr>
              <w:autoSpaceDE w:val="0"/>
              <w:autoSpaceDN w:val="0"/>
              <w:adjustRightInd w:val="0"/>
              <w:rPr>
                <w:rFonts w:ascii="Arial Black" w:hAnsi="Arial Black" w:cs="Arial"/>
                <w:b/>
                <w:bCs/>
                <w:sz w:val="22"/>
                <w:szCs w:val="22"/>
              </w:rPr>
            </w:pPr>
            <w:r>
              <w:rPr>
                <w:rFonts w:ascii="Arial Black" w:hAnsi="Arial Black" w:cs="Arial"/>
                <w:b/>
                <w:bCs/>
                <w:sz w:val="22"/>
                <w:szCs w:val="22"/>
              </w:rPr>
              <w:t>Headings</w:t>
            </w:r>
          </w:p>
        </w:tc>
        <w:tc>
          <w:tcPr>
            <w:tcW w:w="974" w:type="dxa"/>
          </w:tcPr>
          <w:p w:rsidR="00A11D6B" w:rsidRPr="00546F77" w:rsidRDefault="00A11D6B" w:rsidP="005F6577">
            <w:pPr>
              <w:rPr>
                <w:rFonts w:ascii="Arial Black" w:hAnsi="Arial Black" w:cs="Arial"/>
                <w:b/>
                <w:bCs/>
                <w:sz w:val="22"/>
                <w:szCs w:val="22"/>
              </w:rPr>
            </w:pPr>
            <w:r w:rsidRPr="00546F77">
              <w:rPr>
                <w:rFonts w:ascii="Arial Black" w:hAnsi="Arial Black" w:cs="Arial"/>
                <w:b/>
                <w:bCs/>
                <w:sz w:val="22"/>
                <w:szCs w:val="22"/>
              </w:rPr>
              <w:t>Page</w:t>
            </w:r>
          </w:p>
        </w:tc>
      </w:tr>
      <w:tr w:rsidR="00A11D6B" w:rsidRPr="00546F77" w:rsidTr="44867C83">
        <w:trPr>
          <w:trHeight w:val="408"/>
        </w:trPr>
        <w:tc>
          <w:tcPr>
            <w:tcW w:w="7938" w:type="dxa"/>
          </w:tcPr>
          <w:p w:rsidR="00A11D6B" w:rsidRPr="00546F77" w:rsidRDefault="00A11D6B" w:rsidP="005F6577">
            <w:pPr>
              <w:autoSpaceDE w:val="0"/>
              <w:autoSpaceDN w:val="0"/>
              <w:adjustRightInd w:val="0"/>
              <w:ind w:left="284" w:hanging="284"/>
              <w:rPr>
                <w:rFonts w:ascii="Arial Black" w:hAnsi="Arial Black" w:cs="Arial"/>
                <w:b/>
                <w:bCs/>
                <w:sz w:val="22"/>
                <w:szCs w:val="22"/>
              </w:rPr>
            </w:pPr>
            <w:r w:rsidRPr="00546F77">
              <w:rPr>
                <w:rFonts w:ascii="Arial Black" w:hAnsi="Arial Black" w:cs="Arial"/>
                <w:b/>
                <w:bCs/>
                <w:sz w:val="22"/>
                <w:szCs w:val="22"/>
              </w:rPr>
              <w:t>What is Information Governance (IG)</w:t>
            </w:r>
          </w:p>
        </w:tc>
        <w:tc>
          <w:tcPr>
            <w:tcW w:w="974" w:type="dxa"/>
          </w:tcPr>
          <w:p w:rsidR="00A11D6B" w:rsidRPr="00546F77" w:rsidRDefault="00A11D6B" w:rsidP="005F6577">
            <w:pPr>
              <w:rPr>
                <w:rFonts w:ascii="Arial Black" w:hAnsi="Arial Black" w:cs="Arial"/>
                <w:b/>
                <w:bCs/>
                <w:sz w:val="22"/>
                <w:szCs w:val="22"/>
              </w:rPr>
            </w:pPr>
            <w:r w:rsidRPr="00546F77">
              <w:rPr>
                <w:rFonts w:ascii="Arial Black" w:hAnsi="Arial Black" w:cs="Arial"/>
                <w:b/>
                <w:bCs/>
                <w:sz w:val="22"/>
                <w:szCs w:val="22"/>
              </w:rPr>
              <w:t>3</w:t>
            </w:r>
          </w:p>
        </w:tc>
      </w:tr>
      <w:tr w:rsidR="00A11D6B" w:rsidRPr="00546F77" w:rsidTr="44867C83">
        <w:trPr>
          <w:trHeight w:val="416"/>
        </w:trPr>
        <w:tc>
          <w:tcPr>
            <w:tcW w:w="7938" w:type="dxa"/>
          </w:tcPr>
          <w:p w:rsidR="00A11D6B" w:rsidRPr="00546F77" w:rsidRDefault="00A11D6B" w:rsidP="005F6577">
            <w:pPr>
              <w:autoSpaceDE w:val="0"/>
              <w:autoSpaceDN w:val="0"/>
              <w:adjustRightInd w:val="0"/>
              <w:ind w:left="284" w:hanging="284"/>
              <w:rPr>
                <w:rFonts w:ascii="Arial Black" w:hAnsi="Arial Black" w:cs="Arial"/>
                <w:b/>
                <w:bCs/>
                <w:sz w:val="22"/>
                <w:szCs w:val="22"/>
              </w:rPr>
            </w:pPr>
            <w:r w:rsidRPr="00546F77">
              <w:rPr>
                <w:rFonts w:ascii="Arial Black" w:hAnsi="Arial Black" w:cs="Arial"/>
                <w:b/>
                <w:bCs/>
                <w:sz w:val="22"/>
                <w:szCs w:val="22"/>
              </w:rPr>
              <w:t>What is Confidentiality</w:t>
            </w:r>
          </w:p>
        </w:tc>
        <w:tc>
          <w:tcPr>
            <w:tcW w:w="974" w:type="dxa"/>
          </w:tcPr>
          <w:p w:rsidR="00A11D6B" w:rsidRPr="00546F77" w:rsidRDefault="00A11D6B" w:rsidP="005F6577">
            <w:pPr>
              <w:rPr>
                <w:rFonts w:ascii="Arial Black" w:hAnsi="Arial Black" w:cs="Arial"/>
                <w:b/>
                <w:bCs/>
                <w:sz w:val="22"/>
                <w:szCs w:val="22"/>
              </w:rPr>
            </w:pPr>
            <w:r w:rsidRPr="00546F77">
              <w:rPr>
                <w:rFonts w:ascii="Arial Black" w:hAnsi="Arial Black" w:cs="Arial"/>
                <w:b/>
                <w:bCs/>
                <w:sz w:val="22"/>
                <w:szCs w:val="22"/>
              </w:rPr>
              <w:t>4</w:t>
            </w:r>
          </w:p>
        </w:tc>
      </w:tr>
      <w:tr w:rsidR="00A11D6B" w:rsidRPr="00546F77" w:rsidTr="44867C83">
        <w:trPr>
          <w:trHeight w:val="409"/>
        </w:trPr>
        <w:tc>
          <w:tcPr>
            <w:tcW w:w="7938" w:type="dxa"/>
          </w:tcPr>
          <w:p w:rsidR="00A11D6B" w:rsidRPr="00546F77" w:rsidRDefault="005B129D" w:rsidP="005F6577">
            <w:pPr>
              <w:autoSpaceDE w:val="0"/>
              <w:autoSpaceDN w:val="0"/>
              <w:adjustRightInd w:val="0"/>
              <w:ind w:left="284" w:hanging="284"/>
              <w:rPr>
                <w:rFonts w:ascii="Arial Black" w:hAnsi="Arial Black" w:cs="Arial"/>
                <w:b/>
                <w:bCs/>
                <w:sz w:val="22"/>
                <w:szCs w:val="22"/>
              </w:rPr>
            </w:pPr>
            <w:r>
              <w:rPr>
                <w:rFonts w:ascii="Arial Black" w:hAnsi="Arial Black" w:cs="Arial"/>
                <w:b/>
                <w:bCs/>
                <w:sz w:val="22"/>
                <w:szCs w:val="22"/>
              </w:rPr>
              <w:t xml:space="preserve">The role of </w:t>
            </w:r>
            <w:r w:rsidRPr="00494B55">
              <w:rPr>
                <w:rFonts w:ascii="Arial Black" w:hAnsi="Arial Black" w:cs="Arial"/>
                <w:b/>
                <w:bCs/>
                <w:sz w:val="22"/>
                <w:szCs w:val="22"/>
              </w:rPr>
              <w:t xml:space="preserve">Caldicott </w:t>
            </w:r>
            <w:r>
              <w:rPr>
                <w:rFonts w:ascii="Arial Black" w:hAnsi="Arial Black" w:cs="Arial"/>
                <w:b/>
                <w:bCs/>
                <w:sz w:val="22"/>
                <w:szCs w:val="22"/>
              </w:rPr>
              <w:t>Guardian (CG)</w:t>
            </w:r>
          </w:p>
        </w:tc>
        <w:tc>
          <w:tcPr>
            <w:tcW w:w="974" w:type="dxa"/>
          </w:tcPr>
          <w:p w:rsidR="00A11D6B" w:rsidRPr="00546F77" w:rsidRDefault="00F50F75" w:rsidP="005F6577">
            <w:pPr>
              <w:rPr>
                <w:rFonts w:ascii="Arial Black" w:hAnsi="Arial Black" w:cs="Arial"/>
                <w:b/>
                <w:bCs/>
                <w:sz w:val="22"/>
                <w:szCs w:val="22"/>
              </w:rPr>
            </w:pPr>
            <w:r>
              <w:rPr>
                <w:rFonts w:ascii="Arial Black" w:hAnsi="Arial Black" w:cs="Arial"/>
                <w:b/>
                <w:bCs/>
                <w:sz w:val="22"/>
                <w:szCs w:val="22"/>
              </w:rPr>
              <w:t>4</w:t>
            </w:r>
          </w:p>
        </w:tc>
      </w:tr>
      <w:tr w:rsidR="007A2DE0" w:rsidRPr="00546F77" w:rsidTr="44867C83">
        <w:trPr>
          <w:trHeight w:val="409"/>
        </w:trPr>
        <w:tc>
          <w:tcPr>
            <w:tcW w:w="7938" w:type="dxa"/>
          </w:tcPr>
          <w:p w:rsidR="007A2DE0" w:rsidRDefault="007A2DE0" w:rsidP="005F6577">
            <w:pPr>
              <w:autoSpaceDE w:val="0"/>
              <w:autoSpaceDN w:val="0"/>
              <w:adjustRightInd w:val="0"/>
              <w:ind w:left="284" w:hanging="284"/>
              <w:rPr>
                <w:rFonts w:ascii="Arial Black" w:hAnsi="Arial Black" w:cs="Arial"/>
                <w:b/>
                <w:bCs/>
                <w:sz w:val="22"/>
                <w:szCs w:val="22"/>
              </w:rPr>
            </w:pPr>
            <w:r>
              <w:rPr>
                <w:rFonts w:ascii="Arial Black" w:hAnsi="Arial Black" w:cs="Arial"/>
                <w:b/>
                <w:bCs/>
                <w:sz w:val="22"/>
                <w:szCs w:val="22"/>
              </w:rPr>
              <w:t>Sharing Information</w:t>
            </w:r>
          </w:p>
        </w:tc>
        <w:tc>
          <w:tcPr>
            <w:tcW w:w="974" w:type="dxa"/>
          </w:tcPr>
          <w:p w:rsidR="007A2DE0" w:rsidRDefault="2FC0AF41" w:rsidP="005F6577">
            <w:pPr>
              <w:rPr>
                <w:rFonts w:ascii="Arial Black" w:hAnsi="Arial Black" w:cs="Arial"/>
                <w:b/>
                <w:bCs/>
                <w:sz w:val="22"/>
                <w:szCs w:val="22"/>
              </w:rPr>
            </w:pPr>
            <w:r w:rsidRPr="44867C83">
              <w:rPr>
                <w:rFonts w:ascii="Arial Black" w:hAnsi="Arial Black" w:cs="Arial"/>
                <w:b/>
                <w:bCs/>
                <w:sz w:val="22"/>
                <w:szCs w:val="22"/>
              </w:rPr>
              <w:t>6</w:t>
            </w:r>
          </w:p>
        </w:tc>
      </w:tr>
      <w:tr w:rsidR="00A11D6B" w:rsidRPr="00546F77" w:rsidTr="44867C83">
        <w:trPr>
          <w:trHeight w:val="429"/>
        </w:trPr>
        <w:tc>
          <w:tcPr>
            <w:tcW w:w="7938" w:type="dxa"/>
          </w:tcPr>
          <w:p w:rsidR="00A11D6B" w:rsidRPr="00546F77" w:rsidRDefault="005B129D" w:rsidP="002F31E7">
            <w:pPr>
              <w:autoSpaceDE w:val="0"/>
              <w:autoSpaceDN w:val="0"/>
              <w:adjustRightInd w:val="0"/>
              <w:ind w:left="284" w:hanging="284"/>
              <w:rPr>
                <w:rFonts w:ascii="Arial Black" w:hAnsi="Arial Black" w:cs="Arial"/>
                <w:b/>
                <w:bCs/>
                <w:sz w:val="22"/>
                <w:szCs w:val="22"/>
              </w:rPr>
            </w:pPr>
            <w:r>
              <w:rPr>
                <w:rFonts w:ascii="Arial Black" w:hAnsi="Arial Black" w:cs="Arial"/>
                <w:b/>
                <w:bCs/>
                <w:sz w:val="22"/>
                <w:szCs w:val="22"/>
              </w:rPr>
              <w:t xml:space="preserve">The </w:t>
            </w:r>
            <w:r w:rsidRPr="00494B55">
              <w:rPr>
                <w:rFonts w:ascii="Arial Black" w:hAnsi="Arial Black" w:cs="Arial"/>
                <w:b/>
                <w:bCs/>
                <w:sz w:val="22"/>
                <w:szCs w:val="22"/>
              </w:rPr>
              <w:t xml:space="preserve">Data Protection Act </w:t>
            </w:r>
            <w:r>
              <w:rPr>
                <w:rFonts w:ascii="Arial Black" w:hAnsi="Arial Black" w:cs="Arial"/>
                <w:b/>
                <w:bCs/>
                <w:sz w:val="22"/>
                <w:szCs w:val="22"/>
              </w:rPr>
              <w:t>2018</w:t>
            </w:r>
          </w:p>
        </w:tc>
        <w:tc>
          <w:tcPr>
            <w:tcW w:w="974" w:type="dxa"/>
          </w:tcPr>
          <w:p w:rsidR="00A11D6B" w:rsidRPr="00546F77" w:rsidRDefault="2D844D21" w:rsidP="005F6577">
            <w:pPr>
              <w:rPr>
                <w:rFonts w:ascii="Arial Black" w:hAnsi="Arial Black" w:cs="Arial"/>
                <w:b/>
                <w:bCs/>
                <w:sz w:val="22"/>
                <w:szCs w:val="22"/>
              </w:rPr>
            </w:pPr>
            <w:r w:rsidRPr="44867C83">
              <w:rPr>
                <w:rFonts w:ascii="Arial Black" w:hAnsi="Arial Black" w:cs="Arial"/>
                <w:b/>
                <w:bCs/>
                <w:sz w:val="22"/>
                <w:szCs w:val="22"/>
              </w:rPr>
              <w:t>7</w:t>
            </w:r>
          </w:p>
        </w:tc>
      </w:tr>
      <w:tr w:rsidR="00A11D6B" w:rsidRPr="00546F77" w:rsidTr="44867C83">
        <w:trPr>
          <w:trHeight w:val="407"/>
        </w:trPr>
        <w:tc>
          <w:tcPr>
            <w:tcW w:w="7938" w:type="dxa"/>
          </w:tcPr>
          <w:p w:rsidR="00A11D6B" w:rsidRPr="00546F77" w:rsidRDefault="005B129D" w:rsidP="005F6577">
            <w:pPr>
              <w:autoSpaceDE w:val="0"/>
              <w:autoSpaceDN w:val="0"/>
              <w:adjustRightInd w:val="0"/>
              <w:ind w:left="284" w:hanging="284"/>
              <w:rPr>
                <w:rFonts w:ascii="Arial Black" w:hAnsi="Arial Black" w:cs="Arial"/>
                <w:b/>
                <w:bCs/>
                <w:sz w:val="22"/>
                <w:szCs w:val="22"/>
              </w:rPr>
            </w:pPr>
            <w:r>
              <w:rPr>
                <w:rFonts w:ascii="Arial Black" w:hAnsi="Arial Black" w:cs="Arial"/>
                <w:b/>
                <w:bCs/>
                <w:sz w:val="22"/>
                <w:szCs w:val="22"/>
              </w:rPr>
              <w:t>The role of Data Protection Officer (DPO)</w:t>
            </w:r>
          </w:p>
        </w:tc>
        <w:tc>
          <w:tcPr>
            <w:tcW w:w="974" w:type="dxa"/>
          </w:tcPr>
          <w:p w:rsidR="005B129D" w:rsidRPr="00546F77" w:rsidRDefault="18C59B05" w:rsidP="44867C83">
            <w:pPr>
              <w:spacing w:line="259" w:lineRule="auto"/>
            </w:pPr>
            <w:r w:rsidRPr="44867C83">
              <w:rPr>
                <w:rFonts w:ascii="Arial Black" w:hAnsi="Arial Black" w:cs="Arial"/>
                <w:b/>
                <w:bCs/>
                <w:sz w:val="22"/>
                <w:szCs w:val="22"/>
              </w:rPr>
              <w:t>8</w:t>
            </w:r>
          </w:p>
        </w:tc>
      </w:tr>
      <w:tr w:rsidR="005B129D" w:rsidRPr="00546F77" w:rsidTr="44867C83">
        <w:trPr>
          <w:trHeight w:val="407"/>
        </w:trPr>
        <w:tc>
          <w:tcPr>
            <w:tcW w:w="7938" w:type="dxa"/>
          </w:tcPr>
          <w:p w:rsidR="005B129D" w:rsidRDefault="00697556" w:rsidP="005F6577">
            <w:pPr>
              <w:autoSpaceDE w:val="0"/>
              <w:autoSpaceDN w:val="0"/>
              <w:adjustRightInd w:val="0"/>
              <w:ind w:left="284" w:hanging="284"/>
              <w:rPr>
                <w:rFonts w:ascii="Arial Black" w:hAnsi="Arial Black" w:cs="Arial"/>
                <w:b/>
                <w:bCs/>
                <w:sz w:val="22"/>
                <w:szCs w:val="22"/>
              </w:rPr>
            </w:pPr>
            <w:r>
              <w:rPr>
                <w:rFonts w:ascii="Arial Black" w:hAnsi="Arial Black" w:cs="Arial"/>
                <w:b/>
                <w:bCs/>
                <w:sz w:val="22"/>
                <w:szCs w:val="22"/>
              </w:rPr>
              <w:t xml:space="preserve">The role of </w:t>
            </w:r>
            <w:r w:rsidR="005B129D" w:rsidRPr="00494B55">
              <w:rPr>
                <w:rFonts w:ascii="Arial Black" w:hAnsi="Arial Black" w:cs="Arial"/>
                <w:b/>
                <w:bCs/>
                <w:sz w:val="22"/>
                <w:szCs w:val="22"/>
              </w:rPr>
              <w:t>Senior Information Risk Owner (SIRO)</w:t>
            </w:r>
          </w:p>
        </w:tc>
        <w:tc>
          <w:tcPr>
            <w:tcW w:w="974" w:type="dxa"/>
          </w:tcPr>
          <w:p w:rsidR="005B129D" w:rsidRPr="00546F77" w:rsidRDefault="338D95E3" w:rsidP="44867C83">
            <w:pPr>
              <w:spacing w:line="259" w:lineRule="auto"/>
            </w:pPr>
            <w:r w:rsidRPr="44867C83">
              <w:rPr>
                <w:rFonts w:ascii="Arial Black" w:hAnsi="Arial Black" w:cs="Arial"/>
                <w:b/>
                <w:bCs/>
                <w:sz w:val="22"/>
                <w:szCs w:val="22"/>
              </w:rPr>
              <w:t>8</w:t>
            </w:r>
          </w:p>
        </w:tc>
      </w:tr>
      <w:tr w:rsidR="00A262A2" w:rsidRPr="00546F77" w:rsidTr="44867C83">
        <w:trPr>
          <w:trHeight w:val="407"/>
        </w:trPr>
        <w:tc>
          <w:tcPr>
            <w:tcW w:w="7938" w:type="dxa"/>
          </w:tcPr>
          <w:p w:rsidR="00A262A2" w:rsidRDefault="00A262A2" w:rsidP="005F6577">
            <w:pPr>
              <w:autoSpaceDE w:val="0"/>
              <w:autoSpaceDN w:val="0"/>
              <w:adjustRightInd w:val="0"/>
              <w:ind w:left="284" w:hanging="284"/>
              <w:rPr>
                <w:rFonts w:ascii="Arial Black" w:hAnsi="Arial Black" w:cs="Arial"/>
                <w:b/>
                <w:bCs/>
                <w:sz w:val="22"/>
                <w:szCs w:val="22"/>
              </w:rPr>
            </w:pPr>
            <w:r>
              <w:rPr>
                <w:rFonts w:ascii="Arial Black" w:hAnsi="Arial Black" w:cs="Arial"/>
                <w:b/>
                <w:bCs/>
                <w:sz w:val="22"/>
                <w:szCs w:val="22"/>
              </w:rPr>
              <w:t xml:space="preserve">Information Asset Management </w:t>
            </w:r>
          </w:p>
        </w:tc>
        <w:tc>
          <w:tcPr>
            <w:tcW w:w="974" w:type="dxa"/>
          </w:tcPr>
          <w:p w:rsidR="00A262A2" w:rsidRDefault="43356EAA" w:rsidP="44867C83">
            <w:pPr>
              <w:spacing w:line="259" w:lineRule="auto"/>
            </w:pPr>
            <w:r w:rsidRPr="44867C83">
              <w:rPr>
                <w:rFonts w:ascii="Arial Black" w:hAnsi="Arial Black" w:cs="Arial"/>
                <w:b/>
                <w:bCs/>
                <w:sz w:val="22"/>
                <w:szCs w:val="22"/>
              </w:rPr>
              <w:t>9</w:t>
            </w:r>
          </w:p>
        </w:tc>
      </w:tr>
      <w:tr w:rsidR="005B129D" w:rsidRPr="00546F77" w:rsidTr="44867C83">
        <w:trPr>
          <w:trHeight w:val="407"/>
        </w:trPr>
        <w:tc>
          <w:tcPr>
            <w:tcW w:w="7938" w:type="dxa"/>
          </w:tcPr>
          <w:p w:rsidR="005B129D" w:rsidRPr="00546F77" w:rsidRDefault="00D41E7F" w:rsidP="005F6577">
            <w:pPr>
              <w:autoSpaceDE w:val="0"/>
              <w:autoSpaceDN w:val="0"/>
              <w:adjustRightInd w:val="0"/>
              <w:ind w:left="284" w:hanging="284"/>
              <w:rPr>
                <w:rFonts w:ascii="Arial Black" w:hAnsi="Arial Black" w:cs="Arial"/>
                <w:b/>
                <w:bCs/>
                <w:sz w:val="22"/>
                <w:szCs w:val="22"/>
              </w:rPr>
            </w:pPr>
            <w:r w:rsidRPr="00494B55">
              <w:rPr>
                <w:rFonts w:ascii="Arial Black" w:hAnsi="Arial Black" w:cs="Arial"/>
                <w:b/>
                <w:bCs/>
                <w:sz w:val="22"/>
                <w:szCs w:val="22"/>
              </w:rPr>
              <w:t>Incident Reporting</w:t>
            </w:r>
          </w:p>
        </w:tc>
        <w:tc>
          <w:tcPr>
            <w:tcW w:w="974" w:type="dxa"/>
          </w:tcPr>
          <w:p w:rsidR="005B129D" w:rsidRPr="00546F77" w:rsidRDefault="00D41E7F" w:rsidP="005F6577">
            <w:pPr>
              <w:rPr>
                <w:rFonts w:ascii="Arial Black" w:hAnsi="Arial Black" w:cs="Arial"/>
                <w:b/>
                <w:bCs/>
                <w:sz w:val="22"/>
                <w:szCs w:val="22"/>
              </w:rPr>
            </w:pPr>
            <w:r>
              <w:rPr>
                <w:rFonts w:ascii="Arial Black" w:hAnsi="Arial Black" w:cs="Arial"/>
                <w:b/>
                <w:bCs/>
                <w:sz w:val="22"/>
                <w:szCs w:val="22"/>
              </w:rPr>
              <w:t>1</w:t>
            </w:r>
            <w:r w:rsidR="00F50F75">
              <w:rPr>
                <w:rFonts w:ascii="Arial Black" w:hAnsi="Arial Black" w:cs="Arial"/>
                <w:b/>
                <w:bCs/>
                <w:sz w:val="22"/>
                <w:szCs w:val="22"/>
              </w:rPr>
              <w:t>1</w:t>
            </w:r>
          </w:p>
        </w:tc>
      </w:tr>
      <w:tr w:rsidR="00D41E7F" w:rsidRPr="00546F77" w:rsidTr="44867C83">
        <w:trPr>
          <w:trHeight w:val="425"/>
        </w:trPr>
        <w:tc>
          <w:tcPr>
            <w:tcW w:w="7938" w:type="dxa"/>
          </w:tcPr>
          <w:p w:rsidR="00D41E7F" w:rsidRPr="00546F77" w:rsidRDefault="00D41E7F" w:rsidP="00D41E7F">
            <w:pPr>
              <w:autoSpaceDE w:val="0"/>
              <w:autoSpaceDN w:val="0"/>
              <w:adjustRightInd w:val="0"/>
              <w:ind w:left="284" w:hanging="284"/>
              <w:rPr>
                <w:rFonts w:ascii="Arial Black" w:hAnsi="Arial Black" w:cs="Arial"/>
                <w:b/>
                <w:bCs/>
                <w:sz w:val="22"/>
                <w:szCs w:val="22"/>
              </w:rPr>
            </w:pPr>
            <w:r w:rsidRPr="00494B55">
              <w:rPr>
                <w:rFonts w:ascii="Arial Black" w:hAnsi="Arial Black" w:cs="Arial"/>
                <w:b/>
                <w:bCs/>
                <w:sz w:val="22"/>
                <w:szCs w:val="22"/>
              </w:rPr>
              <w:t>NHS.net (NHSmail)</w:t>
            </w:r>
          </w:p>
        </w:tc>
        <w:tc>
          <w:tcPr>
            <w:tcW w:w="974" w:type="dxa"/>
          </w:tcPr>
          <w:p w:rsidR="00D41E7F" w:rsidRPr="00546F77" w:rsidRDefault="00D41E7F" w:rsidP="00D41E7F">
            <w:pPr>
              <w:rPr>
                <w:rFonts w:ascii="Arial Black" w:hAnsi="Arial Black" w:cs="Arial"/>
                <w:b/>
                <w:bCs/>
                <w:sz w:val="22"/>
                <w:szCs w:val="22"/>
              </w:rPr>
            </w:pPr>
            <w:r>
              <w:rPr>
                <w:rFonts w:ascii="Arial Black" w:hAnsi="Arial Black" w:cs="Arial"/>
                <w:b/>
                <w:bCs/>
                <w:sz w:val="22"/>
                <w:szCs w:val="22"/>
              </w:rPr>
              <w:t>1</w:t>
            </w:r>
            <w:r w:rsidR="00F50F75">
              <w:rPr>
                <w:rFonts w:ascii="Arial Black" w:hAnsi="Arial Black" w:cs="Arial"/>
                <w:b/>
                <w:bCs/>
                <w:sz w:val="22"/>
                <w:szCs w:val="22"/>
              </w:rPr>
              <w:t>2</w:t>
            </w:r>
          </w:p>
        </w:tc>
      </w:tr>
      <w:tr w:rsidR="00D41E7F" w:rsidRPr="00546F77" w:rsidTr="44867C83">
        <w:trPr>
          <w:trHeight w:val="403"/>
        </w:trPr>
        <w:tc>
          <w:tcPr>
            <w:tcW w:w="7938" w:type="dxa"/>
          </w:tcPr>
          <w:p w:rsidR="00D41E7F" w:rsidRPr="00546F77" w:rsidRDefault="00D41E7F" w:rsidP="00D41E7F">
            <w:pPr>
              <w:autoSpaceDE w:val="0"/>
              <w:autoSpaceDN w:val="0"/>
              <w:adjustRightInd w:val="0"/>
              <w:ind w:left="284" w:hanging="284"/>
              <w:rPr>
                <w:rFonts w:ascii="Arial Black" w:hAnsi="Arial Black" w:cs="Arial"/>
                <w:b/>
                <w:bCs/>
                <w:sz w:val="22"/>
                <w:szCs w:val="22"/>
              </w:rPr>
            </w:pPr>
            <w:r w:rsidRPr="00494B55">
              <w:rPr>
                <w:rFonts w:ascii="Arial Black" w:hAnsi="Arial Black" w:cs="Arial"/>
                <w:b/>
                <w:bCs/>
                <w:sz w:val="22"/>
                <w:szCs w:val="22"/>
              </w:rPr>
              <w:t>Registration Authority &amp; Smartcards</w:t>
            </w:r>
            <w:r w:rsidRPr="00546F77" w:rsidDel="00D41E7F">
              <w:rPr>
                <w:rFonts w:ascii="Arial Black" w:hAnsi="Arial Black" w:cs="Arial"/>
                <w:b/>
                <w:bCs/>
                <w:sz w:val="22"/>
                <w:szCs w:val="22"/>
              </w:rPr>
              <w:t xml:space="preserve"> </w:t>
            </w:r>
          </w:p>
        </w:tc>
        <w:tc>
          <w:tcPr>
            <w:tcW w:w="974" w:type="dxa"/>
          </w:tcPr>
          <w:p w:rsidR="00D41E7F" w:rsidRPr="00546F77" w:rsidRDefault="00D41E7F" w:rsidP="00D41E7F">
            <w:pPr>
              <w:rPr>
                <w:rFonts w:ascii="Arial Black" w:hAnsi="Arial Black" w:cs="Arial"/>
                <w:b/>
                <w:bCs/>
                <w:sz w:val="22"/>
                <w:szCs w:val="22"/>
              </w:rPr>
            </w:pPr>
            <w:r w:rsidRPr="44867C83">
              <w:rPr>
                <w:rFonts w:ascii="Arial Black" w:hAnsi="Arial Black" w:cs="Arial"/>
                <w:b/>
                <w:bCs/>
                <w:sz w:val="22"/>
                <w:szCs w:val="22"/>
              </w:rPr>
              <w:t>1</w:t>
            </w:r>
            <w:r w:rsidR="276B3079" w:rsidRPr="44867C83">
              <w:rPr>
                <w:rFonts w:ascii="Arial Black" w:hAnsi="Arial Black" w:cs="Arial"/>
                <w:b/>
                <w:bCs/>
                <w:sz w:val="22"/>
                <w:szCs w:val="22"/>
              </w:rPr>
              <w:t>4</w:t>
            </w:r>
          </w:p>
        </w:tc>
      </w:tr>
      <w:tr w:rsidR="00D41E7F" w:rsidRPr="00546F77" w:rsidTr="44867C83">
        <w:trPr>
          <w:trHeight w:val="423"/>
        </w:trPr>
        <w:tc>
          <w:tcPr>
            <w:tcW w:w="7938" w:type="dxa"/>
          </w:tcPr>
          <w:p w:rsidR="00D41E7F" w:rsidRPr="00546F77" w:rsidRDefault="00D41E7F" w:rsidP="00D41E7F">
            <w:pPr>
              <w:autoSpaceDE w:val="0"/>
              <w:autoSpaceDN w:val="0"/>
              <w:adjustRightInd w:val="0"/>
              <w:ind w:left="284" w:hanging="284"/>
              <w:rPr>
                <w:rFonts w:ascii="Arial Black" w:hAnsi="Arial Black" w:cs="Arial"/>
                <w:b/>
                <w:bCs/>
                <w:sz w:val="22"/>
                <w:szCs w:val="22"/>
              </w:rPr>
            </w:pPr>
            <w:r w:rsidRPr="00494B55">
              <w:rPr>
                <w:rFonts w:ascii="Arial Black" w:hAnsi="Arial Black" w:cs="Arial"/>
                <w:b/>
                <w:bCs/>
                <w:sz w:val="22"/>
                <w:szCs w:val="22"/>
              </w:rPr>
              <w:t xml:space="preserve">Confidentiality Audits – Privacy Officer  </w:t>
            </w:r>
          </w:p>
        </w:tc>
        <w:tc>
          <w:tcPr>
            <w:tcW w:w="974" w:type="dxa"/>
          </w:tcPr>
          <w:p w:rsidR="00D41E7F" w:rsidRPr="00546F77" w:rsidRDefault="00F50F75" w:rsidP="00D41E7F">
            <w:pPr>
              <w:rPr>
                <w:rFonts w:ascii="Arial Black" w:hAnsi="Arial Black" w:cs="Arial"/>
                <w:b/>
                <w:bCs/>
                <w:sz w:val="22"/>
                <w:szCs w:val="22"/>
              </w:rPr>
            </w:pPr>
            <w:r>
              <w:rPr>
                <w:rFonts w:ascii="Arial Black" w:hAnsi="Arial Black" w:cs="Arial"/>
                <w:b/>
                <w:bCs/>
                <w:sz w:val="22"/>
                <w:szCs w:val="22"/>
              </w:rPr>
              <w:t>14</w:t>
            </w:r>
          </w:p>
        </w:tc>
      </w:tr>
      <w:tr w:rsidR="00D41E7F" w:rsidRPr="00546F77" w:rsidTr="44867C83">
        <w:trPr>
          <w:trHeight w:val="414"/>
        </w:trPr>
        <w:tc>
          <w:tcPr>
            <w:tcW w:w="7938" w:type="dxa"/>
          </w:tcPr>
          <w:p w:rsidR="00D41E7F" w:rsidRPr="00546F77" w:rsidRDefault="00D41E7F" w:rsidP="00D41E7F">
            <w:pPr>
              <w:autoSpaceDE w:val="0"/>
              <w:autoSpaceDN w:val="0"/>
              <w:adjustRightInd w:val="0"/>
              <w:ind w:left="284" w:hanging="284"/>
              <w:rPr>
                <w:rFonts w:ascii="Arial Black" w:hAnsi="Arial Black" w:cs="Arial"/>
                <w:b/>
                <w:bCs/>
                <w:sz w:val="22"/>
                <w:szCs w:val="22"/>
              </w:rPr>
            </w:pPr>
            <w:r>
              <w:rPr>
                <w:rFonts w:ascii="Arial Black" w:hAnsi="Arial Black" w:cs="Arial"/>
                <w:b/>
                <w:bCs/>
                <w:sz w:val="22"/>
                <w:szCs w:val="22"/>
              </w:rPr>
              <w:t xml:space="preserve">Data Protection </w:t>
            </w:r>
            <w:r w:rsidRPr="00494B55">
              <w:rPr>
                <w:rFonts w:ascii="Arial Black" w:hAnsi="Arial Black" w:cs="Arial"/>
                <w:b/>
                <w:bCs/>
                <w:sz w:val="22"/>
                <w:szCs w:val="22"/>
              </w:rPr>
              <w:t>Impact Assessment</w:t>
            </w:r>
            <w:r w:rsidRPr="00546F77" w:rsidDel="00D41E7F">
              <w:rPr>
                <w:rFonts w:ascii="Arial Black" w:hAnsi="Arial Black" w:cs="Arial"/>
                <w:b/>
                <w:bCs/>
                <w:sz w:val="22"/>
                <w:szCs w:val="22"/>
              </w:rPr>
              <w:t xml:space="preserve"> </w:t>
            </w:r>
            <w:r>
              <w:rPr>
                <w:rFonts w:ascii="Arial Black" w:hAnsi="Arial Black" w:cs="Arial"/>
                <w:b/>
                <w:bCs/>
                <w:sz w:val="22"/>
                <w:szCs w:val="22"/>
              </w:rPr>
              <w:t>(DPIA)</w:t>
            </w:r>
          </w:p>
        </w:tc>
        <w:tc>
          <w:tcPr>
            <w:tcW w:w="974" w:type="dxa"/>
          </w:tcPr>
          <w:p w:rsidR="00D41E7F" w:rsidRPr="00546F77" w:rsidRDefault="00F50F75" w:rsidP="00D41E7F">
            <w:pPr>
              <w:rPr>
                <w:rFonts w:ascii="Arial Black" w:hAnsi="Arial Black" w:cs="Arial"/>
                <w:b/>
                <w:bCs/>
                <w:sz w:val="22"/>
                <w:szCs w:val="22"/>
              </w:rPr>
            </w:pPr>
            <w:r w:rsidRPr="44867C83">
              <w:rPr>
                <w:rFonts w:ascii="Arial Black" w:hAnsi="Arial Black" w:cs="Arial"/>
                <w:b/>
                <w:bCs/>
                <w:sz w:val="22"/>
                <w:szCs w:val="22"/>
              </w:rPr>
              <w:t>1</w:t>
            </w:r>
            <w:r w:rsidR="0592912F" w:rsidRPr="44867C83">
              <w:rPr>
                <w:rFonts w:ascii="Arial Black" w:hAnsi="Arial Black" w:cs="Arial"/>
                <w:b/>
                <w:bCs/>
                <w:sz w:val="22"/>
                <w:szCs w:val="22"/>
              </w:rPr>
              <w:t>5</w:t>
            </w:r>
          </w:p>
        </w:tc>
      </w:tr>
      <w:tr w:rsidR="00D41E7F" w:rsidRPr="00546F77" w:rsidTr="44867C83">
        <w:trPr>
          <w:trHeight w:val="414"/>
        </w:trPr>
        <w:tc>
          <w:tcPr>
            <w:tcW w:w="7938" w:type="dxa"/>
          </w:tcPr>
          <w:p w:rsidR="00D41E7F" w:rsidRPr="00546F77" w:rsidRDefault="00D41E7F" w:rsidP="00D41E7F">
            <w:pPr>
              <w:autoSpaceDE w:val="0"/>
              <w:autoSpaceDN w:val="0"/>
              <w:adjustRightInd w:val="0"/>
              <w:ind w:left="284" w:hanging="284"/>
              <w:rPr>
                <w:rFonts w:ascii="Arial Black" w:hAnsi="Arial Black" w:cs="Arial"/>
                <w:b/>
                <w:bCs/>
                <w:sz w:val="22"/>
                <w:szCs w:val="22"/>
              </w:rPr>
            </w:pPr>
            <w:r w:rsidRPr="00494B55">
              <w:rPr>
                <w:rFonts w:ascii="Arial Black" w:hAnsi="Arial Black" w:cs="Arial"/>
                <w:b/>
                <w:bCs/>
                <w:sz w:val="22"/>
                <w:szCs w:val="22"/>
              </w:rPr>
              <w:t>Passwords</w:t>
            </w:r>
            <w:r w:rsidRPr="00546F77" w:rsidDel="00D41E7F">
              <w:rPr>
                <w:rFonts w:ascii="Arial Black" w:hAnsi="Arial Black" w:cs="Arial"/>
                <w:b/>
                <w:bCs/>
                <w:sz w:val="22"/>
                <w:szCs w:val="22"/>
              </w:rPr>
              <w:t xml:space="preserve"> </w:t>
            </w:r>
          </w:p>
        </w:tc>
        <w:tc>
          <w:tcPr>
            <w:tcW w:w="974" w:type="dxa"/>
          </w:tcPr>
          <w:p w:rsidR="00D41E7F" w:rsidRPr="00546F77" w:rsidRDefault="0A77FF3F" w:rsidP="44867C83">
            <w:pPr>
              <w:spacing w:line="259" w:lineRule="auto"/>
            </w:pPr>
            <w:r w:rsidRPr="44867C83">
              <w:rPr>
                <w:rFonts w:ascii="Arial Black" w:hAnsi="Arial Black" w:cs="Arial"/>
                <w:b/>
                <w:bCs/>
                <w:sz w:val="22"/>
                <w:szCs w:val="22"/>
              </w:rPr>
              <w:t>17</w:t>
            </w:r>
          </w:p>
        </w:tc>
      </w:tr>
      <w:tr w:rsidR="00D41E7F" w:rsidRPr="00546F77" w:rsidTr="44867C83">
        <w:trPr>
          <w:trHeight w:val="421"/>
        </w:trPr>
        <w:tc>
          <w:tcPr>
            <w:tcW w:w="7938" w:type="dxa"/>
          </w:tcPr>
          <w:p w:rsidR="00D41E7F" w:rsidRPr="00546F77" w:rsidRDefault="00D41E7F" w:rsidP="00D41E7F">
            <w:pPr>
              <w:autoSpaceDE w:val="0"/>
              <w:autoSpaceDN w:val="0"/>
              <w:adjustRightInd w:val="0"/>
              <w:ind w:left="284" w:hanging="284"/>
              <w:rPr>
                <w:rFonts w:ascii="Arial Black" w:hAnsi="Arial Black" w:cs="Arial"/>
                <w:b/>
                <w:bCs/>
                <w:sz w:val="22"/>
                <w:szCs w:val="22"/>
              </w:rPr>
            </w:pPr>
            <w:r>
              <w:rPr>
                <w:rFonts w:ascii="Arial Black" w:hAnsi="Arial Black" w:cs="Arial"/>
                <w:b/>
                <w:bCs/>
                <w:sz w:val="22"/>
                <w:szCs w:val="22"/>
              </w:rPr>
              <w:t>‘</w:t>
            </w:r>
            <w:r w:rsidRPr="00494B55">
              <w:rPr>
                <w:rFonts w:ascii="Arial Black" w:hAnsi="Arial Black" w:cs="Arial"/>
                <w:b/>
                <w:bCs/>
                <w:sz w:val="22"/>
                <w:szCs w:val="22"/>
              </w:rPr>
              <w:t>Safe Haven</w:t>
            </w:r>
            <w:r>
              <w:rPr>
                <w:rFonts w:ascii="Arial Black" w:hAnsi="Arial Black" w:cs="Arial"/>
                <w:b/>
                <w:bCs/>
                <w:sz w:val="22"/>
                <w:szCs w:val="22"/>
              </w:rPr>
              <w:t>’</w:t>
            </w:r>
            <w:r w:rsidRPr="00546F77" w:rsidDel="00D41E7F">
              <w:rPr>
                <w:rFonts w:ascii="Arial Black" w:hAnsi="Arial Black" w:cs="Arial"/>
                <w:b/>
                <w:bCs/>
                <w:sz w:val="22"/>
                <w:szCs w:val="22"/>
              </w:rPr>
              <w:t xml:space="preserve"> </w:t>
            </w:r>
          </w:p>
        </w:tc>
        <w:tc>
          <w:tcPr>
            <w:tcW w:w="974" w:type="dxa"/>
          </w:tcPr>
          <w:p w:rsidR="00D41E7F" w:rsidRPr="00546F77" w:rsidRDefault="00D41E7F" w:rsidP="00D41E7F">
            <w:pPr>
              <w:rPr>
                <w:rFonts w:ascii="Arial Black" w:hAnsi="Arial Black" w:cs="Arial"/>
                <w:b/>
                <w:bCs/>
                <w:sz w:val="22"/>
                <w:szCs w:val="22"/>
              </w:rPr>
            </w:pPr>
            <w:r w:rsidRPr="44867C83">
              <w:rPr>
                <w:rFonts w:ascii="Arial Black" w:hAnsi="Arial Black" w:cs="Arial"/>
                <w:b/>
                <w:bCs/>
                <w:sz w:val="22"/>
                <w:szCs w:val="22"/>
              </w:rPr>
              <w:t>1</w:t>
            </w:r>
            <w:r w:rsidR="3B3B1EAA" w:rsidRPr="44867C83">
              <w:rPr>
                <w:rFonts w:ascii="Arial Black" w:hAnsi="Arial Black" w:cs="Arial"/>
                <w:b/>
                <w:bCs/>
                <w:sz w:val="22"/>
                <w:szCs w:val="22"/>
              </w:rPr>
              <w:t>8</w:t>
            </w:r>
          </w:p>
        </w:tc>
      </w:tr>
      <w:tr w:rsidR="00D41E7F" w:rsidRPr="00546F77" w:rsidTr="44867C83">
        <w:trPr>
          <w:trHeight w:val="421"/>
        </w:trPr>
        <w:tc>
          <w:tcPr>
            <w:tcW w:w="7938" w:type="dxa"/>
          </w:tcPr>
          <w:p w:rsidR="00D41E7F" w:rsidRPr="00546F77" w:rsidRDefault="00D41E7F" w:rsidP="00D41E7F">
            <w:pPr>
              <w:autoSpaceDE w:val="0"/>
              <w:autoSpaceDN w:val="0"/>
              <w:adjustRightInd w:val="0"/>
              <w:ind w:left="284" w:hanging="284"/>
              <w:rPr>
                <w:rFonts w:ascii="Arial Black" w:hAnsi="Arial Black" w:cs="Arial"/>
                <w:b/>
                <w:bCs/>
                <w:sz w:val="22"/>
                <w:szCs w:val="22"/>
              </w:rPr>
            </w:pPr>
            <w:r w:rsidRPr="00494B55">
              <w:rPr>
                <w:rFonts w:ascii="Arial Black" w:hAnsi="Arial Black" w:cs="Arial"/>
                <w:b/>
                <w:bCs/>
                <w:sz w:val="22"/>
                <w:szCs w:val="22"/>
              </w:rPr>
              <w:t>Security Alert</w:t>
            </w:r>
            <w:r w:rsidRPr="00546F77" w:rsidDel="00D41E7F">
              <w:rPr>
                <w:rFonts w:ascii="Arial Black" w:hAnsi="Arial Black" w:cs="Arial"/>
                <w:b/>
                <w:bCs/>
                <w:sz w:val="22"/>
                <w:szCs w:val="22"/>
              </w:rPr>
              <w:t xml:space="preserve"> </w:t>
            </w:r>
          </w:p>
        </w:tc>
        <w:tc>
          <w:tcPr>
            <w:tcW w:w="974" w:type="dxa"/>
          </w:tcPr>
          <w:p w:rsidR="00D41E7F" w:rsidRPr="00546F77" w:rsidRDefault="00D41E7F" w:rsidP="00D41E7F">
            <w:pPr>
              <w:rPr>
                <w:rFonts w:ascii="Arial Black" w:hAnsi="Arial Black" w:cs="Arial"/>
                <w:b/>
                <w:bCs/>
                <w:sz w:val="22"/>
                <w:szCs w:val="22"/>
              </w:rPr>
            </w:pPr>
            <w:r w:rsidRPr="44867C83">
              <w:rPr>
                <w:rFonts w:ascii="Arial Black" w:hAnsi="Arial Black" w:cs="Arial"/>
                <w:b/>
                <w:bCs/>
                <w:sz w:val="22"/>
                <w:szCs w:val="22"/>
              </w:rPr>
              <w:t>1</w:t>
            </w:r>
            <w:r w:rsidR="399CB052" w:rsidRPr="44867C83">
              <w:rPr>
                <w:rFonts w:ascii="Arial Black" w:hAnsi="Arial Black" w:cs="Arial"/>
                <w:b/>
                <w:bCs/>
                <w:sz w:val="22"/>
                <w:szCs w:val="22"/>
              </w:rPr>
              <w:t>9</w:t>
            </w:r>
          </w:p>
        </w:tc>
      </w:tr>
      <w:tr w:rsidR="00D41E7F" w:rsidRPr="00546F77" w:rsidTr="44867C83">
        <w:trPr>
          <w:trHeight w:val="398"/>
        </w:trPr>
        <w:tc>
          <w:tcPr>
            <w:tcW w:w="7938" w:type="dxa"/>
          </w:tcPr>
          <w:p w:rsidR="00D41E7F" w:rsidRPr="00546F77" w:rsidRDefault="00D41E7F" w:rsidP="00D41E7F">
            <w:pPr>
              <w:autoSpaceDE w:val="0"/>
              <w:autoSpaceDN w:val="0"/>
              <w:adjustRightInd w:val="0"/>
              <w:ind w:left="284" w:hanging="284"/>
              <w:rPr>
                <w:rFonts w:ascii="Arial Black" w:hAnsi="Arial Black" w:cs="Arial"/>
                <w:b/>
                <w:bCs/>
                <w:sz w:val="22"/>
                <w:szCs w:val="22"/>
              </w:rPr>
            </w:pPr>
            <w:r w:rsidRPr="00494B55">
              <w:rPr>
                <w:rFonts w:ascii="Arial Black" w:hAnsi="Arial Black" w:cs="Arial"/>
                <w:b/>
                <w:bCs/>
                <w:sz w:val="22"/>
                <w:szCs w:val="22"/>
              </w:rPr>
              <w:t>Removable Media</w:t>
            </w:r>
            <w:r w:rsidRPr="00546F77" w:rsidDel="00D41E7F">
              <w:rPr>
                <w:rFonts w:ascii="Arial Black" w:hAnsi="Arial Black" w:cs="Arial"/>
                <w:b/>
                <w:bCs/>
                <w:sz w:val="22"/>
                <w:szCs w:val="22"/>
              </w:rPr>
              <w:t xml:space="preserve"> </w:t>
            </w:r>
          </w:p>
        </w:tc>
        <w:tc>
          <w:tcPr>
            <w:tcW w:w="974" w:type="dxa"/>
          </w:tcPr>
          <w:p w:rsidR="00D41E7F" w:rsidRPr="00546F77" w:rsidRDefault="689F09DD" w:rsidP="00D41E7F">
            <w:pPr>
              <w:rPr>
                <w:rFonts w:ascii="Arial Black" w:hAnsi="Arial Black" w:cs="Arial"/>
                <w:b/>
                <w:bCs/>
                <w:sz w:val="22"/>
                <w:szCs w:val="22"/>
              </w:rPr>
            </w:pPr>
            <w:r w:rsidRPr="44867C83">
              <w:rPr>
                <w:rFonts w:ascii="Arial Black" w:hAnsi="Arial Black" w:cs="Arial"/>
                <w:b/>
                <w:bCs/>
                <w:sz w:val="22"/>
                <w:szCs w:val="22"/>
              </w:rPr>
              <w:t>20</w:t>
            </w:r>
          </w:p>
        </w:tc>
      </w:tr>
      <w:tr w:rsidR="00D41E7F" w:rsidRPr="00546F77" w:rsidTr="44867C83">
        <w:trPr>
          <w:trHeight w:val="432"/>
        </w:trPr>
        <w:tc>
          <w:tcPr>
            <w:tcW w:w="7938" w:type="dxa"/>
          </w:tcPr>
          <w:p w:rsidR="00D41E7F" w:rsidRPr="00546F77" w:rsidRDefault="00D41E7F" w:rsidP="00D41E7F">
            <w:pPr>
              <w:autoSpaceDE w:val="0"/>
              <w:autoSpaceDN w:val="0"/>
              <w:adjustRightInd w:val="0"/>
              <w:ind w:left="284" w:hanging="284"/>
              <w:rPr>
                <w:rFonts w:ascii="Arial Black" w:hAnsi="Arial Black" w:cs="Arial"/>
                <w:b/>
                <w:bCs/>
                <w:sz w:val="22"/>
                <w:szCs w:val="22"/>
              </w:rPr>
            </w:pPr>
            <w:r w:rsidRPr="00494B55">
              <w:rPr>
                <w:rFonts w:ascii="Arial Black" w:hAnsi="Arial Black" w:cs="Arial"/>
                <w:b/>
                <w:bCs/>
                <w:sz w:val="22"/>
                <w:szCs w:val="22"/>
              </w:rPr>
              <w:t>Physical Security</w:t>
            </w:r>
            <w:r>
              <w:rPr>
                <w:rFonts w:ascii="Arial Black" w:hAnsi="Arial Black" w:cs="Arial"/>
                <w:b/>
                <w:bCs/>
                <w:sz w:val="22"/>
                <w:szCs w:val="22"/>
              </w:rPr>
              <w:t xml:space="preserve"> </w:t>
            </w:r>
            <w:r w:rsidR="00697556">
              <w:rPr>
                <w:rFonts w:ascii="Arial Black" w:hAnsi="Arial Black" w:cs="Arial"/>
                <w:b/>
                <w:bCs/>
                <w:sz w:val="22"/>
                <w:szCs w:val="22"/>
              </w:rPr>
              <w:t>Requirements</w:t>
            </w:r>
          </w:p>
        </w:tc>
        <w:tc>
          <w:tcPr>
            <w:tcW w:w="974" w:type="dxa"/>
          </w:tcPr>
          <w:p w:rsidR="00D41E7F" w:rsidRPr="00546F77" w:rsidRDefault="735C2773" w:rsidP="00D41E7F">
            <w:pPr>
              <w:rPr>
                <w:rFonts w:ascii="Arial Black" w:hAnsi="Arial Black" w:cs="Arial"/>
                <w:b/>
                <w:bCs/>
                <w:sz w:val="22"/>
                <w:szCs w:val="22"/>
              </w:rPr>
            </w:pPr>
            <w:r w:rsidRPr="44867C83">
              <w:rPr>
                <w:rFonts w:ascii="Arial Black" w:hAnsi="Arial Black" w:cs="Arial"/>
                <w:b/>
                <w:bCs/>
                <w:sz w:val="22"/>
                <w:szCs w:val="22"/>
              </w:rPr>
              <w:t>21</w:t>
            </w:r>
          </w:p>
        </w:tc>
      </w:tr>
      <w:tr w:rsidR="00D41E7F" w:rsidRPr="00546F77" w:rsidTr="44867C83">
        <w:trPr>
          <w:trHeight w:val="409"/>
        </w:trPr>
        <w:tc>
          <w:tcPr>
            <w:tcW w:w="7938" w:type="dxa"/>
          </w:tcPr>
          <w:p w:rsidR="00D41E7F" w:rsidRPr="00546F77" w:rsidRDefault="00D41E7F" w:rsidP="00D41E7F">
            <w:pPr>
              <w:autoSpaceDE w:val="0"/>
              <w:autoSpaceDN w:val="0"/>
              <w:adjustRightInd w:val="0"/>
              <w:ind w:left="284" w:hanging="284"/>
              <w:rPr>
                <w:rFonts w:ascii="Arial Black" w:hAnsi="Arial Black" w:cs="Arial"/>
                <w:b/>
                <w:bCs/>
                <w:sz w:val="22"/>
                <w:szCs w:val="22"/>
              </w:rPr>
            </w:pPr>
            <w:r w:rsidRPr="00494B55">
              <w:rPr>
                <w:rFonts w:ascii="Arial Black" w:hAnsi="Arial Black" w:cs="Arial"/>
                <w:b/>
                <w:bCs/>
                <w:sz w:val="22"/>
                <w:szCs w:val="22"/>
              </w:rPr>
              <w:t>Clear Desk &amp; Clear Screen</w:t>
            </w:r>
            <w:r>
              <w:rPr>
                <w:rFonts w:ascii="Arial Black" w:hAnsi="Arial Black" w:cs="Arial"/>
                <w:b/>
                <w:bCs/>
                <w:sz w:val="22"/>
                <w:szCs w:val="22"/>
              </w:rPr>
              <w:t xml:space="preserve"> Policy</w:t>
            </w:r>
            <w:r w:rsidRPr="00546F77" w:rsidDel="00D41E7F">
              <w:rPr>
                <w:rFonts w:ascii="Arial Black" w:hAnsi="Arial Black" w:cs="Arial"/>
                <w:b/>
                <w:bCs/>
                <w:sz w:val="22"/>
                <w:szCs w:val="22"/>
              </w:rPr>
              <w:t xml:space="preserve"> </w:t>
            </w:r>
          </w:p>
        </w:tc>
        <w:tc>
          <w:tcPr>
            <w:tcW w:w="974" w:type="dxa"/>
          </w:tcPr>
          <w:p w:rsidR="00D41E7F" w:rsidRPr="00546F77" w:rsidRDefault="00F50F75" w:rsidP="00D41E7F">
            <w:pPr>
              <w:rPr>
                <w:rFonts w:ascii="Arial Black" w:hAnsi="Arial Black" w:cs="Arial"/>
                <w:b/>
                <w:bCs/>
                <w:sz w:val="22"/>
                <w:szCs w:val="22"/>
              </w:rPr>
            </w:pPr>
            <w:r w:rsidRPr="44867C83">
              <w:rPr>
                <w:rFonts w:ascii="Arial Black" w:hAnsi="Arial Black" w:cs="Arial"/>
                <w:b/>
                <w:bCs/>
                <w:sz w:val="22"/>
                <w:szCs w:val="22"/>
              </w:rPr>
              <w:t>2</w:t>
            </w:r>
            <w:r w:rsidR="4E4DB435" w:rsidRPr="44867C83">
              <w:rPr>
                <w:rFonts w:ascii="Arial Black" w:hAnsi="Arial Black" w:cs="Arial"/>
                <w:b/>
                <w:bCs/>
                <w:sz w:val="22"/>
                <w:szCs w:val="22"/>
              </w:rPr>
              <w:t>3</w:t>
            </w:r>
          </w:p>
        </w:tc>
      </w:tr>
      <w:tr w:rsidR="00D41E7F" w:rsidRPr="00546F77" w:rsidTr="44867C83">
        <w:trPr>
          <w:trHeight w:val="430"/>
        </w:trPr>
        <w:tc>
          <w:tcPr>
            <w:tcW w:w="7938" w:type="dxa"/>
          </w:tcPr>
          <w:p w:rsidR="00D41E7F" w:rsidRPr="00546F77" w:rsidRDefault="00D41E7F" w:rsidP="00D41E7F">
            <w:pPr>
              <w:autoSpaceDE w:val="0"/>
              <w:autoSpaceDN w:val="0"/>
              <w:adjustRightInd w:val="0"/>
              <w:ind w:left="284" w:hanging="284"/>
              <w:rPr>
                <w:rFonts w:ascii="Arial Black" w:hAnsi="Arial Black" w:cs="Arial"/>
                <w:b/>
                <w:bCs/>
                <w:sz w:val="22"/>
                <w:szCs w:val="22"/>
              </w:rPr>
            </w:pPr>
            <w:r>
              <w:rPr>
                <w:rFonts w:ascii="Arial Black" w:hAnsi="Arial Black" w:cs="Arial"/>
                <w:b/>
                <w:bCs/>
                <w:sz w:val="22"/>
                <w:szCs w:val="22"/>
              </w:rPr>
              <w:t>T</w:t>
            </w:r>
            <w:r w:rsidRPr="00494B55">
              <w:rPr>
                <w:rFonts w:ascii="Arial Black" w:hAnsi="Arial Black" w:cs="Arial"/>
                <w:b/>
                <w:bCs/>
                <w:sz w:val="22"/>
                <w:szCs w:val="22"/>
              </w:rPr>
              <w:t>he Freedom of information Act 2000</w:t>
            </w:r>
          </w:p>
        </w:tc>
        <w:tc>
          <w:tcPr>
            <w:tcW w:w="974" w:type="dxa"/>
          </w:tcPr>
          <w:p w:rsidR="00D41E7F" w:rsidRPr="00546F77" w:rsidRDefault="00D41E7F" w:rsidP="00D41E7F">
            <w:pPr>
              <w:rPr>
                <w:rFonts w:ascii="Arial Black" w:hAnsi="Arial Black" w:cs="Arial"/>
                <w:b/>
                <w:bCs/>
                <w:sz w:val="22"/>
                <w:szCs w:val="22"/>
              </w:rPr>
            </w:pPr>
            <w:r w:rsidRPr="44867C83">
              <w:rPr>
                <w:rFonts w:ascii="Arial Black" w:hAnsi="Arial Black" w:cs="Arial"/>
                <w:b/>
                <w:bCs/>
                <w:sz w:val="22"/>
                <w:szCs w:val="22"/>
              </w:rPr>
              <w:t>2</w:t>
            </w:r>
            <w:r w:rsidR="2144F0F7" w:rsidRPr="44867C83">
              <w:rPr>
                <w:rFonts w:ascii="Arial Black" w:hAnsi="Arial Black" w:cs="Arial"/>
                <w:b/>
                <w:bCs/>
                <w:sz w:val="22"/>
                <w:szCs w:val="22"/>
              </w:rPr>
              <w:t>4</w:t>
            </w:r>
          </w:p>
        </w:tc>
      </w:tr>
      <w:tr w:rsidR="00D41E7F" w:rsidRPr="00546F77" w:rsidTr="44867C83">
        <w:trPr>
          <w:trHeight w:val="408"/>
        </w:trPr>
        <w:tc>
          <w:tcPr>
            <w:tcW w:w="7938" w:type="dxa"/>
          </w:tcPr>
          <w:p w:rsidR="00D41E7F" w:rsidRPr="00546F77" w:rsidRDefault="00ED292C" w:rsidP="00D41E7F">
            <w:pPr>
              <w:autoSpaceDE w:val="0"/>
              <w:autoSpaceDN w:val="0"/>
              <w:adjustRightInd w:val="0"/>
              <w:ind w:left="284" w:hanging="284"/>
              <w:rPr>
                <w:rFonts w:ascii="Arial Black" w:hAnsi="Arial Black" w:cs="Arial"/>
                <w:b/>
                <w:bCs/>
                <w:sz w:val="22"/>
                <w:szCs w:val="22"/>
              </w:rPr>
            </w:pPr>
            <w:r>
              <w:rPr>
                <w:rFonts w:ascii="Arial Black" w:hAnsi="Arial Black" w:cs="Arial"/>
                <w:b/>
                <w:bCs/>
                <w:sz w:val="22"/>
                <w:szCs w:val="22"/>
              </w:rPr>
              <w:t xml:space="preserve">Subject Access Requests </w:t>
            </w:r>
          </w:p>
        </w:tc>
        <w:tc>
          <w:tcPr>
            <w:tcW w:w="974" w:type="dxa"/>
          </w:tcPr>
          <w:p w:rsidR="00D41E7F" w:rsidRPr="00546F77" w:rsidRDefault="00622C4C" w:rsidP="00ED292C">
            <w:pPr>
              <w:autoSpaceDE w:val="0"/>
              <w:autoSpaceDN w:val="0"/>
              <w:adjustRightInd w:val="0"/>
              <w:rPr>
                <w:rFonts w:ascii="Arial Black" w:hAnsi="Arial Black" w:cs="Arial"/>
                <w:b/>
                <w:bCs/>
                <w:sz w:val="22"/>
                <w:szCs w:val="22"/>
              </w:rPr>
            </w:pPr>
            <w:r w:rsidRPr="44867C83">
              <w:rPr>
                <w:rFonts w:ascii="Arial Black" w:hAnsi="Arial Black" w:cs="Arial"/>
                <w:b/>
                <w:bCs/>
                <w:sz w:val="22"/>
                <w:szCs w:val="22"/>
              </w:rPr>
              <w:t>2</w:t>
            </w:r>
            <w:r w:rsidR="4264754F" w:rsidRPr="44867C83">
              <w:rPr>
                <w:rFonts w:ascii="Arial Black" w:hAnsi="Arial Black" w:cs="Arial"/>
                <w:b/>
                <w:bCs/>
                <w:sz w:val="22"/>
                <w:szCs w:val="22"/>
              </w:rPr>
              <w:t>4</w:t>
            </w:r>
          </w:p>
        </w:tc>
      </w:tr>
      <w:tr w:rsidR="00D41E7F" w:rsidRPr="00546F77" w:rsidTr="44867C83">
        <w:trPr>
          <w:trHeight w:val="414"/>
        </w:trPr>
        <w:tc>
          <w:tcPr>
            <w:tcW w:w="7938" w:type="dxa"/>
          </w:tcPr>
          <w:p w:rsidR="00D41E7F" w:rsidRPr="00546F77" w:rsidRDefault="00ED292C" w:rsidP="00D41E7F">
            <w:pPr>
              <w:autoSpaceDE w:val="0"/>
              <w:autoSpaceDN w:val="0"/>
              <w:adjustRightInd w:val="0"/>
              <w:ind w:left="284" w:hanging="284"/>
              <w:rPr>
                <w:rFonts w:ascii="Arial Black" w:hAnsi="Arial Black" w:cs="Arial"/>
                <w:b/>
                <w:bCs/>
                <w:sz w:val="22"/>
                <w:szCs w:val="22"/>
              </w:rPr>
            </w:pPr>
            <w:r>
              <w:rPr>
                <w:rFonts w:ascii="Arial Black" w:hAnsi="Arial Black" w:cs="Arial"/>
                <w:b/>
                <w:bCs/>
                <w:sz w:val="22"/>
                <w:szCs w:val="22"/>
              </w:rPr>
              <w:t>Useful Contacts</w:t>
            </w:r>
          </w:p>
        </w:tc>
        <w:tc>
          <w:tcPr>
            <w:tcW w:w="974" w:type="dxa"/>
          </w:tcPr>
          <w:p w:rsidR="00D41E7F" w:rsidRPr="00546F77" w:rsidRDefault="00ED292C" w:rsidP="00D41E7F">
            <w:pPr>
              <w:autoSpaceDE w:val="0"/>
              <w:autoSpaceDN w:val="0"/>
              <w:adjustRightInd w:val="0"/>
              <w:ind w:left="284" w:hanging="284"/>
              <w:rPr>
                <w:rFonts w:ascii="Arial Black" w:hAnsi="Arial Black" w:cs="Arial"/>
                <w:b/>
                <w:bCs/>
                <w:sz w:val="22"/>
                <w:szCs w:val="22"/>
              </w:rPr>
            </w:pPr>
            <w:r w:rsidRPr="44867C83">
              <w:rPr>
                <w:rFonts w:ascii="Arial Black" w:hAnsi="Arial Black" w:cs="Arial"/>
                <w:b/>
                <w:bCs/>
                <w:sz w:val="22"/>
                <w:szCs w:val="22"/>
              </w:rPr>
              <w:t>2</w:t>
            </w:r>
            <w:r w:rsidR="343ED449" w:rsidRPr="44867C83">
              <w:rPr>
                <w:rFonts w:ascii="Arial Black" w:hAnsi="Arial Black" w:cs="Arial"/>
                <w:b/>
                <w:bCs/>
                <w:sz w:val="22"/>
                <w:szCs w:val="22"/>
              </w:rPr>
              <w:t>5</w:t>
            </w:r>
          </w:p>
        </w:tc>
      </w:tr>
    </w:tbl>
    <w:p w:rsidR="005F6577" w:rsidRPr="00546F77" w:rsidRDefault="005F6577" w:rsidP="005F6577">
      <w:pPr>
        <w:autoSpaceDE w:val="0"/>
        <w:autoSpaceDN w:val="0"/>
        <w:adjustRightInd w:val="0"/>
        <w:ind w:left="284" w:hanging="284"/>
        <w:rPr>
          <w:rFonts w:ascii="Arial Black" w:hAnsi="Arial Black" w:cs="Arial"/>
          <w:b/>
          <w:bCs/>
          <w:sz w:val="22"/>
          <w:szCs w:val="22"/>
        </w:rPr>
      </w:pPr>
    </w:p>
    <w:p w:rsidR="13C3091B" w:rsidRDefault="13C3091B" w:rsidP="134659E6">
      <w:pPr>
        <w:ind w:left="284" w:hanging="284"/>
        <w:rPr>
          <w:rFonts w:ascii="Arial Black" w:hAnsi="Arial Black" w:cs="Arial"/>
          <w:b/>
          <w:bCs/>
          <w:sz w:val="22"/>
          <w:szCs w:val="22"/>
        </w:rPr>
      </w:pPr>
    </w:p>
    <w:p w:rsidR="134659E6" w:rsidRDefault="134659E6" w:rsidP="134659E6">
      <w:pPr>
        <w:ind w:left="284" w:hanging="284"/>
        <w:rPr>
          <w:rFonts w:ascii="Arial Black" w:hAnsi="Arial Black" w:cs="Arial"/>
          <w:b/>
          <w:bCs/>
          <w:sz w:val="22"/>
          <w:szCs w:val="22"/>
        </w:rPr>
      </w:pPr>
    </w:p>
    <w:p w:rsidR="44867C83" w:rsidRPr="00710247" w:rsidRDefault="00710247" w:rsidP="00710247">
      <w:pPr>
        <w:rPr>
          <w:rFonts w:ascii="Arial" w:hAnsi="Arial" w:cs="Arial"/>
          <w:b/>
          <w:bCs/>
          <w:color w:val="000099"/>
        </w:rPr>
      </w:pPr>
      <w:r>
        <w:br w:type="page"/>
      </w:r>
    </w:p>
    <w:p w:rsidR="005F6577" w:rsidRPr="001E0FF7" w:rsidRDefault="005F6577" w:rsidP="44867C83">
      <w:pPr>
        <w:pStyle w:val="Heading2"/>
        <w:rPr>
          <w:rFonts w:ascii="Arial Black" w:hAnsi="Arial Black"/>
          <w:sz w:val="32"/>
          <w:szCs w:val="32"/>
        </w:rPr>
      </w:pPr>
      <w:r w:rsidRPr="44867C83">
        <w:rPr>
          <w:sz w:val="32"/>
          <w:szCs w:val="32"/>
        </w:rPr>
        <w:t>What is Information Governance (IG)</w:t>
      </w:r>
    </w:p>
    <w:p w:rsidR="005F6577" w:rsidRPr="00546F77" w:rsidRDefault="005F6577" w:rsidP="005F6577">
      <w:pPr>
        <w:widowControl w:val="0"/>
        <w:ind w:left="284" w:hanging="284"/>
        <w:rPr>
          <w:rFonts w:ascii="Arial" w:hAnsi="Arial" w:cs="Arial"/>
          <w:sz w:val="22"/>
          <w:szCs w:val="22"/>
        </w:rPr>
      </w:pPr>
    </w:p>
    <w:p w:rsidR="005F6577" w:rsidRPr="00546F77" w:rsidRDefault="005F6577" w:rsidP="00B02570">
      <w:pPr>
        <w:autoSpaceDE w:val="0"/>
        <w:autoSpaceDN w:val="0"/>
        <w:adjustRightInd w:val="0"/>
        <w:jc w:val="both"/>
        <w:rPr>
          <w:rFonts w:ascii="Arial" w:hAnsi="Arial" w:cs="Arial"/>
          <w:sz w:val="22"/>
          <w:szCs w:val="22"/>
        </w:rPr>
      </w:pPr>
      <w:r w:rsidRPr="134659E6">
        <w:rPr>
          <w:rFonts w:ascii="Arial" w:hAnsi="Arial" w:cs="Arial"/>
          <w:sz w:val="22"/>
          <w:szCs w:val="22"/>
        </w:rPr>
        <w:t xml:space="preserve">Information Governance allows </w:t>
      </w:r>
      <w:proofErr w:type="gramStart"/>
      <w:r w:rsidRPr="134659E6">
        <w:rPr>
          <w:rFonts w:ascii="Arial" w:hAnsi="Arial" w:cs="Arial"/>
          <w:sz w:val="22"/>
          <w:szCs w:val="22"/>
        </w:rPr>
        <w:t>organisation’s</w:t>
      </w:r>
      <w:proofErr w:type="gramEnd"/>
      <w:r w:rsidRPr="134659E6">
        <w:rPr>
          <w:rFonts w:ascii="Arial" w:hAnsi="Arial" w:cs="Arial"/>
          <w:sz w:val="22"/>
          <w:szCs w:val="22"/>
        </w:rPr>
        <w:t xml:space="preserve"> and individuals to ensure that personal information is handled legally, securely, efficiently and effectively, </w:t>
      </w:r>
      <w:bookmarkStart w:id="0" w:name="_Int_ry6YdUzw"/>
      <w:r w:rsidRPr="134659E6">
        <w:rPr>
          <w:rFonts w:ascii="Arial" w:hAnsi="Arial" w:cs="Arial"/>
          <w:sz w:val="22"/>
          <w:szCs w:val="22"/>
        </w:rPr>
        <w:t>in order to</w:t>
      </w:r>
      <w:bookmarkEnd w:id="0"/>
      <w:r w:rsidRPr="134659E6">
        <w:rPr>
          <w:rFonts w:ascii="Arial" w:hAnsi="Arial" w:cs="Arial"/>
          <w:sz w:val="22"/>
          <w:szCs w:val="22"/>
        </w:rPr>
        <w:t xml:space="preserve"> deliver the best possible care. It additionally enables </w:t>
      </w:r>
      <w:proofErr w:type="gramStart"/>
      <w:r w:rsidRPr="134659E6">
        <w:rPr>
          <w:rFonts w:ascii="Arial" w:hAnsi="Arial" w:cs="Arial"/>
          <w:sz w:val="22"/>
          <w:szCs w:val="22"/>
        </w:rPr>
        <w:t>organisation’s</w:t>
      </w:r>
      <w:proofErr w:type="gramEnd"/>
      <w:r w:rsidRPr="134659E6">
        <w:rPr>
          <w:rFonts w:ascii="Arial" w:hAnsi="Arial" w:cs="Arial"/>
          <w:sz w:val="22"/>
          <w:szCs w:val="22"/>
        </w:rPr>
        <w:t xml:space="preserve"> to put in place procedures and processes for their corporate information that support the efficient location and retrieval of corporate records where and when needed, in particular to meet requests for information and assist compliance with Corporate Governance standards.</w:t>
      </w:r>
    </w:p>
    <w:p w:rsidR="005F6577" w:rsidRPr="00546F77" w:rsidRDefault="005F6577" w:rsidP="005F6577">
      <w:pPr>
        <w:widowControl w:val="0"/>
        <w:ind w:left="284" w:hanging="284"/>
        <w:rPr>
          <w:rFonts w:ascii="Arial" w:hAnsi="Arial" w:cs="Arial"/>
          <w:sz w:val="22"/>
          <w:szCs w:val="22"/>
        </w:rPr>
      </w:pPr>
    </w:p>
    <w:p w:rsidR="005F6577" w:rsidRPr="00546F77" w:rsidRDefault="005F6577" w:rsidP="005F6577">
      <w:pPr>
        <w:widowControl w:val="0"/>
        <w:ind w:left="284" w:hanging="284"/>
        <w:rPr>
          <w:rFonts w:ascii="Arial" w:hAnsi="Arial" w:cs="Arial"/>
          <w:sz w:val="22"/>
          <w:szCs w:val="22"/>
        </w:rPr>
      </w:pPr>
    </w:p>
    <w:p w:rsidR="005F6577" w:rsidRPr="00546F77" w:rsidRDefault="005F6577" w:rsidP="005F6577">
      <w:pPr>
        <w:autoSpaceDE w:val="0"/>
        <w:autoSpaceDN w:val="0"/>
        <w:adjustRightInd w:val="0"/>
        <w:rPr>
          <w:rFonts w:ascii="Arial" w:hAnsi="Arial" w:cs="Arial"/>
          <w:sz w:val="22"/>
          <w:szCs w:val="22"/>
        </w:rPr>
      </w:pPr>
      <w:r w:rsidRPr="00546F77">
        <w:rPr>
          <w:rFonts w:ascii="Arial" w:hAnsi="Arial" w:cs="Arial"/>
          <w:sz w:val="22"/>
          <w:szCs w:val="22"/>
        </w:rPr>
        <w:t>Information Governance provides a framework to bring together all the legal rules, guidance and best practice that apply to the handling of information, allowing:</w:t>
      </w:r>
    </w:p>
    <w:p w:rsidR="005F6577" w:rsidRPr="00546F77" w:rsidRDefault="005F6577" w:rsidP="005F6577">
      <w:pPr>
        <w:autoSpaceDE w:val="0"/>
        <w:autoSpaceDN w:val="0"/>
        <w:adjustRightInd w:val="0"/>
        <w:ind w:left="284" w:hanging="284"/>
        <w:rPr>
          <w:rFonts w:ascii="Arial" w:hAnsi="Arial" w:cs="Arial"/>
          <w:sz w:val="22"/>
          <w:szCs w:val="22"/>
        </w:rPr>
      </w:pPr>
    </w:p>
    <w:p w:rsidR="005F6577" w:rsidRPr="00546F77" w:rsidRDefault="005F6577" w:rsidP="005F6577">
      <w:pPr>
        <w:pStyle w:val="ListParagraph"/>
        <w:numPr>
          <w:ilvl w:val="0"/>
          <w:numId w:val="3"/>
        </w:numPr>
        <w:autoSpaceDE w:val="0"/>
        <w:autoSpaceDN w:val="0"/>
        <w:adjustRightInd w:val="0"/>
        <w:spacing w:after="120" w:line="360" w:lineRule="auto"/>
        <w:ind w:left="284" w:hanging="284"/>
        <w:rPr>
          <w:rFonts w:ascii="Arial" w:hAnsi="Arial" w:cs="Arial"/>
          <w:sz w:val="22"/>
          <w:szCs w:val="22"/>
        </w:rPr>
      </w:pPr>
      <w:r w:rsidRPr="00546F77">
        <w:rPr>
          <w:rFonts w:ascii="Arial" w:hAnsi="Arial" w:cs="Arial"/>
          <w:sz w:val="22"/>
          <w:szCs w:val="22"/>
        </w:rPr>
        <w:t xml:space="preserve">Implementation of central advice and </w:t>
      </w:r>
      <w:proofErr w:type="gramStart"/>
      <w:r w:rsidRPr="00546F77">
        <w:rPr>
          <w:rFonts w:ascii="Arial" w:hAnsi="Arial" w:cs="Arial"/>
          <w:sz w:val="22"/>
          <w:szCs w:val="22"/>
        </w:rPr>
        <w:t>guidance;</w:t>
      </w:r>
      <w:proofErr w:type="gramEnd"/>
    </w:p>
    <w:p w:rsidR="005F6577" w:rsidRPr="00546F77" w:rsidRDefault="005F6577" w:rsidP="005F6577">
      <w:pPr>
        <w:pStyle w:val="ListParagraph"/>
        <w:numPr>
          <w:ilvl w:val="0"/>
          <w:numId w:val="3"/>
        </w:numPr>
        <w:autoSpaceDE w:val="0"/>
        <w:autoSpaceDN w:val="0"/>
        <w:adjustRightInd w:val="0"/>
        <w:spacing w:after="120" w:line="360" w:lineRule="auto"/>
        <w:ind w:left="284" w:hanging="284"/>
        <w:rPr>
          <w:rFonts w:ascii="Arial" w:hAnsi="Arial" w:cs="Arial"/>
          <w:sz w:val="22"/>
          <w:szCs w:val="22"/>
        </w:rPr>
      </w:pPr>
      <w:r w:rsidRPr="00546F77">
        <w:rPr>
          <w:rFonts w:ascii="Arial" w:hAnsi="Arial" w:cs="Arial"/>
          <w:sz w:val="22"/>
          <w:szCs w:val="22"/>
        </w:rPr>
        <w:t xml:space="preserve">Compliance with the </w:t>
      </w:r>
      <w:proofErr w:type="gramStart"/>
      <w:r w:rsidRPr="00546F77">
        <w:rPr>
          <w:rFonts w:ascii="Arial" w:hAnsi="Arial" w:cs="Arial"/>
          <w:sz w:val="22"/>
          <w:szCs w:val="22"/>
        </w:rPr>
        <w:t>law;</w:t>
      </w:r>
      <w:proofErr w:type="gramEnd"/>
    </w:p>
    <w:p w:rsidR="005F6577" w:rsidRPr="00546F77" w:rsidRDefault="005F6577" w:rsidP="005F6577">
      <w:pPr>
        <w:pStyle w:val="ListParagraph"/>
        <w:widowControl w:val="0"/>
        <w:numPr>
          <w:ilvl w:val="0"/>
          <w:numId w:val="3"/>
        </w:numPr>
        <w:spacing w:after="120" w:line="360" w:lineRule="auto"/>
        <w:ind w:left="284" w:hanging="284"/>
        <w:rPr>
          <w:rFonts w:ascii="Arial" w:hAnsi="Arial" w:cs="Arial"/>
          <w:sz w:val="22"/>
          <w:szCs w:val="22"/>
        </w:rPr>
      </w:pPr>
      <w:r w:rsidRPr="00546F77">
        <w:rPr>
          <w:rFonts w:ascii="Arial" w:hAnsi="Arial" w:cs="Arial"/>
          <w:sz w:val="22"/>
          <w:szCs w:val="22"/>
        </w:rPr>
        <w:t>Year on year improvements.</w:t>
      </w:r>
    </w:p>
    <w:p w:rsidR="005F6577" w:rsidRPr="00546F77" w:rsidRDefault="005F6577" w:rsidP="005F6577">
      <w:pPr>
        <w:autoSpaceDE w:val="0"/>
        <w:autoSpaceDN w:val="0"/>
        <w:adjustRightInd w:val="0"/>
        <w:rPr>
          <w:rFonts w:ascii="Arial" w:hAnsi="Arial" w:cs="Arial"/>
          <w:sz w:val="22"/>
          <w:szCs w:val="22"/>
        </w:rPr>
      </w:pPr>
      <w:r w:rsidRPr="134659E6">
        <w:rPr>
          <w:rFonts w:ascii="Arial" w:hAnsi="Arial" w:cs="Arial"/>
          <w:sz w:val="22"/>
          <w:szCs w:val="22"/>
        </w:rPr>
        <w:t>At its heart, Information Governance is about setting a high standard for the handling of information and giving organisations the tools to achieve that standard.</w:t>
      </w:r>
    </w:p>
    <w:p w:rsidR="134659E6" w:rsidRDefault="134659E6" w:rsidP="134659E6">
      <w:pPr>
        <w:rPr>
          <w:rFonts w:ascii="Arial" w:hAnsi="Arial" w:cs="Arial"/>
          <w:sz w:val="22"/>
          <w:szCs w:val="22"/>
        </w:rPr>
      </w:pPr>
    </w:p>
    <w:p w:rsidR="005F6577" w:rsidRPr="00546F77" w:rsidRDefault="005F6577" w:rsidP="005F6577">
      <w:pPr>
        <w:widowControl w:val="0"/>
        <w:ind w:left="284" w:hanging="284"/>
        <w:rPr>
          <w:rFonts w:ascii="Arial" w:hAnsi="Arial" w:cs="Arial"/>
          <w:sz w:val="22"/>
          <w:szCs w:val="22"/>
        </w:rPr>
      </w:pPr>
    </w:p>
    <w:p w:rsidR="005F6577" w:rsidRPr="00546F77" w:rsidRDefault="005F6577" w:rsidP="005F6577">
      <w:pPr>
        <w:autoSpaceDE w:val="0"/>
        <w:autoSpaceDN w:val="0"/>
        <w:adjustRightInd w:val="0"/>
        <w:jc w:val="center"/>
        <w:rPr>
          <w:rFonts w:ascii="Arial Black" w:hAnsi="Arial Black" w:cs="Arial"/>
          <w:sz w:val="32"/>
          <w:szCs w:val="32"/>
        </w:rPr>
      </w:pPr>
      <w:r w:rsidRPr="134659E6">
        <w:rPr>
          <w:rFonts w:ascii="Arial Black" w:hAnsi="Arial Black" w:cs="Arial"/>
          <w:sz w:val="32"/>
          <w:szCs w:val="32"/>
        </w:rPr>
        <w:t>Information Governance provides a consistent way for employees to deal with the many different standards and legal rules that apply to information handling, including:</w:t>
      </w:r>
      <w:r>
        <w:br/>
      </w:r>
    </w:p>
    <w:p w:rsidR="005F6577" w:rsidRPr="00546F77" w:rsidRDefault="005F6577" w:rsidP="005F6577">
      <w:pPr>
        <w:widowControl w:val="0"/>
        <w:spacing w:line="276" w:lineRule="auto"/>
        <w:ind w:left="284" w:hanging="284"/>
        <w:rPr>
          <w:sz w:val="22"/>
          <w:szCs w:val="22"/>
        </w:rPr>
      </w:pPr>
    </w:p>
    <w:p w:rsidR="009D53F1" w:rsidRPr="001E0FF7" w:rsidRDefault="005F6577" w:rsidP="005F6577">
      <w:pPr>
        <w:pStyle w:val="ListParagraph"/>
        <w:numPr>
          <w:ilvl w:val="0"/>
          <w:numId w:val="2"/>
        </w:numPr>
        <w:autoSpaceDE w:val="0"/>
        <w:autoSpaceDN w:val="0"/>
        <w:adjustRightInd w:val="0"/>
        <w:spacing w:after="120" w:line="276" w:lineRule="auto"/>
        <w:ind w:left="284" w:hanging="284"/>
        <w:rPr>
          <w:rFonts w:ascii="Arial" w:hAnsi="Arial" w:cs="Arial"/>
          <w:sz w:val="22"/>
        </w:rPr>
      </w:pPr>
      <w:r w:rsidRPr="001E0FF7">
        <w:rPr>
          <w:rFonts w:ascii="Arial" w:hAnsi="Arial" w:cs="Arial"/>
          <w:sz w:val="22"/>
        </w:rPr>
        <w:t xml:space="preserve">Data Protection Act </w:t>
      </w:r>
      <w:r w:rsidR="009D53F1" w:rsidRPr="001E0FF7">
        <w:rPr>
          <w:rFonts w:ascii="Arial" w:hAnsi="Arial" w:cs="Arial"/>
          <w:sz w:val="22"/>
        </w:rPr>
        <w:t>2018</w:t>
      </w:r>
    </w:p>
    <w:p w:rsidR="005F6577" w:rsidRPr="001E0FF7" w:rsidRDefault="009D53F1" w:rsidP="005F6577">
      <w:pPr>
        <w:pStyle w:val="ListParagraph"/>
        <w:numPr>
          <w:ilvl w:val="0"/>
          <w:numId w:val="2"/>
        </w:numPr>
        <w:autoSpaceDE w:val="0"/>
        <w:autoSpaceDN w:val="0"/>
        <w:adjustRightInd w:val="0"/>
        <w:spacing w:after="120" w:line="276" w:lineRule="auto"/>
        <w:ind w:left="284" w:hanging="284"/>
        <w:rPr>
          <w:rFonts w:ascii="Arial" w:hAnsi="Arial" w:cs="Arial"/>
          <w:sz w:val="22"/>
        </w:rPr>
      </w:pPr>
      <w:r w:rsidRPr="001E0FF7">
        <w:rPr>
          <w:rFonts w:ascii="Arial" w:hAnsi="Arial" w:cs="Arial"/>
          <w:sz w:val="22"/>
        </w:rPr>
        <w:t>General Data Protection Regulations</w:t>
      </w:r>
      <w:r w:rsidR="00ED292C">
        <w:rPr>
          <w:rFonts w:ascii="Arial" w:hAnsi="Arial" w:cs="Arial"/>
          <w:sz w:val="22"/>
        </w:rPr>
        <w:t xml:space="preserve"> (GDPR)</w:t>
      </w:r>
      <w:r w:rsidRPr="001E0FF7">
        <w:rPr>
          <w:rFonts w:ascii="Arial" w:hAnsi="Arial" w:cs="Arial"/>
          <w:sz w:val="22"/>
        </w:rPr>
        <w:t xml:space="preserve"> 201</w:t>
      </w:r>
      <w:r w:rsidR="00ED292C">
        <w:rPr>
          <w:rFonts w:ascii="Arial" w:hAnsi="Arial" w:cs="Arial"/>
          <w:sz w:val="22"/>
        </w:rPr>
        <w:t>8</w:t>
      </w:r>
    </w:p>
    <w:p w:rsidR="005F6577" w:rsidRPr="00546F77" w:rsidRDefault="005F6577" w:rsidP="005F6577">
      <w:pPr>
        <w:pStyle w:val="ListParagraph"/>
        <w:numPr>
          <w:ilvl w:val="0"/>
          <w:numId w:val="2"/>
        </w:numPr>
        <w:autoSpaceDE w:val="0"/>
        <w:autoSpaceDN w:val="0"/>
        <w:adjustRightInd w:val="0"/>
        <w:spacing w:after="120" w:line="276" w:lineRule="auto"/>
        <w:ind w:left="284" w:hanging="284"/>
        <w:rPr>
          <w:rFonts w:ascii="Arial" w:hAnsi="Arial" w:cs="Arial"/>
          <w:sz w:val="22"/>
        </w:rPr>
      </w:pPr>
      <w:r w:rsidRPr="001E0FF7">
        <w:rPr>
          <w:rFonts w:ascii="Arial" w:hAnsi="Arial" w:cs="Arial"/>
          <w:sz w:val="22"/>
        </w:rPr>
        <w:t>Freedom of Information Act 2000</w:t>
      </w:r>
    </w:p>
    <w:p w:rsidR="009D53F1" w:rsidRPr="001E0FF7" w:rsidRDefault="009D53F1" w:rsidP="005F6577">
      <w:pPr>
        <w:pStyle w:val="ListParagraph"/>
        <w:numPr>
          <w:ilvl w:val="0"/>
          <w:numId w:val="2"/>
        </w:numPr>
        <w:autoSpaceDE w:val="0"/>
        <w:autoSpaceDN w:val="0"/>
        <w:adjustRightInd w:val="0"/>
        <w:spacing w:after="120" w:line="276" w:lineRule="auto"/>
        <w:ind w:left="284" w:hanging="284"/>
        <w:rPr>
          <w:rFonts w:ascii="Arial" w:hAnsi="Arial" w:cs="Arial"/>
          <w:sz w:val="22"/>
        </w:rPr>
      </w:pPr>
      <w:r w:rsidRPr="001E0FF7">
        <w:rPr>
          <w:rFonts w:ascii="Arial" w:hAnsi="Arial" w:cs="Arial"/>
          <w:sz w:val="22"/>
        </w:rPr>
        <w:t>C</w:t>
      </w:r>
      <w:r w:rsidR="005F6577" w:rsidRPr="001E0FF7">
        <w:rPr>
          <w:rFonts w:ascii="Arial" w:hAnsi="Arial" w:cs="Arial"/>
          <w:sz w:val="22"/>
        </w:rPr>
        <w:t xml:space="preserve">ommon </w:t>
      </w:r>
      <w:r w:rsidRPr="001E0FF7">
        <w:rPr>
          <w:rFonts w:ascii="Arial" w:hAnsi="Arial" w:cs="Arial"/>
          <w:sz w:val="22"/>
        </w:rPr>
        <w:t>L</w:t>
      </w:r>
      <w:r w:rsidR="005F6577" w:rsidRPr="001E0FF7">
        <w:rPr>
          <w:rFonts w:ascii="Arial" w:hAnsi="Arial" w:cs="Arial"/>
          <w:sz w:val="22"/>
        </w:rPr>
        <w:t xml:space="preserve">aw </w:t>
      </w:r>
      <w:r w:rsidRPr="001E0FF7">
        <w:rPr>
          <w:rFonts w:ascii="Arial" w:hAnsi="Arial" w:cs="Arial"/>
          <w:sz w:val="22"/>
        </w:rPr>
        <w:t>D</w:t>
      </w:r>
      <w:r w:rsidR="005F6577" w:rsidRPr="001E0FF7">
        <w:rPr>
          <w:rFonts w:ascii="Arial" w:hAnsi="Arial" w:cs="Arial"/>
          <w:sz w:val="22"/>
        </w:rPr>
        <w:t xml:space="preserve">uty of </w:t>
      </w:r>
      <w:r w:rsidRPr="001E0FF7">
        <w:rPr>
          <w:rFonts w:ascii="Arial" w:hAnsi="Arial" w:cs="Arial"/>
          <w:sz w:val="22"/>
        </w:rPr>
        <w:t>Confidentiality</w:t>
      </w:r>
    </w:p>
    <w:p w:rsidR="005F6577" w:rsidRPr="001E0FF7" w:rsidRDefault="005F6577" w:rsidP="005F6577">
      <w:pPr>
        <w:pStyle w:val="ListParagraph"/>
        <w:numPr>
          <w:ilvl w:val="0"/>
          <w:numId w:val="2"/>
        </w:numPr>
        <w:autoSpaceDE w:val="0"/>
        <w:autoSpaceDN w:val="0"/>
        <w:adjustRightInd w:val="0"/>
        <w:spacing w:after="120" w:line="276" w:lineRule="auto"/>
        <w:ind w:left="284" w:hanging="284"/>
        <w:rPr>
          <w:rFonts w:ascii="Arial" w:hAnsi="Arial" w:cs="Arial"/>
          <w:sz w:val="22"/>
        </w:rPr>
      </w:pPr>
      <w:r w:rsidRPr="001E0FF7">
        <w:rPr>
          <w:rFonts w:ascii="Arial" w:hAnsi="Arial" w:cs="Arial"/>
          <w:sz w:val="22"/>
        </w:rPr>
        <w:t xml:space="preserve">Caldicott </w:t>
      </w:r>
      <w:r w:rsidR="009D53F1" w:rsidRPr="001E0FF7">
        <w:rPr>
          <w:rFonts w:ascii="Arial" w:hAnsi="Arial" w:cs="Arial"/>
          <w:sz w:val="22"/>
        </w:rPr>
        <w:t xml:space="preserve">Guardian </w:t>
      </w:r>
      <w:r w:rsidRPr="001E0FF7">
        <w:rPr>
          <w:rFonts w:ascii="Arial" w:hAnsi="Arial" w:cs="Arial"/>
          <w:sz w:val="22"/>
        </w:rPr>
        <w:t>Principles</w:t>
      </w:r>
    </w:p>
    <w:p w:rsidR="005F6577" w:rsidRPr="001E0FF7" w:rsidRDefault="005F6577" w:rsidP="005F6577">
      <w:pPr>
        <w:pStyle w:val="ListParagraph"/>
        <w:numPr>
          <w:ilvl w:val="0"/>
          <w:numId w:val="2"/>
        </w:numPr>
        <w:autoSpaceDE w:val="0"/>
        <w:autoSpaceDN w:val="0"/>
        <w:adjustRightInd w:val="0"/>
        <w:spacing w:after="120" w:line="276" w:lineRule="auto"/>
        <w:ind w:left="284" w:hanging="284"/>
        <w:rPr>
          <w:rFonts w:ascii="Arial" w:hAnsi="Arial" w:cs="Arial"/>
          <w:sz w:val="22"/>
        </w:rPr>
      </w:pPr>
      <w:r w:rsidRPr="001E0FF7">
        <w:rPr>
          <w:rFonts w:ascii="Arial" w:hAnsi="Arial" w:cs="Arial"/>
          <w:sz w:val="22"/>
        </w:rPr>
        <w:t xml:space="preserve">NHS </w:t>
      </w:r>
      <w:r w:rsidR="009D53F1" w:rsidRPr="001E0FF7">
        <w:rPr>
          <w:rFonts w:ascii="Arial" w:hAnsi="Arial" w:cs="Arial"/>
          <w:sz w:val="22"/>
        </w:rPr>
        <w:t xml:space="preserve">Digital Data Protection &amp; Security </w:t>
      </w:r>
      <w:r w:rsidRPr="001E0FF7">
        <w:rPr>
          <w:rFonts w:ascii="Arial" w:hAnsi="Arial" w:cs="Arial"/>
          <w:sz w:val="22"/>
        </w:rPr>
        <w:t>Toolkit</w:t>
      </w:r>
    </w:p>
    <w:p w:rsidR="005F6577" w:rsidRPr="001E0FF7" w:rsidRDefault="005F6577" w:rsidP="005F6577">
      <w:pPr>
        <w:pStyle w:val="ListParagraph"/>
        <w:numPr>
          <w:ilvl w:val="0"/>
          <w:numId w:val="2"/>
        </w:numPr>
        <w:autoSpaceDE w:val="0"/>
        <w:autoSpaceDN w:val="0"/>
        <w:adjustRightInd w:val="0"/>
        <w:spacing w:after="120" w:line="276" w:lineRule="auto"/>
        <w:ind w:left="284" w:hanging="284"/>
        <w:rPr>
          <w:rFonts w:ascii="Arial" w:hAnsi="Arial" w:cs="Arial"/>
          <w:sz w:val="22"/>
        </w:rPr>
      </w:pPr>
      <w:r w:rsidRPr="001E0FF7">
        <w:rPr>
          <w:rFonts w:ascii="Arial" w:hAnsi="Arial" w:cs="Arial"/>
          <w:sz w:val="22"/>
        </w:rPr>
        <w:t>NHS Care Record Guarantee</w:t>
      </w:r>
    </w:p>
    <w:p w:rsidR="005F6577" w:rsidRPr="001E0FF7" w:rsidRDefault="005F6577" w:rsidP="005F6577">
      <w:pPr>
        <w:pStyle w:val="ListParagraph"/>
        <w:numPr>
          <w:ilvl w:val="0"/>
          <w:numId w:val="2"/>
        </w:numPr>
        <w:autoSpaceDE w:val="0"/>
        <w:autoSpaceDN w:val="0"/>
        <w:adjustRightInd w:val="0"/>
        <w:spacing w:after="120" w:line="276" w:lineRule="auto"/>
        <w:ind w:left="284" w:hanging="284"/>
        <w:rPr>
          <w:rFonts w:ascii="Arial" w:hAnsi="Arial" w:cs="Arial"/>
          <w:sz w:val="22"/>
        </w:rPr>
      </w:pPr>
      <w:r w:rsidRPr="001E0FF7">
        <w:rPr>
          <w:rFonts w:ascii="Arial" w:hAnsi="Arial" w:cs="Arial"/>
          <w:sz w:val="22"/>
        </w:rPr>
        <w:t>Confidentiality</w:t>
      </w:r>
      <w:r w:rsidR="009D53F1" w:rsidRPr="001E0FF7">
        <w:rPr>
          <w:rFonts w:ascii="Arial" w:hAnsi="Arial" w:cs="Arial"/>
          <w:sz w:val="22"/>
        </w:rPr>
        <w:t>:</w:t>
      </w:r>
      <w:r w:rsidRPr="001E0FF7">
        <w:rPr>
          <w:rFonts w:ascii="Arial" w:hAnsi="Arial" w:cs="Arial"/>
          <w:sz w:val="22"/>
        </w:rPr>
        <w:t xml:space="preserve"> NHS Code of Practice</w:t>
      </w:r>
    </w:p>
    <w:p w:rsidR="005F6577" w:rsidRPr="001E0FF7" w:rsidRDefault="005F6577" w:rsidP="005F6577">
      <w:pPr>
        <w:pStyle w:val="ListParagraph"/>
        <w:numPr>
          <w:ilvl w:val="0"/>
          <w:numId w:val="2"/>
        </w:numPr>
        <w:autoSpaceDE w:val="0"/>
        <w:autoSpaceDN w:val="0"/>
        <w:adjustRightInd w:val="0"/>
        <w:spacing w:after="120" w:line="276" w:lineRule="auto"/>
        <w:ind w:left="284" w:hanging="284"/>
        <w:rPr>
          <w:rFonts w:ascii="Arial" w:hAnsi="Arial" w:cs="Arial"/>
          <w:sz w:val="22"/>
        </w:rPr>
      </w:pPr>
      <w:r w:rsidRPr="001E0FF7">
        <w:rPr>
          <w:rFonts w:ascii="Arial" w:hAnsi="Arial" w:cs="Arial"/>
          <w:sz w:val="22"/>
        </w:rPr>
        <w:t xml:space="preserve">Information Security </w:t>
      </w:r>
      <w:r w:rsidR="00036E33" w:rsidRPr="001E0FF7">
        <w:rPr>
          <w:rFonts w:ascii="Arial" w:hAnsi="Arial" w:cs="Arial"/>
          <w:sz w:val="22"/>
        </w:rPr>
        <w:t xml:space="preserve">Management: NHS </w:t>
      </w:r>
      <w:r w:rsidRPr="001E0FF7">
        <w:rPr>
          <w:rFonts w:ascii="Arial" w:hAnsi="Arial" w:cs="Arial"/>
          <w:sz w:val="22"/>
        </w:rPr>
        <w:t>Code of Practic</w:t>
      </w:r>
      <w:r w:rsidR="009D53F1" w:rsidRPr="001E0FF7">
        <w:rPr>
          <w:rFonts w:ascii="Arial" w:hAnsi="Arial" w:cs="Arial"/>
          <w:sz w:val="22"/>
        </w:rPr>
        <w:t>e</w:t>
      </w:r>
    </w:p>
    <w:p w:rsidR="00AD6CDC" w:rsidRPr="001E0FF7" w:rsidRDefault="005F6577" w:rsidP="001E0FF7">
      <w:pPr>
        <w:pStyle w:val="ListParagraph"/>
        <w:numPr>
          <w:ilvl w:val="0"/>
          <w:numId w:val="2"/>
        </w:numPr>
        <w:autoSpaceDE w:val="0"/>
        <w:autoSpaceDN w:val="0"/>
        <w:adjustRightInd w:val="0"/>
        <w:spacing w:after="120" w:line="276" w:lineRule="auto"/>
        <w:ind w:left="284" w:hanging="284"/>
        <w:rPr>
          <w:rFonts w:ascii="Arial" w:hAnsi="Arial" w:cs="Arial"/>
          <w:sz w:val="22"/>
        </w:rPr>
      </w:pPr>
      <w:r w:rsidRPr="001E0FF7">
        <w:rPr>
          <w:rFonts w:ascii="Arial" w:hAnsi="Arial" w:cs="Arial"/>
          <w:sz w:val="22"/>
        </w:rPr>
        <w:t>Records Management Code of Practice</w:t>
      </w:r>
      <w:r w:rsidR="00036E33" w:rsidRPr="001E0FF7">
        <w:rPr>
          <w:rFonts w:ascii="Arial" w:hAnsi="Arial" w:cs="Arial"/>
          <w:sz w:val="22"/>
        </w:rPr>
        <w:t xml:space="preserve"> for Health &amp; Social Care 2016</w:t>
      </w:r>
    </w:p>
    <w:p w:rsidR="005F6577" w:rsidRPr="001E0FF7" w:rsidRDefault="00AD6CDC" w:rsidP="001E0FF7">
      <w:pPr>
        <w:pStyle w:val="ListParagraph"/>
        <w:numPr>
          <w:ilvl w:val="0"/>
          <w:numId w:val="2"/>
        </w:numPr>
        <w:autoSpaceDE w:val="0"/>
        <w:autoSpaceDN w:val="0"/>
        <w:adjustRightInd w:val="0"/>
        <w:spacing w:after="120" w:line="276" w:lineRule="auto"/>
        <w:ind w:left="284" w:hanging="284"/>
        <w:rPr>
          <w:rFonts w:ascii="Arial" w:hAnsi="Arial" w:cs="Arial"/>
          <w:sz w:val="22"/>
        </w:rPr>
      </w:pPr>
      <w:r w:rsidRPr="001E0FF7">
        <w:rPr>
          <w:rFonts w:ascii="Arial" w:hAnsi="Arial" w:cs="Arial"/>
          <w:sz w:val="22"/>
        </w:rPr>
        <w:t>NHS Information Governance - Guidance on Legal and Professional Obligations</w:t>
      </w:r>
    </w:p>
    <w:p w:rsidR="005F6577" w:rsidRDefault="00F17D47" w:rsidP="005F6577">
      <w:pPr>
        <w:pStyle w:val="ListParagraph"/>
        <w:numPr>
          <w:ilvl w:val="0"/>
          <w:numId w:val="2"/>
        </w:numPr>
        <w:autoSpaceDE w:val="0"/>
        <w:autoSpaceDN w:val="0"/>
        <w:adjustRightInd w:val="0"/>
        <w:spacing w:after="120" w:line="276" w:lineRule="auto"/>
        <w:ind w:left="284" w:hanging="284"/>
        <w:rPr>
          <w:rFonts w:ascii="Arial" w:hAnsi="Arial" w:cs="Arial"/>
          <w:sz w:val="22"/>
        </w:rPr>
      </w:pPr>
      <w:r w:rsidRPr="00546F77">
        <w:rPr>
          <w:rFonts w:ascii="Arial" w:hAnsi="Arial" w:cs="Arial"/>
          <w:sz w:val="22"/>
        </w:rPr>
        <w:t>NHS Digital (</w:t>
      </w:r>
      <w:r w:rsidR="005F6577" w:rsidRPr="00546F77">
        <w:rPr>
          <w:rFonts w:ascii="Arial" w:hAnsi="Arial" w:cs="Arial"/>
          <w:sz w:val="22"/>
        </w:rPr>
        <w:t>HSCIC</w:t>
      </w:r>
      <w:r w:rsidRPr="00546F77">
        <w:rPr>
          <w:rFonts w:ascii="Arial" w:hAnsi="Arial" w:cs="Arial"/>
          <w:sz w:val="22"/>
        </w:rPr>
        <w:t>) guidance</w:t>
      </w:r>
    </w:p>
    <w:p w:rsidR="00ED292C" w:rsidRPr="001E0FF7" w:rsidRDefault="00ED292C" w:rsidP="005F6577">
      <w:pPr>
        <w:pStyle w:val="ListParagraph"/>
        <w:numPr>
          <w:ilvl w:val="0"/>
          <w:numId w:val="2"/>
        </w:numPr>
        <w:autoSpaceDE w:val="0"/>
        <w:autoSpaceDN w:val="0"/>
        <w:adjustRightInd w:val="0"/>
        <w:spacing w:after="120" w:line="276" w:lineRule="auto"/>
        <w:ind w:left="284" w:hanging="284"/>
        <w:rPr>
          <w:rFonts w:ascii="Arial" w:hAnsi="Arial" w:cs="Arial"/>
          <w:sz w:val="22"/>
        </w:rPr>
      </w:pPr>
      <w:r>
        <w:rPr>
          <w:rFonts w:ascii="Arial" w:hAnsi="Arial" w:cs="Arial"/>
          <w:sz w:val="22"/>
        </w:rPr>
        <w:t>Information Commissioner Office</w:t>
      </w:r>
    </w:p>
    <w:p w:rsidR="44867C83" w:rsidRPr="00710247" w:rsidRDefault="00710247" w:rsidP="00710247">
      <w:pPr>
        <w:rPr>
          <w:rFonts w:ascii="Arial" w:hAnsi="Arial" w:cs="Arial"/>
          <w:b/>
          <w:bCs/>
          <w:color w:val="000099"/>
        </w:rPr>
      </w:pPr>
      <w:r>
        <w:br w:type="page"/>
      </w:r>
    </w:p>
    <w:p w:rsidR="005F6577" w:rsidRDefault="005F6577" w:rsidP="44867C83">
      <w:pPr>
        <w:pStyle w:val="Heading2"/>
        <w:rPr>
          <w:rFonts w:ascii="Arial Black" w:hAnsi="Arial Black"/>
          <w:sz w:val="32"/>
          <w:szCs w:val="32"/>
        </w:rPr>
      </w:pPr>
      <w:r w:rsidRPr="44867C83">
        <w:rPr>
          <w:sz w:val="32"/>
          <w:szCs w:val="32"/>
        </w:rPr>
        <w:t xml:space="preserve">What is </w:t>
      </w:r>
      <w:r w:rsidR="00710247" w:rsidRPr="44867C83">
        <w:rPr>
          <w:sz w:val="32"/>
          <w:szCs w:val="32"/>
        </w:rPr>
        <w:t>Confidentiality?</w:t>
      </w:r>
      <w:r w:rsidR="0FE15536" w:rsidRPr="44867C83">
        <w:rPr>
          <w:sz w:val="32"/>
          <w:szCs w:val="32"/>
        </w:rPr>
        <w:t xml:space="preserve"> </w:t>
      </w:r>
    </w:p>
    <w:p w:rsidR="005F6577" w:rsidRPr="001E0FF7" w:rsidRDefault="005F6577" w:rsidP="005F6577">
      <w:pPr>
        <w:autoSpaceDE w:val="0"/>
        <w:autoSpaceDN w:val="0"/>
        <w:adjustRightInd w:val="0"/>
        <w:ind w:left="284" w:hanging="284"/>
        <w:jc w:val="center"/>
        <w:rPr>
          <w:rFonts w:ascii="Arial Black" w:hAnsi="Arial Black" w:cs="Arial"/>
          <w:b/>
          <w:bCs/>
          <w:sz w:val="22"/>
          <w:szCs w:val="44"/>
        </w:rPr>
      </w:pPr>
    </w:p>
    <w:p w:rsidR="005F6577" w:rsidRPr="00546F77" w:rsidRDefault="005F6577" w:rsidP="13C3091B">
      <w:pPr>
        <w:jc w:val="both"/>
        <w:rPr>
          <w:rFonts w:ascii="Arial" w:hAnsi="Arial" w:cs="Arial"/>
          <w:sz w:val="22"/>
          <w:szCs w:val="22"/>
        </w:rPr>
      </w:pPr>
      <w:bookmarkStart w:id="1" w:name="_Hlk156298722"/>
      <w:r w:rsidRPr="134659E6">
        <w:rPr>
          <w:rFonts w:ascii="Arial" w:hAnsi="Arial" w:cs="Arial"/>
          <w:sz w:val="22"/>
          <w:szCs w:val="22"/>
        </w:rPr>
        <w:t xml:space="preserve">A </w:t>
      </w:r>
      <w:r w:rsidRPr="134659E6">
        <w:rPr>
          <w:rFonts w:ascii="Arial" w:hAnsi="Arial" w:cs="Arial"/>
          <w:sz w:val="22"/>
          <w:szCs w:val="22"/>
          <w:u w:val="single"/>
        </w:rPr>
        <w:t>duty of confidence</w:t>
      </w:r>
      <w:r w:rsidRPr="134659E6">
        <w:rPr>
          <w:rFonts w:ascii="Arial" w:hAnsi="Arial" w:cs="Arial"/>
          <w:sz w:val="22"/>
          <w:szCs w:val="22"/>
        </w:rPr>
        <w:t xml:space="preserve"> is in place where one person discloses information to another </w:t>
      </w:r>
      <w:r w:rsidR="5F009C46" w:rsidRPr="134659E6">
        <w:rPr>
          <w:rFonts w:ascii="Arial" w:hAnsi="Arial" w:cs="Arial"/>
          <w:sz w:val="22"/>
          <w:szCs w:val="22"/>
        </w:rPr>
        <w:t>e.g.,</w:t>
      </w:r>
      <w:r w:rsidRPr="134659E6">
        <w:rPr>
          <w:rFonts w:ascii="Arial" w:hAnsi="Arial" w:cs="Arial"/>
          <w:sz w:val="22"/>
          <w:szCs w:val="22"/>
        </w:rPr>
        <w:t xml:space="preserve"> patient to clinician in circumstances where it is reasonable to expect that the information will be held in confidence</w:t>
      </w:r>
      <w:r w:rsidR="09CFCA64" w:rsidRPr="134659E6">
        <w:rPr>
          <w:rFonts w:ascii="Arial" w:hAnsi="Arial" w:cs="Arial"/>
          <w:sz w:val="22"/>
          <w:szCs w:val="22"/>
        </w:rPr>
        <w:t xml:space="preserve">. </w:t>
      </w:r>
    </w:p>
    <w:p w:rsidR="005F6577" w:rsidRPr="00546F77" w:rsidRDefault="005F6577" w:rsidP="005F6577">
      <w:pPr>
        <w:jc w:val="both"/>
        <w:rPr>
          <w:b/>
        </w:rPr>
      </w:pPr>
      <w:r w:rsidRPr="00546F77">
        <w:tab/>
      </w:r>
    </w:p>
    <w:p w:rsidR="005F6577" w:rsidRPr="001E0FF7" w:rsidRDefault="005F6577" w:rsidP="005F6577">
      <w:pPr>
        <w:widowControl w:val="0"/>
        <w:ind w:left="284" w:hanging="284"/>
        <w:rPr>
          <w:rFonts w:ascii="Arial Black" w:hAnsi="Arial Black" w:cs="Arial"/>
          <w:b/>
          <w:bCs/>
        </w:rPr>
      </w:pPr>
      <w:r w:rsidRPr="001E0FF7">
        <w:rPr>
          <w:rFonts w:ascii="Arial Black" w:hAnsi="Arial Black" w:cs="Arial"/>
          <w:b/>
          <w:bCs/>
        </w:rPr>
        <w:t xml:space="preserve">How </w:t>
      </w:r>
      <w:r w:rsidR="008C02B9">
        <w:rPr>
          <w:rFonts w:ascii="Arial Black" w:hAnsi="Arial Black" w:cs="Arial"/>
          <w:b/>
          <w:bCs/>
        </w:rPr>
        <w:t xml:space="preserve">to </w:t>
      </w:r>
      <w:r w:rsidRPr="001E0FF7">
        <w:rPr>
          <w:rFonts w:ascii="Arial Black" w:hAnsi="Arial Black" w:cs="Arial"/>
          <w:b/>
          <w:bCs/>
        </w:rPr>
        <w:t>maintain Confidentiality</w:t>
      </w:r>
    </w:p>
    <w:p w:rsidR="005F6577" w:rsidRPr="00546F77" w:rsidRDefault="005F6577" w:rsidP="134659E6">
      <w:pPr>
        <w:jc w:val="both"/>
        <w:rPr>
          <w:rFonts w:ascii="Arial" w:hAnsi="Arial" w:cs="Arial"/>
          <w:sz w:val="22"/>
          <w:szCs w:val="22"/>
        </w:rPr>
      </w:pPr>
      <w:r w:rsidRPr="134659E6">
        <w:rPr>
          <w:rFonts w:ascii="Arial" w:hAnsi="Arial" w:cs="Arial"/>
          <w:sz w:val="22"/>
          <w:szCs w:val="22"/>
        </w:rPr>
        <w:t xml:space="preserve">The confidentiality of information relating to individuals is protected through </w:t>
      </w:r>
      <w:proofErr w:type="gramStart"/>
      <w:r w:rsidRPr="134659E6">
        <w:rPr>
          <w:rFonts w:ascii="Arial" w:hAnsi="Arial" w:cs="Arial"/>
          <w:sz w:val="22"/>
          <w:szCs w:val="22"/>
        </w:rPr>
        <w:t>a number of</w:t>
      </w:r>
      <w:proofErr w:type="gramEnd"/>
      <w:r w:rsidRPr="134659E6">
        <w:rPr>
          <w:rFonts w:ascii="Arial" w:hAnsi="Arial" w:cs="Arial"/>
          <w:sz w:val="22"/>
          <w:szCs w:val="22"/>
        </w:rPr>
        <w:t xml:space="preserve"> measures:</w:t>
      </w:r>
    </w:p>
    <w:p w:rsidR="005F6577" w:rsidRPr="00546F77" w:rsidRDefault="005F6577" w:rsidP="005F6577">
      <w:pPr>
        <w:jc w:val="both"/>
        <w:rPr>
          <w:sz w:val="22"/>
        </w:rPr>
      </w:pPr>
    </w:p>
    <w:p w:rsidR="005F6577" w:rsidRPr="00ED292C" w:rsidRDefault="008C02B9" w:rsidP="00ED292C">
      <w:pPr>
        <w:pStyle w:val="ListParagraph"/>
        <w:numPr>
          <w:ilvl w:val="0"/>
          <w:numId w:val="55"/>
        </w:numPr>
        <w:jc w:val="both"/>
        <w:rPr>
          <w:rFonts w:ascii="Arial" w:hAnsi="Arial" w:cs="Arial"/>
          <w:bCs/>
          <w:iCs/>
          <w:sz w:val="22"/>
          <w:szCs w:val="22"/>
        </w:rPr>
      </w:pPr>
      <w:r w:rsidRPr="00ED292C">
        <w:rPr>
          <w:rFonts w:ascii="Arial" w:hAnsi="Arial" w:cs="Arial"/>
          <w:bCs/>
          <w:iCs/>
          <w:sz w:val="22"/>
          <w:szCs w:val="22"/>
        </w:rPr>
        <w:t xml:space="preserve">Effective </w:t>
      </w:r>
      <w:r w:rsidR="005F6577" w:rsidRPr="00ED292C">
        <w:rPr>
          <w:rFonts w:ascii="Arial" w:hAnsi="Arial" w:cs="Arial"/>
          <w:bCs/>
          <w:iCs/>
          <w:sz w:val="22"/>
          <w:szCs w:val="22"/>
        </w:rPr>
        <w:t xml:space="preserve">Procedure to ensure all staff, contractors etc. </w:t>
      </w:r>
      <w:r w:rsidR="00ED292C" w:rsidRPr="00ED292C">
        <w:rPr>
          <w:rFonts w:ascii="Arial" w:hAnsi="Arial" w:cs="Arial"/>
          <w:bCs/>
          <w:iCs/>
          <w:sz w:val="22"/>
          <w:szCs w:val="22"/>
        </w:rPr>
        <w:t>are always</w:t>
      </w:r>
      <w:r w:rsidR="005F6577" w:rsidRPr="00ED292C">
        <w:rPr>
          <w:rFonts w:ascii="Arial" w:hAnsi="Arial" w:cs="Arial"/>
          <w:bCs/>
          <w:iCs/>
          <w:sz w:val="22"/>
          <w:szCs w:val="22"/>
        </w:rPr>
        <w:t xml:space="preserve"> fully aware of their responsibilities regarding </w:t>
      </w:r>
      <w:r w:rsidR="00ED292C" w:rsidRPr="00ED292C">
        <w:rPr>
          <w:rFonts w:ascii="Arial" w:hAnsi="Arial" w:cs="Arial"/>
          <w:bCs/>
          <w:iCs/>
          <w:sz w:val="22"/>
          <w:szCs w:val="22"/>
        </w:rPr>
        <w:t>confidentiality.</w:t>
      </w:r>
    </w:p>
    <w:p w:rsidR="005F6577" w:rsidRPr="00ED292C" w:rsidRDefault="005F6577" w:rsidP="00ED292C">
      <w:pPr>
        <w:pStyle w:val="ListParagraph"/>
        <w:numPr>
          <w:ilvl w:val="0"/>
          <w:numId w:val="55"/>
        </w:numPr>
        <w:jc w:val="both"/>
        <w:rPr>
          <w:rFonts w:ascii="Arial" w:hAnsi="Arial" w:cs="Arial"/>
          <w:bCs/>
          <w:iCs/>
          <w:sz w:val="22"/>
          <w:szCs w:val="22"/>
        </w:rPr>
      </w:pPr>
      <w:r w:rsidRPr="00ED292C">
        <w:rPr>
          <w:rFonts w:ascii="Arial" w:hAnsi="Arial" w:cs="Arial"/>
          <w:bCs/>
          <w:iCs/>
          <w:sz w:val="22"/>
          <w:szCs w:val="22"/>
        </w:rPr>
        <w:t>Gaining appropriate consent to handle th</w:t>
      </w:r>
      <w:r w:rsidR="008C02B9" w:rsidRPr="00ED292C">
        <w:rPr>
          <w:rFonts w:ascii="Arial" w:hAnsi="Arial" w:cs="Arial"/>
          <w:bCs/>
          <w:iCs/>
          <w:sz w:val="22"/>
          <w:szCs w:val="22"/>
        </w:rPr>
        <w:t xml:space="preserve">e </w:t>
      </w:r>
      <w:r w:rsidR="0043753C" w:rsidRPr="00ED292C">
        <w:rPr>
          <w:rFonts w:ascii="Arial" w:hAnsi="Arial" w:cs="Arial"/>
          <w:bCs/>
          <w:iCs/>
          <w:sz w:val="22"/>
          <w:szCs w:val="22"/>
        </w:rPr>
        <w:t>information.</w:t>
      </w:r>
    </w:p>
    <w:p w:rsidR="005F6577" w:rsidRPr="00ED292C" w:rsidRDefault="005F6577" w:rsidP="00ED292C">
      <w:pPr>
        <w:pStyle w:val="ListParagraph"/>
        <w:numPr>
          <w:ilvl w:val="0"/>
          <w:numId w:val="55"/>
        </w:numPr>
        <w:jc w:val="both"/>
        <w:rPr>
          <w:rFonts w:ascii="Arial" w:hAnsi="Arial" w:cs="Arial"/>
          <w:bCs/>
          <w:iCs/>
          <w:sz w:val="22"/>
          <w:szCs w:val="22"/>
        </w:rPr>
      </w:pPr>
      <w:r w:rsidRPr="00ED292C">
        <w:rPr>
          <w:rFonts w:ascii="Arial" w:hAnsi="Arial" w:cs="Arial"/>
          <w:bCs/>
          <w:iCs/>
          <w:sz w:val="22"/>
          <w:szCs w:val="22"/>
        </w:rPr>
        <w:t>Recording information accurately and confidentiality</w:t>
      </w:r>
    </w:p>
    <w:p w:rsidR="005F6577" w:rsidRPr="00ED292C" w:rsidRDefault="005F6577" w:rsidP="00ED292C">
      <w:pPr>
        <w:pStyle w:val="ListParagraph"/>
        <w:numPr>
          <w:ilvl w:val="0"/>
          <w:numId w:val="55"/>
        </w:numPr>
        <w:jc w:val="both"/>
        <w:rPr>
          <w:rFonts w:ascii="Arial" w:hAnsi="Arial" w:cs="Arial"/>
          <w:bCs/>
          <w:iCs/>
          <w:sz w:val="22"/>
          <w:szCs w:val="22"/>
        </w:rPr>
      </w:pPr>
      <w:r w:rsidRPr="00ED292C">
        <w:rPr>
          <w:rFonts w:ascii="Arial" w:hAnsi="Arial" w:cs="Arial"/>
          <w:bCs/>
          <w:iCs/>
          <w:sz w:val="22"/>
          <w:szCs w:val="22"/>
        </w:rPr>
        <w:t>Keeping information private</w:t>
      </w:r>
    </w:p>
    <w:p w:rsidR="005F6577" w:rsidRPr="00ED292C" w:rsidRDefault="005F6577" w:rsidP="00ED292C">
      <w:pPr>
        <w:pStyle w:val="ListParagraph"/>
        <w:numPr>
          <w:ilvl w:val="0"/>
          <w:numId w:val="55"/>
        </w:numPr>
        <w:jc w:val="both"/>
        <w:rPr>
          <w:rFonts w:ascii="Arial" w:hAnsi="Arial" w:cs="Arial"/>
          <w:bCs/>
          <w:iCs/>
          <w:sz w:val="22"/>
          <w:szCs w:val="22"/>
        </w:rPr>
      </w:pPr>
      <w:r w:rsidRPr="00ED292C">
        <w:rPr>
          <w:rFonts w:ascii="Arial" w:hAnsi="Arial" w:cs="Arial"/>
          <w:bCs/>
          <w:iCs/>
          <w:sz w:val="22"/>
          <w:szCs w:val="22"/>
        </w:rPr>
        <w:t>Keeping information physically secure</w:t>
      </w:r>
    </w:p>
    <w:p w:rsidR="005F6577" w:rsidRPr="00ED292C" w:rsidRDefault="005F6577" w:rsidP="134659E6">
      <w:pPr>
        <w:pStyle w:val="ListParagraph"/>
        <w:numPr>
          <w:ilvl w:val="0"/>
          <w:numId w:val="55"/>
        </w:numPr>
        <w:jc w:val="both"/>
        <w:rPr>
          <w:rFonts w:ascii="Arial" w:hAnsi="Arial" w:cs="Arial"/>
          <w:sz w:val="22"/>
          <w:szCs w:val="22"/>
        </w:rPr>
      </w:pPr>
      <w:r w:rsidRPr="134659E6">
        <w:rPr>
          <w:rFonts w:ascii="Arial" w:hAnsi="Arial" w:cs="Arial"/>
          <w:sz w:val="22"/>
          <w:szCs w:val="22"/>
        </w:rPr>
        <w:t xml:space="preserve">Disclosing and using information with appropriate care </w:t>
      </w:r>
    </w:p>
    <w:p w:rsidR="134659E6" w:rsidRDefault="134659E6" w:rsidP="134659E6">
      <w:pPr>
        <w:pStyle w:val="ListParagraph"/>
        <w:numPr>
          <w:ilvl w:val="0"/>
          <w:numId w:val="55"/>
        </w:numPr>
        <w:jc w:val="both"/>
        <w:rPr>
          <w:rFonts w:ascii="Arial" w:hAnsi="Arial" w:cs="Arial"/>
        </w:rPr>
      </w:pPr>
    </w:p>
    <w:p w:rsidR="005F6577" w:rsidRPr="00546F77" w:rsidRDefault="005F6577" w:rsidP="005F6577">
      <w:pPr>
        <w:jc w:val="both"/>
        <w:rPr>
          <w:b/>
          <w:sz w:val="22"/>
        </w:rPr>
      </w:pPr>
    </w:p>
    <w:bookmarkEnd w:id="1"/>
    <w:p w:rsidR="005F6577" w:rsidRPr="001E0FF7" w:rsidRDefault="005F6577" w:rsidP="005F6577">
      <w:pPr>
        <w:widowControl w:val="0"/>
        <w:ind w:left="284" w:hanging="284"/>
        <w:rPr>
          <w:rFonts w:ascii="Arial Black" w:hAnsi="Arial Black" w:cs="Arial"/>
          <w:b/>
          <w:bCs/>
        </w:rPr>
      </w:pPr>
      <w:r w:rsidRPr="001E0FF7">
        <w:rPr>
          <w:rFonts w:ascii="Arial Black" w:hAnsi="Arial Black" w:cs="Arial"/>
          <w:b/>
          <w:bCs/>
        </w:rPr>
        <w:t>Maintaining Confidentiality – What individuals need to be aware of</w:t>
      </w:r>
    </w:p>
    <w:p w:rsidR="0062462F" w:rsidRPr="00710247" w:rsidRDefault="7C73C1EE" w:rsidP="00710247">
      <w:pPr>
        <w:jc w:val="both"/>
        <w:rPr>
          <w:rFonts w:ascii="Arial" w:hAnsi="Arial" w:cs="Arial"/>
          <w:sz w:val="22"/>
          <w:szCs w:val="22"/>
        </w:rPr>
      </w:pPr>
      <w:r w:rsidRPr="13C3091B">
        <w:rPr>
          <w:rFonts w:ascii="Arial" w:hAnsi="Arial" w:cs="Arial"/>
          <w:sz w:val="22"/>
          <w:szCs w:val="22"/>
        </w:rPr>
        <w:t>Individuals must be made aware that the information they give may be recorded and shared to provide them with a service and used to support audit activities and other work to monitor the quality of the service being provided.</w:t>
      </w:r>
      <w:r w:rsidR="005F6577" w:rsidRPr="13C3091B">
        <w:rPr>
          <w:rFonts w:ascii="Arial" w:hAnsi="Arial" w:cs="Arial"/>
          <w:sz w:val="22"/>
          <w:szCs w:val="22"/>
        </w:rPr>
        <w:t xml:space="preserve"> Consider whether individuals would be surprised to learn that their information was being used in a particular way – if so, they are not being effectively told what they need to know</w:t>
      </w:r>
      <w:r w:rsidR="50F64B02" w:rsidRPr="13C3091B">
        <w:rPr>
          <w:rFonts w:ascii="Arial" w:hAnsi="Arial" w:cs="Arial"/>
          <w:sz w:val="22"/>
          <w:szCs w:val="22"/>
        </w:rPr>
        <w:t xml:space="preserve">. </w:t>
      </w:r>
    </w:p>
    <w:p w:rsidR="0062462F" w:rsidRDefault="0062462F" w:rsidP="44867C83">
      <w:pPr>
        <w:pStyle w:val="Heading2"/>
        <w:rPr>
          <w:rFonts w:ascii="Arial Black" w:hAnsi="Arial Black"/>
          <w:sz w:val="32"/>
          <w:szCs w:val="32"/>
        </w:rPr>
      </w:pPr>
      <w:r w:rsidRPr="44867C83">
        <w:rPr>
          <w:sz w:val="32"/>
          <w:szCs w:val="32"/>
        </w:rPr>
        <w:t>The role of Caldicott Guardian</w:t>
      </w:r>
      <w:r w:rsidR="00F50F75" w:rsidRPr="44867C83">
        <w:rPr>
          <w:sz w:val="32"/>
          <w:szCs w:val="32"/>
        </w:rPr>
        <w:t xml:space="preserve"> (CG)</w:t>
      </w:r>
    </w:p>
    <w:p w:rsidR="134659E6" w:rsidRDefault="134659E6" w:rsidP="134659E6">
      <w:pPr>
        <w:jc w:val="center"/>
        <w:rPr>
          <w:rFonts w:ascii="Arial" w:hAnsi="Arial" w:cs="Arial"/>
          <w:sz w:val="22"/>
          <w:szCs w:val="22"/>
        </w:rPr>
      </w:pPr>
    </w:p>
    <w:p w:rsidR="0062462F" w:rsidRPr="00546F77" w:rsidRDefault="0062462F" w:rsidP="134659E6">
      <w:pPr>
        <w:spacing w:before="90" w:after="180" w:line="255" w:lineRule="atLeast"/>
        <w:jc w:val="both"/>
        <w:rPr>
          <w:rFonts w:ascii="Arial" w:hAnsi="Arial" w:cs="Arial"/>
          <w:sz w:val="22"/>
          <w:szCs w:val="22"/>
        </w:rPr>
      </w:pPr>
      <w:r w:rsidRPr="134659E6">
        <w:rPr>
          <w:rFonts w:ascii="Arial" w:hAnsi="Arial" w:cs="Arial"/>
          <w:sz w:val="22"/>
          <w:szCs w:val="22"/>
        </w:rPr>
        <w:t xml:space="preserve">Each NHS organisation is required to have a Caldicott Guardian; The Guardian plays a key role in ensuring that NHS, Councils with Social Services </w:t>
      </w:r>
      <w:r w:rsidR="2478322E" w:rsidRPr="134659E6">
        <w:rPr>
          <w:rFonts w:ascii="Arial" w:hAnsi="Arial" w:cs="Arial"/>
          <w:sz w:val="22"/>
          <w:szCs w:val="22"/>
        </w:rPr>
        <w:t>Responsibilities,</w:t>
      </w:r>
      <w:r w:rsidRPr="134659E6">
        <w:rPr>
          <w:rFonts w:ascii="Arial" w:hAnsi="Arial" w:cs="Arial"/>
          <w:sz w:val="22"/>
          <w:szCs w:val="22"/>
        </w:rPr>
        <w:t xml:space="preserve"> and partner organisations satisfy the highest practical standards for handling patient confidential information.</w:t>
      </w:r>
    </w:p>
    <w:p w:rsidR="0062462F" w:rsidRPr="00546F77" w:rsidRDefault="5BC63487" w:rsidP="0062462F">
      <w:pPr>
        <w:spacing w:before="90" w:after="180" w:line="255" w:lineRule="atLeast"/>
        <w:jc w:val="both"/>
        <w:rPr>
          <w:rFonts w:ascii="Arial" w:hAnsi="Arial" w:cs="Arial"/>
          <w:sz w:val="22"/>
          <w:szCs w:val="22"/>
        </w:rPr>
      </w:pPr>
      <w:r w:rsidRPr="13C3091B">
        <w:rPr>
          <w:rFonts w:ascii="Arial" w:hAnsi="Arial" w:cs="Arial"/>
          <w:sz w:val="22"/>
          <w:szCs w:val="22"/>
        </w:rPr>
        <w:t>A Caldicott Guardian is a senior appointed person responsible for protecting the confidentiality of patient and service-user information and balancing this duty by enabling appropriate information-sharing on a case-by-case basis.</w:t>
      </w:r>
    </w:p>
    <w:p w:rsidR="0062462F" w:rsidRPr="00546F77" w:rsidRDefault="0062462F" w:rsidP="0062462F">
      <w:pPr>
        <w:spacing w:before="90" w:after="180" w:line="255" w:lineRule="atLeast"/>
        <w:jc w:val="both"/>
        <w:rPr>
          <w:rFonts w:ascii="Arial" w:hAnsi="Arial" w:cs="Arial"/>
          <w:sz w:val="22"/>
          <w:szCs w:val="22"/>
        </w:rPr>
      </w:pPr>
      <w:r w:rsidRPr="00546F77">
        <w:rPr>
          <w:rFonts w:ascii="Arial" w:hAnsi="Arial" w:cs="Arial"/>
          <w:sz w:val="22"/>
          <w:szCs w:val="22"/>
        </w:rPr>
        <w:t xml:space="preserve">Acting as the 'conscience' of an organisation, the Guardian actively supports work to enable information sharing where it is appropriate to </w:t>
      </w:r>
      <w:r w:rsidR="00F50F75" w:rsidRPr="00546F77">
        <w:rPr>
          <w:rFonts w:ascii="Arial" w:hAnsi="Arial" w:cs="Arial"/>
          <w:sz w:val="22"/>
          <w:szCs w:val="22"/>
        </w:rPr>
        <w:t>share and</w:t>
      </w:r>
      <w:r w:rsidRPr="00546F77">
        <w:rPr>
          <w:rFonts w:ascii="Arial" w:hAnsi="Arial" w:cs="Arial"/>
          <w:sz w:val="22"/>
          <w:szCs w:val="22"/>
        </w:rPr>
        <w:t xml:space="preserve"> advises on options for lawful and ethical processing of information.</w:t>
      </w:r>
    </w:p>
    <w:p w:rsidR="0062462F" w:rsidRDefault="0062462F" w:rsidP="134659E6">
      <w:pPr>
        <w:spacing w:before="90" w:after="180" w:line="255" w:lineRule="atLeast"/>
        <w:jc w:val="both"/>
        <w:rPr>
          <w:rFonts w:ascii="Arial" w:hAnsi="Arial" w:cs="Arial"/>
          <w:sz w:val="22"/>
          <w:szCs w:val="22"/>
        </w:rPr>
      </w:pPr>
      <w:r w:rsidRPr="134659E6">
        <w:rPr>
          <w:rFonts w:ascii="Arial" w:hAnsi="Arial" w:cs="Arial"/>
          <w:sz w:val="22"/>
          <w:szCs w:val="22"/>
        </w:rPr>
        <w:t>The Caldicott Guardian also has a strategic role, which involves representing and championing Information Governance requirements and issues at Board or management team level and, where appropriate, at a range of levels within the organisation's overall Information Governance Framework. Each request for the disclosure of confidential information is recorded to the organisations Caldicott Guardian Log.</w:t>
      </w:r>
    </w:p>
    <w:p w:rsidR="134659E6" w:rsidRDefault="134659E6" w:rsidP="134659E6">
      <w:pPr>
        <w:spacing w:before="90" w:after="180" w:line="255" w:lineRule="atLeast"/>
        <w:jc w:val="both"/>
        <w:rPr>
          <w:rFonts w:ascii="Arial" w:hAnsi="Arial" w:cs="Arial"/>
          <w:sz w:val="22"/>
          <w:szCs w:val="22"/>
        </w:rPr>
      </w:pPr>
    </w:p>
    <w:p w:rsidR="00C02D25" w:rsidRDefault="00C02D25" w:rsidP="00710247">
      <w:pPr>
        <w:spacing w:before="90" w:after="180" w:line="255" w:lineRule="atLeast"/>
        <w:jc w:val="center"/>
        <w:rPr>
          <w:rFonts w:ascii="Arial" w:hAnsi="Arial" w:cs="Arial"/>
          <w:b/>
          <w:bCs/>
        </w:rPr>
      </w:pPr>
    </w:p>
    <w:p w:rsidR="0043753C" w:rsidRPr="00237398" w:rsidRDefault="0062462F" w:rsidP="00710247">
      <w:pPr>
        <w:spacing w:before="90" w:after="180" w:line="255" w:lineRule="atLeast"/>
        <w:jc w:val="center"/>
        <w:rPr>
          <w:rFonts w:ascii="Arial" w:hAnsi="Arial" w:cs="Arial"/>
        </w:rPr>
      </w:pPr>
      <w:r w:rsidRPr="134659E6">
        <w:rPr>
          <w:rFonts w:ascii="Arial" w:hAnsi="Arial" w:cs="Arial"/>
          <w:b/>
          <w:bCs/>
        </w:rPr>
        <w:t xml:space="preserve">The </w:t>
      </w:r>
      <w:r w:rsidR="00465985">
        <w:rPr>
          <w:rFonts w:ascii="Arial" w:hAnsi="Arial" w:cs="Arial"/>
          <w:b/>
          <w:bCs/>
        </w:rPr>
        <w:t xml:space="preserve">Practices Caldicott Guardian </w:t>
      </w:r>
      <w:proofErr w:type="gramStart"/>
      <w:r w:rsidR="00465985">
        <w:rPr>
          <w:rFonts w:ascii="Arial" w:hAnsi="Arial" w:cs="Arial"/>
          <w:b/>
          <w:bCs/>
        </w:rPr>
        <w:t>is</w:t>
      </w:r>
      <w:proofErr w:type="gramEnd"/>
      <w:r w:rsidR="00465985">
        <w:rPr>
          <w:rFonts w:ascii="Arial" w:hAnsi="Arial" w:cs="Arial"/>
          <w:b/>
          <w:bCs/>
        </w:rPr>
        <w:t xml:space="preserve"> </w:t>
      </w:r>
    </w:p>
    <w:p w:rsidR="0062462F" w:rsidRDefault="0062462F" w:rsidP="134659E6">
      <w:pPr>
        <w:autoSpaceDE w:val="0"/>
        <w:autoSpaceDN w:val="0"/>
        <w:adjustRightInd w:val="0"/>
        <w:jc w:val="center"/>
        <w:rPr>
          <w:rFonts w:ascii="Arial" w:hAnsi="Arial" w:cs="Arial"/>
          <w:b/>
          <w:bCs/>
        </w:rPr>
      </w:pPr>
      <w:r w:rsidRPr="134659E6">
        <w:rPr>
          <w:rFonts w:ascii="Arial" w:hAnsi="Arial" w:cs="Arial"/>
          <w:b/>
          <w:bCs/>
          <w:sz w:val="22"/>
          <w:szCs w:val="22"/>
        </w:rPr>
        <w:t>For further information on the Caldicott Guardian or to record disclosure to the Caldicott Guardian Lo</w:t>
      </w:r>
      <w:r w:rsidRPr="134659E6">
        <w:rPr>
          <w:rFonts w:ascii="Arial" w:hAnsi="Arial" w:cs="Arial"/>
          <w:b/>
          <w:bCs/>
        </w:rPr>
        <w:t xml:space="preserve">g then please contact the IG Team at </w:t>
      </w:r>
    </w:p>
    <w:p w:rsidR="00C02D25" w:rsidRDefault="00C02D25" w:rsidP="134659E6">
      <w:pPr>
        <w:autoSpaceDE w:val="0"/>
        <w:autoSpaceDN w:val="0"/>
        <w:adjustRightInd w:val="0"/>
        <w:jc w:val="center"/>
        <w:rPr>
          <w:rFonts w:ascii="Arial" w:hAnsi="Arial" w:cs="Arial"/>
          <w:b/>
          <w:bCs/>
        </w:rPr>
      </w:pPr>
    </w:p>
    <w:p w:rsidR="00C02D25" w:rsidRPr="00DE5492" w:rsidRDefault="00C02D25" w:rsidP="00C02D25">
      <w:pPr>
        <w:autoSpaceDE w:val="0"/>
        <w:autoSpaceDN w:val="0"/>
        <w:adjustRightInd w:val="0"/>
        <w:jc w:val="center"/>
        <w:rPr>
          <w:rFonts w:ascii="Arial" w:hAnsi="Arial" w:cs="Arial"/>
          <w:b/>
          <w:bCs/>
        </w:rPr>
      </w:pPr>
      <w:r>
        <w:rPr>
          <w:rFonts w:ascii="Arial" w:hAnsi="Arial" w:cs="Arial"/>
          <w:color w:val="333333"/>
          <w:sz w:val="23"/>
          <w:szCs w:val="23"/>
          <w:shd w:val="clear" w:color="auto" w:fill="FFFFFF"/>
        </w:rPr>
        <w:t>Bedford, Luton, Milton Keynes GP Practices</w:t>
      </w:r>
      <w:r>
        <w:rPr>
          <w:rFonts w:ascii="Arial" w:hAnsi="Arial" w:cs="Arial"/>
          <w:b/>
          <w:bCs/>
        </w:rPr>
        <w:t xml:space="preserve"> </w:t>
      </w:r>
      <w:hyperlink r:id="rId12" w:history="1">
        <w:r w:rsidRPr="000931F6">
          <w:rPr>
            <w:rStyle w:val="Hyperlink"/>
            <w:rFonts w:ascii="Arial" w:hAnsi="Arial" w:cs="Arial"/>
            <w:b/>
            <w:bCs/>
          </w:rPr>
          <w:t>agem.blmk.ig@nhs.net</w:t>
        </w:r>
      </w:hyperlink>
    </w:p>
    <w:p w:rsidR="00C02D25" w:rsidRDefault="00C02D25" w:rsidP="00C02D25">
      <w:pPr>
        <w:ind w:left="2520" w:firstLine="360"/>
        <w:jc w:val="both"/>
        <w:rPr>
          <w:rFonts w:ascii="Arial Black" w:hAnsi="Arial Black" w:cs="Arial"/>
        </w:rPr>
      </w:pPr>
      <w:r>
        <w:rPr>
          <w:rFonts w:ascii="Arial" w:hAnsi="Arial" w:cs="Arial"/>
          <w:color w:val="333333"/>
          <w:sz w:val="23"/>
          <w:szCs w:val="23"/>
          <w:shd w:val="clear" w:color="auto" w:fill="FFFFFF"/>
        </w:rPr>
        <w:t xml:space="preserve">C&amp;W GP Practices  </w:t>
      </w:r>
      <w:hyperlink r:id="rId13" w:history="1">
        <w:r w:rsidRPr="000931F6">
          <w:rPr>
            <w:rStyle w:val="Hyperlink"/>
            <w:rFonts w:ascii="Arial Black" w:hAnsi="Arial Black" w:cs="Arial"/>
          </w:rPr>
          <w:t>agem.covwarks.ig@nhs.net</w:t>
        </w:r>
      </w:hyperlink>
    </w:p>
    <w:p w:rsidR="00C02D25" w:rsidRDefault="00C02D25" w:rsidP="134659E6">
      <w:pPr>
        <w:autoSpaceDE w:val="0"/>
        <w:autoSpaceDN w:val="0"/>
        <w:adjustRightInd w:val="0"/>
        <w:jc w:val="center"/>
        <w:rPr>
          <w:rFonts w:ascii="Arial" w:hAnsi="Arial" w:cs="Arial"/>
          <w:b/>
          <w:bCs/>
        </w:rPr>
      </w:pPr>
    </w:p>
    <w:p w:rsidR="00537B8E" w:rsidRPr="001E0FF7" w:rsidRDefault="008C02B9" w:rsidP="44867C83">
      <w:pPr>
        <w:pStyle w:val="Heading2"/>
        <w:widowControl w:val="0"/>
        <w:rPr>
          <w:rFonts w:ascii="Arial Black" w:hAnsi="Arial Black"/>
          <w:sz w:val="32"/>
          <w:szCs w:val="32"/>
        </w:rPr>
      </w:pPr>
      <w:r w:rsidRPr="44867C83">
        <w:rPr>
          <w:sz w:val="32"/>
          <w:szCs w:val="32"/>
        </w:rPr>
        <w:t xml:space="preserve">The </w:t>
      </w:r>
      <w:r w:rsidR="00537B8E" w:rsidRPr="44867C83">
        <w:rPr>
          <w:sz w:val="32"/>
          <w:szCs w:val="32"/>
        </w:rPr>
        <w:t>Caldicott</w:t>
      </w:r>
      <w:r w:rsidRPr="44867C83">
        <w:rPr>
          <w:sz w:val="32"/>
          <w:szCs w:val="32"/>
        </w:rPr>
        <w:t xml:space="preserve"> Guardian Report</w:t>
      </w:r>
    </w:p>
    <w:p w:rsidR="00537B8E" w:rsidRPr="00546F77" w:rsidRDefault="00537B8E" w:rsidP="00537B8E">
      <w:pPr>
        <w:widowControl w:val="0"/>
        <w:ind w:left="284" w:hanging="284"/>
        <w:rPr>
          <w:rFonts w:ascii="Arial" w:hAnsi="Arial" w:cs="Arial"/>
          <w:sz w:val="22"/>
          <w:szCs w:val="22"/>
        </w:rPr>
      </w:pPr>
    </w:p>
    <w:p w:rsidR="00537B8E" w:rsidRPr="00546F77" w:rsidRDefault="13792BFA" w:rsidP="00537B8E">
      <w:pPr>
        <w:widowControl w:val="0"/>
        <w:jc w:val="both"/>
        <w:rPr>
          <w:rFonts w:ascii="Arial" w:hAnsi="Arial" w:cs="Arial"/>
          <w:sz w:val="22"/>
          <w:szCs w:val="22"/>
        </w:rPr>
      </w:pPr>
      <w:r w:rsidRPr="134659E6">
        <w:rPr>
          <w:rFonts w:ascii="Arial" w:hAnsi="Arial" w:cs="Arial"/>
          <w:sz w:val="22"/>
          <w:szCs w:val="22"/>
        </w:rPr>
        <w:t xml:space="preserve">The Caldicott Committee (chaired by Dame Fiona Caldicott) made several recommendations first introduced in 1997 and since expanded aimed at improving the way the NHS handles and protects patient information. </w:t>
      </w:r>
      <w:r w:rsidR="00537B8E" w:rsidRPr="134659E6">
        <w:rPr>
          <w:rFonts w:ascii="Arial" w:hAnsi="Arial" w:cs="Arial"/>
          <w:sz w:val="22"/>
          <w:szCs w:val="22"/>
        </w:rPr>
        <w:t>All NHS staff must comply with the principles below</w:t>
      </w:r>
      <w:r w:rsidR="00E905A0" w:rsidRPr="134659E6">
        <w:rPr>
          <w:rFonts w:ascii="Arial" w:hAnsi="Arial" w:cs="Arial"/>
          <w:sz w:val="22"/>
          <w:szCs w:val="22"/>
        </w:rPr>
        <w:t xml:space="preserve"> when processing Health and Social care </w:t>
      </w:r>
      <w:proofErr w:type="gramStart"/>
      <w:r w:rsidR="00E905A0" w:rsidRPr="134659E6">
        <w:rPr>
          <w:rFonts w:ascii="Arial" w:hAnsi="Arial" w:cs="Arial"/>
          <w:sz w:val="22"/>
          <w:szCs w:val="22"/>
        </w:rPr>
        <w:t>data</w:t>
      </w:r>
      <w:proofErr w:type="gramEnd"/>
    </w:p>
    <w:p w:rsidR="00537B8E" w:rsidRPr="00546F77" w:rsidRDefault="00537B8E" w:rsidP="134659E6">
      <w:pPr>
        <w:widowControl w:val="0"/>
        <w:jc w:val="both"/>
        <w:rPr>
          <w:rFonts w:ascii="Arial" w:hAnsi="Arial" w:cs="Arial"/>
          <w:sz w:val="22"/>
          <w:szCs w:val="22"/>
        </w:rPr>
      </w:pPr>
    </w:p>
    <w:p w:rsidR="00537B8E" w:rsidRPr="00546F77" w:rsidRDefault="00537B8E" w:rsidP="00537B8E">
      <w:pPr>
        <w:widowControl w:val="0"/>
        <w:ind w:left="284" w:hanging="284"/>
        <w:rPr>
          <w:rFonts w:ascii="Arial" w:hAnsi="Arial" w:cs="Arial"/>
          <w:b/>
          <w:bCs/>
          <w:sz w:val="12"/>
          <w:szCs w:val="12"/>
        </w:rPr>
      </w:pPr>
    </w:p>
    <w:p w:rsidR="134659E6" w:rsidRPr="00710247" w:rsidRDefault="00537B8E" w:rsidP="00710247">
      <w:pPr>
        <w:pStyle w:val="Heading2"/>
        <w:widowControl w:val="0"/>
        <w:rPr>
          <w:rFonts w:ascii="Arial Black" w:hAnsi="Arial Black"/>
          <w:sz w:val="32"/>
          <w:szCs w:val="32"/>
        </w:rPr>
      </w:pPr>
      <w:r>
        <w:t xml:space="preserve">The </w:t>
      </w:r>
      <w:r w:rsidR="00E56976">
        <w:t>Eight</w:t>
      </w:r>
      <w:r>
        <w:t xml:space="preserve"> Caldicott </w:t>
      </w:r>
      <w:r w:rsidR="00E905A0">
        <w:t xml:space="preserve">Guardian </w:t>
      </w:r>
      <w:r>
        <w:t>Principles are:</w:t>
      </w:r>
    </w:p>
    <w:p w:rsidR="00537B8E" w:rsidRPr="0043753C" w:rsidRDefault="00537B8E" w:rsidP="00537B8E">
      <w:pPr>
        <w:pStyle w:val="ListParagraph"/>
        <w:widowControl w:val="0"/>
        <w:numPr>
          <w:ilvl w:val="0"/>
          <w:numId w:val="17"/>
        </w:numPr>
        <w:spacing w:after="120" w:line="360" w:lineRule="auto"/>
        <w:ind w:left="284" w:hanging="284"/>
        <w:rPr>
          <w:rFonts w:ascii="Arial" w:hAnsi="Arial" w:cs="Arial"/>
          <w:sz w:val="22"/>
          <w:szCs w:val="22"/>
        </w:rPr>
      </w:pPr>
      <w:r w:rsidRPr="0043753C">
        <w:rPr>
          <w:rFonts w:ascii="Arial" w:hAnsi="Arial" w:cs="Arial"/>
          <w:sz w:val="22"/>
          <w:szCs w:val="22"/>
        </w:rPr>
        <w:t xml:space="preserve">Justify the purpose(s) of using confidential </w:t>
      </w:r>
      <w:r w:rsidR="0043753C" w:rsidRPr="0043753C">
        <w:rPr>
          <w:rFonts w:ascii="Arial" w:hAnsi="Arial" w:cs="Arial"/>
          <w:sz w:val="22"/>
          <w:szCs w:val="22"/>
        </w:rPr>
        <w:t>Information.</w:t>
      </w:r>
    </w:p>
    <w:p w:rsidR="00537B8E" w:rsidRPr="0043753C" w:rsidRDefault="00537B8E" w:rsidP="00537B8E">
      <w:pPr>
        <w:pStyle w:val="ListParagraph"/>
        <w:widowControl w:val="0"/>
        <w:numPr>
          <w:ilvl w:val="0"/>
          <w:numId w:val="17"/>
        </w:numPr>
        <w:spacing w:after="120" w:line="360" w:lineRule="auto"/>
        <w:ind w:left="284" w:hanging="284"/>
        <w:rPr>
          <w:rFonts w:ascii="Arial" w:hAnsi="Arial" w:cs="Arial"/>
          <w:sz w:val="22"/>
          <w:szCs w:val="22"/>
        </w:rPr>
      </w:pPr>
      <w:r w:rsidRPr="134659E6">
        <w:rPr>
          <w:rFonts w:ascii="Arial" w:hAnsi="Arial" w:cs="Arial"/>
          <w:sz w:val="22"/>
          <w:szCs w:val="22"/>
        </w:rPr>
        <w:t xml:space="preserve">Don’t use personal confidential data unless it is </w:t>
      </w:r>
      <w:proofErr w:type="gramStart"/>
      <w:r w:rsidRPr="134659E6">
        <w:rPr>
          <w:rFonts w:ascii="Arial" w:hAnsi="Arial" w:cs="Arial"/>
          <w:sz w:val="22"/>
          <w:szCs w:val="22"/>
        </w:rPr>
        <w:t xml:space="preserve">absolutely </w:t>
      </w:r>
      <w:r w:rsidR="0043753C" w:rsidRPr="134659E6">
        <w:rPr>
          <w:rFonts w:ascii="Arial" w:hAnsi="Arial" w:cs="Arial"/>
          <w:sz w:val="22"/>
          <w:szCs w:val="22"/>
        </w:rPr>
        <w:t>necessary</w:t>
      </w:r>
      <w:proofErr w:type="gramEnd"/>
      <w:r w:rsidR="0043753C" w:rsidRPr="134659E6">
        <w:rPr>
          <w:rFonts w:ascii="Arial" w:hAnsi="Arial" w:cs="Arial"/>
          <w:sz w:val="22"/>
          <w:szCs w:val="22"/>
        </w:rPr>
        <w:t>.</w:t>
      </w:r>
    </w:p>
    <w:p w:rsidR="00537B8E" w:rsidRPr="0043753C" w:rsidRDefault="00537B8E" w:rsidP="00537B8E">
      <w:pPr>
        <w:pStyle w:val="ListParagraph"/>
        <w:widowControl w:val="0"/>
        <w:numPr>
          <w:ilvl w:val="0"/>
          <w:numId w:val="17"/>
        </w:numPr>
        <w:spacing w:after="120" w:line="360" w:lineRule="auto"/>
        <w:ind w:left="284" w:hanging="284"/>
        <w:rPr>
          <w:rFonts w:ascii="Arial" w:hAnsi="Arial" w:cs="Arial"/>
          <w:sz w:val="22"/>
          <w:szCs w:val="22"/>
        </w:rPr>
      </w:pPr>
      <w:r w:rsidRPr="0043753C">
        <w:rPr>
          <w:rFonts w:ascii="Arial" w:hAnsi="Arial" w:cs="Arial"/>
          <w:sz w:val="22"/>
          <w:szCs w:val="22"/>
        </w:rPr>
        <w:t xml:space="preserve">Use the minimum necessary personal confidential </w:t>
      </w:r>
      <w:r w:rsidR="0043753C" w:rsidRPr="0043753C">
        <w:rPr>
          <w:rFonts w:ascii="Arial" w:hAnsi="Arial" w:cs="Arial"/>
          <w:sz w:val="22"/>
          <w:szCs w:val="22"/>
        </w:rPr>
        <w:t>data.</w:t>
      </w:r>
    </w:p>
    <w:p w:rsidR="00537B8E" w:rsidRPr="00710247" w:rsidRDefault="00710247" w:rsidP="00710247">
      <w:pPr>
        <w:widowControl w:val="0"/>
        <w:spacing w:after="120" w:line="360" w:lineRule="auto"/>
        <w:ind w:left="1418" w:hanging="1418"/>
        <w:rPr>
          <w:rFonts w:ascii="Arial" w:hAnsi="Arial" w:cs="Arial"/>
          <w:sz w:val="20"/>
          <w:szCs w:val="20"/>
        </w:rPr>
      </w:pPr>
      <w:r w:rsidRPr="00F5406B">
        <w:rPr>
          <w:rFonts w:ascii="Arial" w:hAnsi="Arial" w:cs="Arial"/>
          <w:b/>
          <w:bCs/>
          <w:sz w:val="22"/>
          <w:szCs w:val="22"/>
        </w:rPr>
        <w:t>Principle 4</w:t>
      </w:r>
      <w:r>
        <w:rPr>
          <w:rFonts w:ascii="Arial" w:hAnsi="Arial" w:cs="Arial"/>
          <w:sz w:val="22"/>
          <w:szCs w:val="22"/>
        </w:rPr>
        <w:tab/>
      </w:r>
      <w:r w:rsidR="00537B8E" w:rsidRPr="00710247">
        <w:rPr>
          <w:rFonts w:ascii="Arial" w:hAnsi="Arial" w:cs="Arial"/>
          <w:sz w:val="22"/>
          <w:szCs w:val="22"/>
        </w:rPr>
        <w:t xml:space="preserve">Access to personal confidential data should be on a strict need-to-know </w:t>
      </w:r>
      <w:r w:rsidR="00537B8E">
        <w:tab/>
      </w:r>
      <w:r w:rsidR="0E89775C" w:rsidRPr="00710247">
        <w:rPr>
          <w:rFonts w:ascii="Arial" w:hAnsi="Arial" w:cs="Arial"/>
          <w:sz w:val="22"/>
          <w:szCs w:val="22"/>
        </w:rPr>
        <w:t xml:space="preserve">        </w:t>
      </w:r>
      <w:r w:rsidR="0043753C" w:rsidRPr="00710247">
        <w:rPr>
          <w:rFonts w:ascii="Arial" w:hAnsi="Arial" w:cs="Arial"/>
          <w:sz w:val="22"/>
          <w:szCs w:val="22"/>
        </w:rPr>
        <w:t>basis</w:t>
      </w:r>
      <w:r w:rsidR="0043753C" w:rsidRPr="00710247">
        <w:rPr>
          <w:rFonts w:ascii="Arial" w:hAnsi="Arial" w:cs="Arial"/>
          <w:sz w:val="20"/>
          <w:szCs w:val="20"/>
        </w:rPr>
        <w:t>.</w:t>
      </w:r>
    </w:p>
    <w:p w:rsidR="00537B8E" w:rsidRPr="00710247" w:rsidRDefault="00710247" w:rsidP="00710247">
      <w:pPr>
        <w:widowControl w:val="0"/>
        <w:spacing w:after="120" w:line="360" w:lineRule="auto"/>
        <w:ind w:left="1418" w:hanging="1418"/>
        <w:rPr>
          <w:rFonts w:ascii="Arial" w:hAnsi="Arial" w:cs="Arial"/>
          <w:sz w:val="22"/>
          <w:szCs w:val="22"/>
        </w:rPr>
      </w:pPr>
      <w:r w:rsidRPr="00F5406B">
        <w:rPr>
          <w:rFonts w:ascii="Arial" w:hAnsi="Arial" w:cs="Arial"/>
          <w:b/>
          <w:bCs/>
          <w:sz w:val="22"/>
          <w:szCs w:val="22"/>
        </w:rPr>
        <w:t>Principle 5</w:t>
      </w:r>
      <w:r>
        <w:rPr>
          <w:rFonts w:ascii="Arial" w:hAnsi="Arial" w:cs="Arial"/>
          <w:sz w:val="22"/>
          <w:szCs w:val="22"/>
        </w:rPr>
        <w:tab/>
      </w:r>
      <w:r w:rsidR="00537B8E" w:rsidRPr="00710247">
        <w:rPr>
          <w:rFonts w:ascii="Arial" w:hAnsi="Arial" w:cs="Arial"/>
          <w:sz w:val="22"/>
          <w:szCs w:val="22"/>
        </w:rPr>
        <w:t xml:space="preserve">Everyone with access to personal confidential data should be aware of their </w:t>
      </w:r>
      <w:r w:rsidR="0043753C" w:rsidRPr="00710247">
        <w:rPr>
          <w:rFonts w:ascii="Arial" w:hAnsi="Arial" w:cs="Arial"/>
          <w:sz w:val="22"/>
          <w:szCs w:val="22"/>
        </w:rPr>
        <w:t>responsibilities.</w:t>
      </w:r>
    </w:p>
    <w:p w:rsidR="00537B8E" w:rsidRPr="00710247" w:rsidRDefault="00710247" w:rsidP="00710247">
      <w:pPr>
        <w:spacing w:after="120" w:line="360" w:lineRule="auto"/>
        <w:rPr>
          <w:rFonts w:ascii="Arial" w:hAnsi="Arial" w:cs="Arial"/>
          <w:sz w:val="20"/>
          <w:szCs w:val="20"/>
        </w:rPr>
      </w:pPr>
      <w:r w:rsidRPr="00F5406B">
        <w:rPr>
          <w:rFonts w:ascii="Arial" w:hAnsi="Arial" w:cs="Arial"/>
          <w:b/>
          <w:bCs/>
          <w:sz w:val="22"/>
          <w:szCs w:val="22"/>
        </w:rPr>
        <w:t>Principle 6</w:t>
      </w:r>
      <w:r w:rsidRPr="00710247">
        <w:rPr>
          <w:rFonts w:ascii="Arial" w:hAnsi="Arial" w:cs="Arial"/>
          <w:sz w:val="22"/>
          <w:szCs w:val="22"/>
        </w:rPr>
        <w:tab/>
      </w:r>
      <w:r w:rsidR="00537B8E" w:rsidRPr="00710247">
        <w:rPr>
          <w:rFonts w:ascii="Arial" w:hAnsi="Arial" w:cs="Arial"/>
          <w:sz w:val="22"/>
          <w:szCs w:val="22"/>
        </w:rPr>
        <w:t xml:space="preserve">Comply with the </w:t>
      </w:r>
      <w:r w:rsidR="0043753C" w:rsidRPr="00710247">
        <w:rPr>
          <w:rFonts w:ascii="Arial" w:hAnsi="Arial" w:cs="Arial"/>
          <w:sz w:val="22"/>
          <w:szCs w:val="22"/>
        </w:rPr>
        <w:t>law</w:t>
      </w:r>
      <w:r w:rsidR="0043753C" w:rsidRPr="00710247">
        <w:rPr>
          <w:rFonts w:ascii="Arial" w:hAnsi="Arial" w:cs="Arial"/>
          <w:sz w:val="20"/>
          <w:szCs w:val="20"/>
        </w:rPr>
        <w:t>.</w:t>
      </w:r>
    </w:p>
    <w:p w:rsidR="00237398" w:rsidRPr="00710247" w:rsidRDefault="00710247" w:rsidP="00710247">
      <w:pPr>
        <w:spacing w:after="120"/>
        <w:ind w:left="1418" w:hanging="1418"/>
        <w:rPr>
          <w:rFonts w:ascii="Arial" w:hAnsi="Arial" w:cs="Arial"/>
          <w:sz w:val="22"/>
          <w:szCs w:val="22"/>
        </w:rPr>
      </w:pPr>
      <w:r w:rsidRPr="00F5406B">
        <w:rPr>
          <w:rFonts w:ascii="Arial" w:hAnsi="Arial" w:cs="Arial"/>
          <w:b/>
          <w:bCs/>
          <w:sz w:val="22"/>
          <w:szCs w:val="22"/>
        </w:rPr>
        <w:t>Principle 7</w:t>
      </w:r>
      <w:r>
        <w:rPr>
          <w:rFonts w:ascii="Arial" w:hAnsi="Arial" w:cs="Arial"/>
          <w:sz w:val="22"/>
          <w:szCs w:val="22"/>
        </w:rPr>
        <w:tab/>
      </w:r>
      <w:r w:rsidR="00537B8E" w:rsidRPr="00710247">
        <w:rPr>
          <w:rFonts w:ascii="Arial" w:hAnsi="Arial" w:cs="Arial"/>
          <w:sz w:val="22"/>
          <w:szCs w:val="22"/>
        </w:rPr>
        <w:t xml:space="preserve">The duty to share information can be as important as the duty to protect patient </w:t>
      </w:r>
      <w:r w:rsidR="0043753C" w:rsidRPr="00710247">
        <w:rPr>
          <w:rFonts w:ascii="Arial" w:hAnsi="Arial" w:cs="Arial"/>
          <w:sz w:val="22"/>
          <w:szCs w:val="22"/>
        </w:rPr>
        <w:t>confidentiality.</w:t>
      </w:r>
    </w:p>
    <w:p w:rsidR="00237398" w:rsidRPr="00385461" w:rsidRDefault="00710247" w:rsidP="00F5406B">
      <w:pPr>
        <w:pStyle w:val="ListParagraph"/>
        <w:spacing w:after="120"/>
        <w:ind w:left="1418" w:hanging="1418"/>
        <w:rPr>
          <w:rFonts w:ascii="Arial" w:hAnsi="Arial" w:cs="Arial"/>
          <w:sz w:val="22"/>
          <w:szCs w:val="22"/>
        </w:rPr>
      </w:pPr>
      <w:r w:rsidRPr="00F5406B">
        <w:rPr>
          <w:rFonts w:ascii="Arial" w:hAnsi="Arial" w:cs="Arial"/>
          <w:b/>
          <w:bCs/>
          <w:sz w:val="22"/>
          <w:szCs w:val="22"/>
        </w:rPr>
        <w:t>Principle 8</w:t>
      </w:r>
      <w:r>
        <w:rPr>
          <w:rFonts w:ascii="Arial" w:hAnsi="Arial" w:cs="Arial"/>
          <w:sz w:val="22"/>
          <w:szCs w:val="22"/>
        </w:rPr>
        <w:tab/>
      </w:r>
      <w:r w:rsidR="00E56976" w:rsidRPr="134659E6">
        <w:rPr>
          <w:rFonts w:ascii="Arial" w:hAnsi="Arial" w:cs="Arial"/>
          <w:sz w:val="22"/>
          <w:szCs w:val="22"/>
        </w:rPr>
        <w:t>I</w:t>
      </w:r>
      <w:r w:rsidR="00385461" w:rsidRPr="134659E6">
        <w:rPr>
          <w:rFonts w:ascii="Arial" w:hAnsi="Arial" w:cs="Arial"/>
          <w:sz w:val="22"/>
          <w:szCs w:val="22"/>
        </w:rPr>
        <w:t>nform patients and services users about how their confidential information is used and what choice they have. There should be no surprises</w:t>
      </w:r>
      <w:r w:rsidR="00385461" w:rsidRPr="134659E6">
        <w:rPr>
          <w:rFonts w:ascii="Arial" w:hAnsi="Arial" w:cs="Arial"/>
          <w:color w:val="404040" w:themeColor="text1" w:themeTint="BF"/>
          <w:sz w:val="27"/>
          <w:szCs w:val="27"/>
        </w:rPr>
        <w:t>.</w:t>
      </w:r>
    </w:p>
    <w:p w:rsidR="00BF224C" w:rsidRPr="001E0FF7" w:rsidRDefault="00BF224C" w:rsidP="134659E6">
      <w:pPr>
        <w:spacing w:after="120"/>
        <w:rPr>
          <w:rFonts w:ascii="Arial" w:hAnsi="Arial" w:cs="Arial"/>
        </w:rPr>
      </w:pPr>
    </w:p>
    <w:p w:rsidR="00BF224C" w:rsidRPr="001E0FF7" w:rsidRDefault="32B4EB56" w:rsidP="134659E6">
      <w:pPr>
        <w:spacing w:after="120"/>
        <w:jc w:val="center"/>
        <w:rPr>
          <w:rFonts w:ascii="Arial" w:eastAsia="Arial" w:hAnsi="Arial" w:cs="Arial"/>
          <w:b/>
          <w:bCs/>
          <w:sz w:val="22"/>
          <w:szCs w:val="22"/>
        </w:rPr>
      </w:pPr>
      <w:r w:rsidRPr="134659E6">
        <w:rPr>
          <w:rFonts w:ascii="Arial" w:eastAsia="Arial" w:hAnsi="Arial" w:cs="Arial"/>
          <w:b/>
          <w:bCs/>
          <w:sz w:val="22"/>
          <w:szCs w:val="22"/>
        </w:rPr>
        <w:t xml:space="preserve">See link for further information </w:t>
      </w:r>
      <w:hyperlink r:id="rId14">
        <w:r w:rsidRPr="134659E6">
          <w:rPr>
            <w:rStyle w:val="Hyperlink"/>
            <w:rFonts w:ascii="Arial" w:eastAsia="Arial" w:hAnsi="Arial" w:cs="Arial"/>
            <w:b/>
            <w:bCs/>
            <w:sz w:val="22"/>
            <w:szCs w:val="22"/>
          </w:rPr>
          <w:t>https://www.gov.uk/government/publications/the-caldicott-principles</w:t>
        </w:r>
      </w:hyperlink>
    </w:p>
    <w:p w:rsidR="00BF224C" w:rsidRPr="001E0FF7" w:rsidRDefault="00BF224C" w:rsidP="134659E6">
      <w:pPr>
        <w:spacing w:after="120"/>
        <w:rPr>
          <w:rFonts w:ascii="Arial" w:eastAsia="Arial" w:hAnsi="Arial" w:cs="Arial"/>
          <w:b/>
          <w:bCs/>
          <w:sz w:val="22"/>
          <w:szCs w:val="22"/>
        </w:rPr>
      </w:pPr>
    </w:p>
    <w:p w:rsidR="00BF224C" w:rsidRPr="001E0FF7" w:rsidRDefault="00BF224C" w:rsidP="134659E6">
      <w:r>
        <w:br w:type="page"/>
      </w:r>
    </w:p>
    <w:p w:rsidR="00BF224C" w:rsidRPr="001E0FF7" w:rsidRDefault="00BF224C" w:rsidP="44867C83">
      <w:pPr>
        <w:pStyle w:val="Heading2"/>
        <w:rPr>
          <w:sz w:val="31"/>
          <w:szCs w:val="31"/>
        </w:rPr>
      </w:pPr>
      <w:r w:rsidRPr="44867C83">
        <w:rPr>
          <w:sz w:val="31"/>
          <w:szCs w:val="31"/>
        </w:rPr>
        <w:t xml:space="preserve">Things to consider if </w:t>
      </w:r>
      <w:r w:rsidR="70AEF96A" w:rsidRPr="44867C83">
        <w:rPr>
          <w:sz w:val="31"/>
          <w:szCs w:val="31"/>
        </w:rPr>
        <w:t>you are</w:t>
      </w:r>
      <w:r w:rsidRPr="44867C83">
        <w:rPr>
          <w:sz w:val="31"/>
          <w:szCs w:val="31"/>
        </w:rPr>
        <w:t xml:space="preserve"> required to </w:t>
      </w:r>
      <w:r w:rsidR="2700BC64" w:rsidRPr="44867C83">
        <w:rPr>
          <w:sz w:val="31"/>
          <w:szCs w:val="31"/>
        </w:rPr>
        <w:t>s</w:t>
      </w:r>
      <w:r w:rsidRPr="44867C83">
        <w:rPr>
          <w:sz w:val="31"/>
          <w:szCs w:val="31"/>
        </w:rPr>
        <w:t xml:space="preserve">hare </w:t>
      </w:r>
      <w:proofErr w:type="gramStart"/>
      <w:r w:rsidR="47A42201" w:rsidRPr="44867C83">
        <w:rPr>
          <w:sz w:val="31"/>
          <w:szCs w:val="31"/>
        </w:rPr>
        <w:t>i</w:t>
      </w:r>
      <w:r w:rsidRPr="44867C83">
        <w:rPr>
          <w:sz w:val="31"/>
          <w:szCs w:val="31"/>
        </w:rPr>
        <w:t>nformation</w:t>
      </w:r>
      <w:proofErr w:type="gramEnd"/>
      <w:r w:rsidRPr="44867C83">
        <w:rPr>
          <w:sz w:val="31"/>
          <w:szCs w:val="31"/>
        </w:rPr>
        <w:t xml:space="preserve"> </w:t>
      </w:r>
    </w:p>
    <w:p w:rsidR="00BF224C" w:rsidRPr="00494B55" w:rsidRDefault="00BF224C" w:rsidP="134659E6">
      <w:pPr>
        <w:autoSpaceDE w:val="0"/>
        <w:autoSpaceDN w:val="0"/>
        <w:adjustRightInd w:val="0"/>
        <w:jc w:val="center"/>
        <w:rPr>
          <w:rFonts w:ascii="Arial Black" w:hAnsi="Arial Black" w:cs="Arial"/>
          <w:sz w:val="28"/>
          <w:szCs w:val="28"/>
        </w:rPr>
      </w:pPr>
    </w:p>
    <w:p w:rsidR="00BF224C" w:rsidRPr="00494B55" w:rsidRDefault="00BF224C" w:rsidP="00BF224C">
      <w:pPr>
        <w:autoSpaceDE w:val="0"/>
        <w:autoSpaceDN w:val="0"/>
        <w:adjustRightInd w:val="0"/>
        <w:jc w:val="both"/>
        <w:rPr>
          <w:rFonts w:ascii="Arial Black" w:hAnsi="Arial Black" w:cs="Arial"/>
          <w:b/>
          <w:bCs/>
        </w:rPr>
      </w:pPr>
      <w:r>
        <w:rPr>
          <w:rFonts w:ascii="Arial Black" w:hAnsi="Arial Black" w:cs="Arial"/>
          <w:b/>
          <w:bCs/>
        </w:rPr>
        <w:t xml:space="preserve">The </w:t>
      </w:r>
      <w:r w:rsidRPr="00494B55">
        <w:rPr>
          <w:rFonts w:ascii="Arial Black" w:hAnsi="Arial Black" w:cs="Arial"/>
          <w:b/>
          <w:bCs/>
        </w:rPr>
        <w:t>Seven golden rules for information sharing</w:t>
      </w:r>
      <w:r w:rsidR="0043753C">
        <w:rPr>
          <w:rFonts w:ascii="Arial Black" w:hAnsi="Arial Black" w:cs="Arial"/>
          <w:b/>
          <w:bCs/>
        </w:rPr>
        <w:t>:</w:t>
      </w:r>
    </w:p>
    <w:p w:rsidR="00BF224C" w:rsidRPr="00494B55" w:rsidRDefault="00BF224C" w:rsidP="00BF224C">
      <w:pPr>
        <w:autoSpaceDE w:val="0"/>
        <w:autoSpaceDN w:val="0"/>
        <w:adjustRightInd w:val="0"/>
        <w:jc w:val="both"/>
        <w:rPr>
          <w:rFonts w:ascii="Arial" w:hAnsi="Arial" w:cs="Arial"/>
          <w:b/>
          <w:szCs w:val="22"/>
        </w:rPr>
      </w:pPr>
    </w:p>
    <w:p w:rsidR="00BF224C" w:rsidRPr="00494B55" w:rsidRDefault="00BF224C" w:rsidP="00BF224C">
      <w:pPr>
        <w:autoSpaceDE w:val="0"/>
        <w:autoSpaceDN w:val="0"/>
        <w:adjustRightInd w:val="0"/>
        <w:jc w:val="both"/>
        <w:rPr>
          <w:rFonts w:ascii="Arial" w:hAnsi="Arial" w:cs="Arial"/>
          <w:sz w:val="22"/>
          <w:szCs w:val="22"/>
        </w:rPr>
      </w:pPr>
      <w:r w:rsidRPr="134659E6">
        <w:rPr>
          <w:rFonts w:ascii="Arial Black" w:hAnsi="Arial Black" w:cs="Arial"/>
          <w:b/>
          <w:bCs/>
        </w:rPr>
        <w:t xml:space="preserve">1. Remember that the Data Protection Act </w:t>
      </w:r>
      <w:r w:rsidRPr="134659E6">
        <w:rPr>
          <w:rFonts w:ascii="Arial" w:hAnsi="Arial" w:cs="Arial"/>
          <w:sz w:val="22"/>
          <w:szCs w:val="22"/>
        </w:rPr>
        <w:t xml:space="preserve">is not a barrier to sharing information but provides a framework to ensure that personal information about living </w:t>
      </w:r>
      <w:bookmarkStart w:id="2" w:name="_Int_z4M37DYl"/>
      <w:r w:rsidRPr="134659E6">
        <w:rPr>
          <w:rFonts w:ascii="Arial" w:hAnsi="Arial" w:cs="Arial"/>
          <w:sz w:val="22"/>
          <w:szCs w:val="22"/>
        </w:rPr>
        <w:t>persons</w:t>
      </w:r>
      <w:bookmarkEnd w:id="2"/>
      <w:r w:rsidRPr="134659E6">
        <w:rPr>
          <w:rFonts w:ascii="Arial" w:hAnsi="Arial" w:cs="Arial"/>
          <w:sz w:val="22"/>
          <w:szCs w:val="22"/>
        </w:rPr>
        <w:t xml:space="preserve"> is shared appropriately.</w:t>
      </w:r>
    </w:p>
    <w:p w:rsidR="00BF224C" w:rsidRPr="00494B55" w:rsidRDefault="00BF224C" w:rsidP="00BF224C">
      <w:pPr>
        <w:autoSpaceDE w:val="0"/>
        <w:autoSpaceDN w:val="0"/>
        <w:adjustRightInd w:val="0"/>
        <w:jc w:val="both"/>
        <w:rPr>
          <w:rFonts w:ascii="Arial" w:hAnsi="Arial" w:cs="Arial"/>
          <w:sz w:val="10"/>
          <w:szCs w:val="22"/>
        </w:rPr>
      </w:pPr>
    </w:p>
    <w:p w:rsidR="00BF224C" w:rsidRPr="00494B55" w:rsidRDefault="00BF224C" w:rsidP="00BF224C">
      <w:pPr>
        <w:autoSpaceDE w:val="0"/>
        <w:autoSpaceDN w:val="0"/>
        <w:adjustRightInd w:val="0"/>
        <w:jc w:val="both"/>
        <w:rPr>
          <w:rFonts w:ascii="Arial" w:hAnsi="Arial" w:cs="Arial"/>
          <w:sz w:val="22"/>
          <w:szCs w:val="22"/>
        </w:rPr>
      </w:pPr>
      <w:r w:rsidRPr="00494B55">
        <w:rPr>
          <w:rFonts w:ascii="Arial Black" w:hAnsi="Arial Black" w:cs="Arial"/>
          <w:b/>
          <w:bCs/>
        </w:rPr>
        <w:t>2. Be open and honest with the person</w:t>
      </w:r>
      <w:r w:rsidRPr="00494B55">
        <w:rPr>
          <w:rFonts w:ascii="Arial" w:hAnsi="Arial" w:cs="Arial"/>
          <w:b/>
          <w:sz w:val="22"/>
          <w:szCs w:val="22"/>
        </w:rPr>
        <w:t xml:space="preserve"> </w:t>
      </w:r>
      <w:r w:rsidRPr="00494B55">
        <w:rPr>
          <w:rFonts w:ascii="Arial" w:hAnsi="Arial" w:cs="Arial"/>
          <w:sz w:val="22"/>
          <w:szCs w:val="22"/>
        </w:rPr>
        <w:t>(and/or their family where appropriate) from the outset about why, what, how and with whom information will, or could be shared, and seek their agreement, unless it is unsafe or inappropriate to do so.</w:t>
      </w:r>
    </w:p>
    <w:p w:rsidR="00BF224C" w:rsidRPr="00494B55" w:rsidRDefault="00BF224C" w:rsidP="00BF224C">
      <w:pPr>
        <w:autoSpaceDE w:val="0"/>
        <w:autoSpaceDN w:val="0"/>
        <w:adjustRightInd w:val="0"/>
        <w:jc w:val="both"/>
        <w:rPr>
          <w:rFonts w:ascii="Arial Black" w:hAnsi="Arial Black" w:cs="Arial"/>
          <w:b/>
          <w:bCs/>
          <w:sz w:val="10"/>
          <w:szCs w:val="10"/>
        </w:rPr>
      </w:pPr>
    </w:p>
    <w:p w:rsidR="00BF224C" w:rsidRPr="00494B55" w:rsidRDefault="00BF224C" w:rsidP="00BF224C">
      <w:pPr>
        <w:autoSpaceDE w:val="0"/>
        <w:autoSpaceDN w:val="0"/>
        <w:adjustRightInd w:val="0"/>
        <w:jc w:val="both"/>
        <w:rPr>
          <w:rFonts w:ascii="Arial" w:hAnsi="Arial" w:cs="Arial"/>
          <w:sz w:val="22"/>
          <w:szCs w:val="22"/>
        </w:rPr>
      </w:pPr>
      <w:r w:rsidRPr="00494B55">
        <w:rPr>
          <w:rFonts w:ascii="Arial Black" w:hAnsi="Arial Black" w:cs="Arial"/>
          <w:b/>
          <w:bCs/>
        </w:rPr>
        <w:t>3. Seek advice if you are in any doubt</w:t>
      </w:r>
      <w:r w:rsidRPr="00494B55">
        <w:rPr>
          <w:rFonts w:ascii="Arial" w:hAnsi="Arial" w:cs="Arial"/>
          <w:sz w:val="22"/>
          <w:szCs w:val="22"/>
        </w:rPr>
        <w:t>, without disclosing the identity of the person where possible.</w:t>
      </w:r>
    </w:p>
    <w:p w:rsidR="00BF224C" w:rsidRPr="00494B55" w:rsidRDefault="00BF224C" w:rsidP="00BF224C">
      <w:pPr>
        <w:autoSpaceDE w:val="0"/>
        <w:autoSpaceDN w:val="0"/>
        <w:adjustRightInd w:val="0"/>
        <w:jc w:val="both"/>
        <w:rPr>
          <w:rFonts w:ascii="Arial Black" w:hAnsi="Arial Black" w:cs="Arial"/>
          <w:b/>
          <w:bCs/>
          <w:sz w:val="10"/>
          <w:szCs w:val="10"/>
        </w:rPr>
      </w:pPr>
    </w:p>
    <w:p w:rsidR="00BF224C" w:rsidRPr="00494B55" w:rsidRDefault="00BF224C" w:rsidP="00BF224C">
      <w:pPr>
        <w:autoSpaceDE w:val="0"/>
        <w:autoSpaceDN w:val="0"/>
        <w:adjustRightInd w:val="0"/>
        <w:jc w:val="both"/>
        <w:rPr>
          <w:rFonts w:ascii="Arial" w:hAnsi="Arial" w:cs="Arial"/>
          <w:sz w:val="22"/>
          <w:szCs w:val="22"/>
        </w:rPr>
      </w:pPr>
      <w:r w:rsidRPr="00494B55">
        <w:rPr>
          <w:rFonts w:ascii="Arial Black" w:hAnsi="Arial Black" w:cs="Arial"/>
          <w:b/>
          <w:bCs/>
        </w:rPr>
        <w:t>4. Share with consent</w:t>
      </w:r>
      <w:r w:rsidRPr="00494B55">
        <w:rPr>
          <w:rFonts w:ascii="Arial" w:hAnsi="Arial" w:cs="Arial"/>
          <w:b/>
          <w:sz w:val="22"/>
          <w:szCs w:val="22"/>
        </w:rPr>
        <w:t xml:space="preserve"> </w:t>
      </w:r>
      <w:r w:rsidRPr="00494B55">
        <w:rPr>
          <w:rFonts w:ascii="Arial" w:hAnsi="Arial" w:cs="Arial"/>
          <w:sz w:val="22"/>
          <w:szCs w:val="22"/>
        </w:rPr>
        <w:t xml:space="preserve">where appropriate and, where possible, respect the wishes of those who do not consent to share confidential information. </w:t>
      </w:r>
    </w:p>
    <w:p w:rsidR="00BF224C" w:rsidRPr="00494B55" w:rsidRDefault="00BF224C" w:rsidP="00BF224C">
      <w:pPr>
        <w:autoSpaceDE w:val="0"/>
        <w:autoSpaceDN w:val="0"/>
        <w:adjustRightInd w:val="0"/>
        <w:jc w:val="both"/>
        <w:rPr>
          <w:rFonts w:ascii="Arial Black" w:hAnsi="Arial Black" w:cs="Arial"/>
          <w:b/>
          <w:bCs/>
          <w:sz w:val="10"/>
          <w:szCs w:val="10"/>
        </w:rPr>
      </w:pPr>
    </w:p>
    <w:p w:rsidR="007A2DE0" w:rsidRDefault="00BF224C" w:rsidP="00BF224C">
      <w:pPr>
        <w:autoSpaceDE w:val="0"/>
        <w:autoSpaceDN w:val="0"/>
        <w:adjustRightInd w:val="0"/>
        <w:jc w:val="both"/>
        <w:rPr>
          <w:rFonts w:ascii="Arial" w:hAnsi="Arial" w:cs="Arial"/>
          <w:sz w:val="22"/>
          <w:szCs w:val="22"/>
        </w:rPr>
      </w:pPr>
      <w:r w:rsidRPr="00494B55">
        <w:rPr>
          <w:rFonts w:ascii="Arial Black" w:hAnsi="Arial Black" w:cs="Arial"/>
          <w:b/>
          <w:bCs/>
        </w:rPr>
        <w:t xml:space="preserve">5. Consider safety and well-being: </w:t>
      </w:r>
      <w:r w:rsidRPr="00494B55">
        <w:rPr>
          <w:rFonts w:ascii="Arial" w:hAnsi="Arial" w:cs="Arial"/>
          <w:sz w:val="22"/>
          <w:szCs w:val="22"/>
        </w:rPr>
        <w:t>Base your information sharing decisions on considerations of the safety and well-being of the person and others who may be affected by their actions.</w:t>
      </w:r>
    </w:p>
    <w:p w:rsidR="00BF224C" w:rsidRPr="00494B55" w:rsidRDefault="00BF224C" w:rsidP="00BF224C">
      <w:pPr>
        <w:autoSpaceDE w:val="0"/>
        <w:autoSpaceDN w:val="0"/>
        <w:adjustRightInd w:val="0"/>
        <w:jc w:val="both"/>
        <w:rPr>
          <w:rFonts w:ascii="Arial" w:hAnsi="Arial" w:cs="Arial"/>
          <w:sz w:val="22"/>
          <w:szCs w:val="22"/>
        </w:rPr>
      </w:pPr>
      <w:r w:rsidRPr="13C3091B">
        <w:rPr>
          <w:rFonts w:ascii="Arial Black" w:hAnsi="Arial Black" w:cs="Arial"/>
          <w:b/>
          <w:bCs/>
        </w:rPr>
        <w:t>6. Necessary, proportionate, relevant, accurate, timely and secure</w:t>
      </w:r>
      <w:r w:rsidRPr="13C3091B">
        <w:rPr>
          <w:rFonts w:ascii="Arial" w:hAnsi="Arial" w:cs="Arial"/>
          <w:sz w:val="22"/>
          <w:szCs w:val="22"/>
        </w:rPr>
        <w:t xml:space="preserve">: Ensure that the information you share is necessary for the purpose for which you are sharing it, is shared only with those people who need to have it, is accurate and </w:t>
      </w:r>
      <w:r w:rsidR="7BC2D593" w:rsidRPr="13C3091B">
        <w:rPr>
          <w:rFonts w:ascii="Arial" w:hAnsi="Arial" w:cs="Arial"/>
          <w:sz w:val="22"/>
          <w:szCs w:val="22"/>
        </w:rPr>
        <w:t>up to date</w:t>
      </w:r>
      <w:r w:rsidRPr="13C3091B">
        <w:rPr>
          <w:rFonts w:ascii="Arial" w:hAnsi="Arial" w:cs="Arial"/>
          <w:sz w:val="22"/>
          <w:szCs w:val="22"/>
        </w:rPr>
        <w:t>, is shared in a timely fashion, and is shared securely.</w:t>
      </w:r>
    </w:p>
    <w:p w:rsidR="00BF224C" w:rsidRPr="00494B55" w:rsidRDefault="00BF224C" w:rsidP="00BF224C">
      <w:pPr>
        <w:autoSpaceDE w:val="0"/>
        <w:autoSpaceDN w:val="0"/>
        <w:adjustRightInd w:val="0"/>
        <w:jc w:val="both"/>
        <w:rPr>
          <w:rFonts w:ascii="Arial Black" w:hAnsi="Arial Black" w:cs="Arial"/>
          <w:b/>
          <w:bCs/>
          <w:sz w:val="10"/>
          <w:szCs w:val="10"/>
        </w:rPr>
      </w:pPr>
    </w:p>
    <w:p w:rsidR="00BF224C" w:rsidRPr="00494B55" w:rsidRDefault="00BF224C" w:rsidP="00BF224C">
      <w:pPr>
        <w:autoSpaceDE w:val="0"/>
        <w:autoSpaceDN w:val="0"/>
        <w:adjustRightInd w:val="0"/>
        <w:jc w:val="both"/>
        <w:rPr>
          <w:rFonts w:ascii="Arial" w:hAnsi="Arial" w:cs="Arial"/>
          <w:sz w:val="22"/>
          <w:szCs w:val="22"/>
        </w:rPr>
      </w:pPr>
      <w:r w:rsidRPr="00494B55">
        <w:rPr>
          <w:rFonts w:ascii="Arial Black" w:hAnsi="Arial Black" w:cs="Arial"/>
          <w:b/>
          <w:bCs/>
        </w:rPr>
        <w:t xml:space="preserve">7. Keep a record of your decision and the reasons for it </w:t>
      </w:r>
      <w:r w:rsidRPr="00494B55">
        <w:rPr>
          <w:rFonts w:ascii="Arial" w:hAnsi="Arial" w:cs="Arial"/>
          <w:sz w:val="22"/>
          <w:szCs w:val="22"/>
        </w:rPr>
        <w:t>– whether it is to share information or not. If you decide to share, then record what you have shared, with whom and for what purpose.</w:t>
      </w:r>
    </w:p>
    <w:p w:rsidR="00BF224C" w:rsidRPr="001E0FF7" w:rsidRDefault="00BF224C" w:rsidP="001E0FF7">
      <w:pPr>
        <w:jc w:val="center"/>
        <w:rPr>
          <w:rFonts w:ascii="Arial Black" w:hAnsi="Arial Black" w:cs="Arial"/>
          <w:b/>
          <w:bCs/>
          <w:sz w:val="22"/>
          <w:szCs w:val="22"/>
        </w:rPr>
      </w:pPr>
      <w:r w:rsidRPr="001E0FF7">
        <w:rPr>
          <w:rFonts w:ascii="Arial Black" w:hAnsi="Arial Black" w:cs="Arial"/>
          <w:b/>
          <w:bCs/>
          <w:sz w:val="22"/>
          <w:szCs w:val="22"/>
        </w:rPr>
        <w:t>Useful further reading</w:t>
      </w:r>
    </w:p>
    <w:p w:rsidR="00BF224C" w:rsidRDefault="00BF224C" w:rsidP="00BF224C">
      <w:pPr>
        <w:autoSpaceDE w:val="0"/>
        <w:autoSpaceDN w:val="0"/>
        <w:adjustRightInd w:val="0"/>
        <w:ind w:left="284" w:hanging="284"/>
        <w:jc w:val="center"/>
        <w:rPr>
          <w:rFonts w:ascii="Arial" w:hAnsi="Arial" w:cs="Arial"/>
          <w:b/>
          <w:sz w:val="22"/>
          <w:szCs w:val="22"/>
        </w:rPr>
      </w:pPr>
      <w:r w:rsidRPr="00494B55">
        <w:rPr>
          <w:rFonts w:ascii="Arial" w:hAnsi="Arial" w:cs="Arial"/>
          <w:b/>
          <w:sz w:val="22"/>
          <w:szCs w:val="22"/>
        </w:rPr>
        <w:t>Guide to Confidentiality in Health and Social Care</w:t>
      </w:r>
    </w:p>
    <w:p w:rsidR="009746E5" w:rsidRPr="00494B55" w:rsidRDefault="00000000" w:rsidP="00BF224C">
      <w:pPr>
        <w:autoSpaceDE w:val="0"/>
        <w:autoSpaceDN w:val="0"/>
        <w:adjustRightInd w:val="0"/>
        <w:ind w:left="284" w:hanging="284"/>
        <w:jc w:val="center"/>
        <w:rPr>
          <w:rFonts w:ascii="Arial" w:hAnsi="Arial" w:cs="Arial"/>
          <w:b/>
          <w:sz w:val="22"/>
          <w:szCs w:val="22"/>
        </w:rPr>
      </w:pPr>
      <w:hyperlink r:id="rId15" w:history="1">
        <w:r w:rsidR="009746E5" w:rsidRPr="009746E5">
          <w:rPr>
            <w:rStyle w:val="Hyperlink"/>
            <w:rFonts w:ascii="Arial" w:hAnsi="Arial" w:cs="Arial"/>
            <w:b/>
            <w:sz w:val="22"/>
            <w:szCs w:val="22"/>
          </w:rPr>
          <w:t>The Information Governance Review</w:t>
        </w:r>
      </w:hyperlink>
    </w:p>
    <w:p w:rsidR="00BF224C" w:rsidRPr="00494B55" w:rsidRDefault="00BF224C" w:rsidP="00BF224C">
      <w:pPr>
        <w:autoSpaceDE w:val="0"/>
        <w:autoSpaceDN w:val="0"/>
        <w:adjustRightInd w:val="0"/>
        <w:ind w:left="284" w:hanging="284"/>
        <w:jc w:val="center"/>
        <w:rPr>
          <w:rFonts w:ascii="Arial" w:hAnsi="Arial" w:cs="Arial"/>
          <w:b/>
          <w:sz w:val="22"/>
          <w:szCs w:val="22"/>
        </w:rPr>
      </w:pPr>
      <w:r w:rsidRPr="00494B55">
        <w:rPr>
          <w:rFonts w:ascii="Arial" w:hAnsi="Arial" w:cs="Arial"/>
          <w:b/>
          <w:sz w:val="22"/>
          <w:szCs w:val="22"/>
        </w:rPr>
        <w:t xml:space="preserve">Caldicott 2 report: Information: to share or not to </w:t>
      </w:r>
      <w:proofErr w:type="gramStart"/>
      <w:r w:rsidRPr="00494B55">
        <w:rPr>
          <w:rFonts w:ascii="Arial" w:hAnsi="Arial" w:cs="Arial"/>
          <w:b/>
          <w:sz w:val="22"/>
          <w:szCs w:val="22"/>
        </w:rPr>
        <w:t>share</w:t>
      </w:r>
      <w:proofErr w:type="gramEnd"/>
    </w:p>
    <w:p w:rsidR="00F210C6" w:rsidRPr="00F210C6" w:rsidRDefault="00000000" w:rsidP="00BF224C">
      <w:pPr>
        <w:autoSpaceDE w:val="0"/>
        <w:autoSpaceDN w:val="0"/>
        <w:adjustRightInd w:val="0"/>
        <w:ind w:left="284" w:hanging="284"/>
        <w:jc w:val="center"/>
      </w:pPr>
      <w:hyperlink r:id="rId16" w:history="1">
        <w:r w:rsidR="00F210C6" w:rsidRPr="00F210C6">
          <w:rPr>
            <w:rStyle w:val="Hyperlink"/>
            <w:rFonts w:ascii="Arial" w:hAnsi="Arial" w:cs="Arial"/>
            <w:sz w:val="22"/>
            <w:szCs w:val="22"/>
          </w:rPr>
          <w:t>https://www.gov.uk/government/uploads/system/uploads/attachment_data/file/192572/2900774_InfoGovernance_accv2.pdf</w:t>
        </w:r>
      </w:hyperlink>
      <w:r w:rsidR="00F210C6" w:rsidRPr="00F210C6">
        <w:t xml:space="preserve"> </w:t>
      </w:r>
    </w:p>
    <w:p w:rsidR="00F210C6" w:rsidRPr="00E832E3" w:rsidRDefault="00F210C6" w:rsidP="00F210C6">
      <w:pPr>
        <w:autoSpaceDE w:val="0"/>
        <w:autoSpaceDN w:val="0"/>
        <w:adjustRightInd w:val="0"/>
        <w:ind w:left="284" w:hanging="284"/>
        <w:jc w:val="center"/>
        <w:rPr>
          <w:rFonts w:ascii="Arial" w:hAnsi="Arial" w:cs="Arial"/>
          <w:b/>
          <w:sz w:val="22"/>
          <w:szCs w:val="22"/>
        </w:rPr>
      </w:pPr>
      <w:r w:rsidRPr="00E832E3">
        <w:rPr>
          <w:rFonts w:ascii="Arial" w:hAnsi="Arial" w:cs="Arial"/>
          <w:b/>
          <w:sz w:val="22"/>
          <w:szCs w:val="22"/>
        </w:rPr>
        <w:t xml:space="preserve">Information Sharing – Advice for practitioners providing safeguarding services to children and young people, parents and </w:t>
      </w:r>
      <w:proofErr w:type="gramStart"/>
      <w:r w:rsidRPr="00E832E3">
        <w:rPr>
          <w:rFonts w:ascii="Arial" w:hAnsi="Arial" w:cs="Arial"/>
          <w:b/>
          <w:sz w:val="22"/>
          <w:szCs w:val="22"/>
        </w:rPr>
        <w:t>carers</w:t>
      </w:r>
      <w:proofErr w:type="gramEnd"/>
    </w:p>
    <w:p w:rsidR="00F210C6" w:rsidRPr="00E832E3" w:rsidRDefault="00000000" w:rsidP="134659E6">
      <w:pPr>
        <w:autoSpaceDE w:val="0"/>
        <w:autoSpaceDN w:val="0"/>
        <w:adjustRightInd w:val="0"/>
        <w:ind w:left="284" w:hanging="284"/>
        <w:jc w:val="center"/>
        <w:rPr>
          <w:rFonts w:ascii="Arial" w:hAnsi="Arial" w:cs="Arial"/>
          <w:b/>
          <w:bCs/>
          <w:sz w:val="22"/>
          <w:szCs w:val="22"/>
        </w:rPr>
      </w:pPr>
      <w:hyperlink r:id="rId17">
        <w:r w:rsidR="00F210C6" w:rsidRPr="134659E6">
          <w:rPr>
            <w:rFonts w:ascii="Arial" w:hAnsi="Arial" w:cs="Arial"/>
            <w:color w:val="0000FF"/>
            <w:sz w:val="22"/>
            <w:szCs w:val="22"/>
            <w:u w:val="single"/>
          </w:rPr>
          <w:t>Information sharing: advice for practitioners (publishing.service.gov.uk)</w:t>
        </w:r>
      </w:hyperlink>
    </w:p>
    <w:p w:rsidR="134659E6" w:rsidRDefault="134659E6" w:rsidP="134659E6">
      <w:pPr>
        <w:ind w:left="284" w:hanging="284"/>
        <w:jc w:val="center"/>
        <w:rPr>
          <w:rFonts w:ascii="Arial" w:hAnsi="Arial" w:cs="Arial"/>
          <w:color w:val="0000FF"/>
          <w:sz w:val="22"/>
          <w:szCs w:val="22"/>
          <w:u w:val="single"/>
        </w:rPr>
      </w:pPr>
    </w:p>
    <w:p w:rsidR="134659E6" w:rsidRDefault="134659E6" w:rsidP="134659E6">
      <w:pPr>
        <w:ind w:left="284" w:hanging="284"/>
        <w:jc w:val="center"/>
        <w:rPr>
          <w:rFonts w:ascii="Arial" w:hAnsi="Arial" w:cs="Arial"/>
          <w:color w:val="0000FF"/>
          <w:sz w:val="22"/>
          <w:szCs w:val="22"/>
          <w:u w:val="single"/>
        </w:rPr>
      </w:pPr>
    </w:p>
    <w:p w:rsidR="134659E6" w:rsidRDefault="134659E6" w:rsidP="134659E6">
      <w:pPr>
        <w:ind w:left="284" w:hanging="284"/>
        <w:jc w:val="center"/>
        <w:rPr>
          <w:rFonts w:ascii="Arial" w:hAnsi="Arial" w:cs="Arial"/>
          <w:color w:val="0000FF"/>
          <w:sz w:val="22"/>
          <w:szCs w:val="22"/>
          <w:u w:val="single"/>
        </w:rPr>
      </w:pPr>
    </w:p>
    <w:p w:rsidR="134659E6" w:rsidRDefault="134659E6" w:rsidP="134659E6">
      <w:pPr>
        <w:ind w:left="284" w:hanging="284"/>
        <w:jc w:val="center"/>
        <w:rPr>
          <w:rFonts w:ascii="Arial" w:hAnsi="Arial" w:cs="Arial"/>
          <w:color w:val="0000FF"/>
          <w:sz w:val="22"/>
          <w:szCs w:val="22"/>
          <w:u w:val="single"/>
        </w:rPr>
      </w:pPr>
    </w:p>
    <w:p w:rsidR="134659E6" w:rsidRDefault="134659E6" w:rsidP="134659E6">
      <w:pPr>
        <w:ind w:left="284" w:hanging="284"/>
        <w:jc w:val="center"/>
        <w:rPr>
          <w:rFonts w:ascii="Arial" w:hAnsi="Arial" w:cs="Arial"/>
          <w:color w:val="0000FF"/>
          <w:sz w:val="22"/>
          <w:szCs w:val="22"/>
          <w:u w:val="single"/>
        </w:rPr>
      </w:pPr>
    </w:p>
    <w:p w:rsidR="00237398" w:rsidRPr="00E832E3" w:rsidRDefault="00237398" w:rsidP="00F210C6">
      <w:pPr>
        <w:autoSpaceDE w:val="0"/>
        <w:autoSpaceDN w:val="0"/>
        <w:adjustRightInd w:val="0"/>
        <w:rPr>
          <w:rFonts w:ascii="Arial" w:hAnsi="Arial" w:cs="Arial"/>
          <w:sz w:val="44"/>
          <w:szCs w:val="44"/>
        </w:rPr>
      </w:pPr>
    </w:p>
    <w:p w:rsidR="44867C83" w:rsidRDefault="44867C83" w:rsidP="44867C83">
      <w:pPr>
        <w:rPr>
          <w:rFonts w:ascii="Arial Black" w:hAnsi="Arial Black" w:cs="Arial"/>
          <w:b/>
          <w:bCs/>
          <w:sz w:val="44"/>
          <w:szCs w:val="44"/>
        </w:rPr>
      </w:pPr>
    </w:p>
    <w:p w:rsidR="44867C83" w:rsidRPr="00F5406B" w:rsidRDefault="00F5406B" w:rsidP="00F5406B">
      <w:pPr>
        <w:rPr>
          <w:rFonts w:ascii="Arial" w:hAnsi="Arial" w:cs="Arial"/>
          <w:b/>
          <w:bCs/>
          <w:color w:val="000099"/>
        </w:rPr>
      </w:pPr>
      <w:r>
        <w:br w:type="page"/>
      </w:r>
    </w:p>
    <w:p w:rsidR="005F6577" w:rsidRPr="00F43F0C" w:rsidRDefault="00091709" w:rsidP="44867C83">
      <w:pPr>
        <w:pStyle w:val="Heading2"/>
        <w:rPr>
          <w:rFonts w:ascii="Arial Black" w:hAnsi="Arial Black"/>
          <w:sz w:val="32"/>
          <w:szCs w:val="32"/>
        </w:rPr>
      </w:pPr>
      <w:r w:rsidRPr="44867C83">
        <w:rPr>
          <w:sz w:val="32"/>
          <w:szCs w:val="32"/>
        </w:rPr>
        <w:t xml:space="preserve">The </w:t>
      </w:r>
      <w:r w:rsidR="005F6577" w:rsidRPr="44867C83">
        <w:rPr>
          <w:sz w:val="32"/>
          <w:szCs w:val="32"/>
        </w:rPr>
        <w:t xml:space="preserve">Data Protection Act </w:t>
      </w:r>
      <w:r w:rsidR="004B1B8E" w:rsidRPr="44867C83">
        <w:rPr>
          <w:sz w:val="32"/>
          <w:szCs w:val="32"/>
        </w:rPr>
        <w:t>2018</w:t>
      </w:r>
      <w:r w:rsidR="1A565EDC" w:rsidRPr="44867C83">
        <w:rPr>
          <w:sz w:val="32"/>
          <w:szCs w:val="32"/>
        </w:rPr>
        <w:t>/GDPR</w:t>
      </w:r>
    </w:p>
    <w:p w:rsidR="005F6577" w:rsidRPr="00F43F0C" w:rsidRDefault="005F6577" w:rsidP="005F6577">
      <w:pPr>
        <w:autoSpaceDE w:val="0"/>
        <w:autoSpaceDN w:val="0"/>
        <w:adjustRightInd w:val="0"/>
        <w:ind w:left="284" w:hanging="284"/>
        <w:rPr>
          <w:rFonts w:ascii="Arial" w:hAnsi="Arial" w:cs="Arial"/>
          <w:sz w:val="16"/>
          <w:szCs w:val="16"/>
        </w:rPr>
      </w:pPr>
    </w:p>
    <w:p w:rsidR="00091709" w:rsidRPr="00F43F0C" w:rsidRDefault="005F6577" w:rsidP="134659E6">
      <w:pPr>
        <w:spacing w:before="120" w:after="100" w:afterAutospacing="1"/>
        <w:rPr>
          <w:rFonts w:ascii="Arial" w:hAnsi="Arial" w:cs="Arial"/>
          <w:sz w:val="22"/>
          <w:szCs w:val="22"/>
          <w:lang w:val="en"/>
        </w:rPr>
      </w:pPr>
      <w:r w:rsidRPr="134659E6">
        <w:rPr>
          <w:rFonts w:ascii="Arial" w:hAnsi="Arial" w:cs="Arial"/>
          <w:sz w:val="22"/>
          <w:szCs w:val="22"/>
        </w:rPr>
        <w:t xml:space="preserve">The Data Protection Act </w:t>
      </w:r>
      <w:r w:rsidR="004B1B8E" w:rsidRPr="134659E6">
        <w:rPr>
          <w:rFonts w:ascii="Arial" w:hAnsi="Arial" w:cs="Arial"/>
          <w:sz w:val="22"/>
          <w:szCs w:val="22"/>
        </w:rPr>
        <w:t>2018</w:t>
      </w:r>
      <w:r w:rsidRPr="134659E6">
        <w:rPr>
          <w:rFonts w:ascii="Arial" w:hAnsi="Arial" w:cs="Arial"/>
          <w:sz w:val="22"/>
          <w:szCs w:val="22"/>
        </w:rPr>
        <w:t xml:space="preserve"> sets standards which must be satisfied when obtaining, recording, holding, using</w:t>
      </w:r>
      <w:r w:rsidR="004B1B8E" w:rsidRPr="134659E6">
        <w:rPr>
          <w:rFonts w:ascii="Arial" w:hAnsi="Arial" w:cs="Arial"/>
          <w:sz w:val="22"/>
          <w:szCs w:val="22"/>
        </w:rPr>
        <w:t xml:space="preserve">, </w:t>
      </w:r>
      <w:r w:rsidR="45E21228" w:rsidRPr="134659E6">
        <w:rPr>
          <w:rFonts w:ascii="Arial" w:hAnsi="Arial" w:cs="Arial"/>
          <w:sz w:val="22"/>
          <w:szCs w:val="22"/>
        </w:rPr>
        <w:t>sharing,</w:t>
      </w:r>
      <w:r w:rsidRPr="134659E6">
        <w:rPr>
          <w:rFonts w:ascii="Arial" w:hAnsi="Arial" w:cs="Arial"/>
          <w:sz w:val="22"/>
          <w:szCs w:val="22"/>
        </w:rPr>
        <w:t xml:space="preserve"> or disposing of personal data. </w:t>
      </w:r>
      <w:r w:rsidR="00091709" w:rsidRPr="134659E6">
        <w:rPr>
          <w:rFonts w:ascii="Arial" w:hAnsi="Arial" w:cs="Arial"/>
          <w:sz w:val="22"/>
          <w:szCs w:val="22"/>
        </w:rPr>
        <w:t xml:space="preserve">The General Data Protection Regulations (GDPR) are embedded within this piece of legislation. </w:t>
      </w:r>
      <w:r w:rsidR="00091709" w:rsidRPr="134659E6">
        <w:rPr>
          <w:rFonts w:ascii="Arial" w:hAnsi="Arial" w:cs="Arial"/>
          <w:sz w:val="22"/>
          <w:szCs w:val="22"/>
          <w:lang w:val="en"/>
        </w:rPr>
        <w:t xml:space="preserve">The below principles must be at the core of the </w:t>
      </w:r>
      <w:r w:rsidR="00465985">
        <w:rPr>
          <w:rFonts w:ascii="Arial" w:hAnsi="Arial" w:cs="Arial"/>
          <w:sz w:val="22"/>
          <w:szCs w:val="22"/>
          <w:lang w:val="en"/>
        </w:rPr>
        <w:t>Practices</w:t>
      </w:r>
      <w:r w:rsidR="00091709" w:rsidRPr="134659E6">
        <w:rPr>
          <w:rFonts w:ascii="Arial" w:hAnsi="Arial" w:cs="Arial"/>
          <w:sz w:val="22"/>
          <w:szCs w:val="22"/>
          <w:lang w:val="en"/>
        </w:rPr>
        <w:t xml:space="preserve"> approach to processing of all personal </w:t>
      </w:r>
      <w:proofErr w:type="gramStart"/>
      <w:r w:rsidR="00091709" w:rsidRPr="134659E6">
        <w:rPr>
          <w:rFonts w:ascii="Arial" w:hAnsi="Arial" w:cs="Arial"/>
          <w:sz w:val="22"/>
          <w:szCs w:val="22"/>
          <w:lang w:val="en"/>
        </w:rPr>
        <w:t>data</w:t>
      </w:r>
      <w:proofErr w:type="gramEnd"/>
    </w:p>
    <w:p w:rsidR="005F6577" w:rsidRPr="00F43F0C" w:rsidRDefault="005F6577" w:rsidP="005F6577">
      <w:pPr>
        <w:autoSpaceDE w:val="0"/>
        <w:autoSpaceDN w:val="0"/>
        <w:adjustRightInd w:val="0"/>
        <w:jc w:val="both"/>
        <w:rPr>
          <w:rFonts w:ascii="Arial" w:hAnsi="Arial" w:cs="Arial"/>
          <w:sz w:val="22"/>
          <w:szCs w:val="22"/>
        </w:rPr>
      </w:pPr>
    </w:p>
    <w:p w:rsidR="005F6577" w:rsidRPr="00F43F0C" w:rsidRDefault="005F6577" w:rsidP="005F6577">
      <w:pPr>
        <w:autoSpaceDE w:val="0"/>
        <w:autoSpaceDN w:val="0"/>
        <w:adjustRightInd w:val="0"/>
        <w:ind w:left="284" w:hanging="284"/>
        <w:jc w:val="both"/>
        <w:rPr>
          <w:rFonts w:ascii="Arial" w:hAnsi="Arial" w:cs="Arial"/>
          <w:sz w:val="22"/>
          <w:szCs w:val="22"/>
        </w:rPr>
      </w:pPr>
      <w:r w:rsidRPr="00F43F0C">
        <w:rPr>
          <w:rFonts w:ascii="Arial" w:hAnsi="Arial" w:cs="Arial"/>
          <w:sz w:val="22"/>
          <w:szCs w:val="22"/>
        </w:rPr>
        <w:t>The</w:t>
      </w:r>
      <w:r w:rsidR="004B1B8E" w:rsidRPr="00F43F0C">
        <w:rPr>
          <w:rFonts w:ascii="Arial" w:hAnsi="Arial" w:cs="Arial"/>
          <w:sz w:val="22"/>
          <w:szCs w:val="22"/>
        </w:rPr>
        <w:t xml:space="preserve"> </w:t>
      </w:r>
      <w:r w:rsidR="004B1B8E" w:rsidRPr="00F43F0C">
        <w:rPr>
          <w:rFonts w:ascii="Arial" w:hAnsi="Arial" w:cs="Arial"/>
          <w:b/>
          <w:sz w:val="22"/>
          <w:szCs w:val="22"/>
        </w:rPr>
        <w:t>7</w:t>
      </w:r>
      <w:r w:rsidRPr="00F43F0C">
        <w:rPr>
          <w:rFonts w:ascii="Arial" w:hAnsi="Arial" w:cs="Arial"/>
          <w:b/>
          <w:sz w:val="22"/>
          <w:szCs w:val="22"/>
        </w:rPr>
        <w:t xml:space="preserve"> Data Protection Principles</w:t>
      </w:r>
      <w:r w:rsidR="004B1B8E" w:rsidRPr="00F43F0C">
        <w:rPr>
          <w:rFonts w:ascii="Arial" w:hAnsi="Arial" w:cs="Arial"/>
          <w:sz w:val="22"/>
          <w:szCs w:val="22"/>
        </w:rPr>
        <w:t xml:space="preserve"> contained in Data Protection Legislation are:</w:t>
      </w:r>
    </w:p>
    <w:p w:rsidR="005F6577" w:rsidRPr="00F43F0C" w:rsidRDefault="005F6577" w:rsidP="005F6577">
      <w:pPr>
        <w:autoSpaceDE w:val="0"/>
        <w:autoSpaceDN w:val="0"/>
        <w:adjustRightInd w:val="0"/>
        <w:ind w:left="284" w:hanging="284"/>
        <w:rPr>
          <w:rFonts w:ascii="Arial" w:hAnsi="Arial" w:cs="Arial"/>
          <w:sz w:val="22"/>
          <w:szCs w:val="22"/>
        </w:rPr>
      </w:pPr>
    </w:p>
    <w:p w:rsidR="004B1B8E" w:rsidRPr="00F43F0C" w:rsidRDefault="004B1B8E" w:rsidP="0FA12A2C">
      <w:pPr>
        <w:numPr>
          <w:ilvl w:val="0"/>
          <w:numId w:val="50"/>
        </w:numPr>
        <w:spacing w:before="120" w:after="100" w:afterAutospacing="1"/>
        <w:jc w:val="both"/>
        <w:rPr>
          <w:rFonts w:ascii="Arial" w:hAnsi="Arial" w:cs="Arial"/>
        </w:rPr>
      </w:pPr>
      <w:r w:rsidRPr="0FA12A2C">
        <w:rPr>
          <w:rFonts w:ascii="Arial" w:hAnsi="Arial" w:cs="Arial"/>
        </w:rPr>
        <w:t xml:space="preserve">Lawfulness, </w:t>
      </w:r>
      <w:proofErr w:type="gramStart"/>
      <w:r w:rsidRPr="0FA12A2C">
        <w:rPr>
          <w:rFonts w:ascii="Arial" w:hAnsi="Arial" w:cs="Arial"/>
        </w:rPr>
        <w:t>fairness</w:t>
      </w:r>
      <w:proofErr w:type="gramEnd"/>
      <w:r w:rsidRPr="0FA12A2C">
        <w:rPr>
          <w:rFonts w:ascii="Arial" w:hAnsi="Arial" w:cs="Arial"/>
        </w:rPr>
        <w:t xml:space="preserve"> and transparency</w:t>
      </w:r>
    </w:p>
    <w:p w:rsidR="004B1B8E" w:rsidRPr="00F43F0C" w:rsidRDefault="004B1B8E" w:rsidP="001E0FF7">
      <w:pPr>
        <w:numPr>
          <w:ilvl w:val="0"/>
          <w:numId w:val="50"/>
        </w:numPr>
        <w:spacing w:before="120" w:after="100" w:afterAutospacing="1"/>
        <w:jc w:val="both"/>
        <w:rPr>
          <w:rFonts w:ascii="Arial" w:hAnsi="Arial" w:cs="Arial"/>
          <w:lang w:val="en"/>
        </w:rPr>
      </w:pPr>
      <w:r w:rsidRPr="00F43F0C">
        <w:rPr>
          <w:rFonts w:ascii="Arial" w:hAnsi="Arial" w:cs="Arial"/>
          <w:lang w:val="en"/>
        </w:rPr>
        <w:t>Purpose limitation</w:t>
      </w:r>
    </w:p>
    <w:p w:rsidR="004B1B8E" w:rsidRPr="00F43F0C" w:rsidRDefault="004B1B8E" w:rsidP="0FA12A2C">
      <w:pPr>
        <w:numPr>
          <w:ilvl w:val="0"/>
          <w:numId w:val="50"/>
        </w:numPr>
        <w:spacing w:before="120" w:after="100" w:afterAutospacing="1"/>
        <w:jc w:val="both"/>
        <w:rPr>
          <w:rFonts w:ascii="Arial" w:hAnsi="Arial" w:cs="Arial"/>
        </w:rPr>
      </w:pPr>
      <w:r w:rsidRPr="0FA12A2C">
        <w:rPr>
          <w:rFonts w:ascii="Arial" w:hAnsi="Arial" w:cs="Arial"/>
        </w:rPr>
        <w:t>Data minimisation</w:t>
      </w:r>
    </w:p>
    <w:p w:rsidR="004B1B8E" w:rsidRPr="00F43F0C" w:rsidRDefault="004B1B8E" w:rsidP="001E0FF7">
      <w:pPr>
        <w:numPr>
          <w:ilvl w:val="0"/>
          <w:numId w:val="50"/>
        </w:numPr>
        <w:spacing w:before="120" w:after="100" w:afterAutospacing="1"/>
        <w:jc w:val="both"/>
        <w:rPr>
          <w:rFonts w:ascii="Arial" w:hAnsi="Arial" w:cs="Arial"/>
          <w:lang w:val="en"/>
        </w:rPr>
      </w:pPr>
      <w:r w:rsidRPr="00F43F0C">
        <w:rPr>
          <w:rFonts w:ascii="Arial" w:hAnsi="Arial" w:cs="Arial"/>
          <w:lang w:val="en"/>
        </w:rPr>
        <w:t>Accuracy</w:t>
      </w:r>
    </w:p>
    <w:p w:rsidR="004B1B8E" w:rsidRPr="00F43F0C" w:rsidRDefault="004B1B8E" w:rsidP="001E0FF7">
      <w:pPr>
        <w:numPr>
          <w:ilvl w:val="0"/>
          <w:numId w:val="50"/>
        </w:numPr>
        <w:spacing w:before="120" w:after="100" w:afterAutospacing="1"/>
        <w:jc w:val="both"/>
        <w:rPr>
          <w:rFonts w:ascii="Arial" w:hAnsi="Arial" w:cs="Arial"/>
          <w:lang w:val="en"/>
        </w:rPr>
      </w:pPr>
      <w:r w:rsidRPr="00F43F0C">
        <w:rPr>
          <w:rFonts w:ascii="Arial" w:hAnsi="Arial" w:cs="Arial"/>
          <w:lang w:val="en"/>
        </w:rPr>
        <w:t>Storage limitation</w:t>
      </w:r>
    </w:p>
    <w:p w:rsidR="004B1B8E" w:rsidRPr="00F43F0C" w:rsidRDefault="004B1B8E" w:rsidP="001E0FF7">
      <w:pPr>
        <w:numPr>
          <w:ilvl w:val="0"/>
          <w:numId w:val="50"/>
        </w:numPr>
        <w:spacing w:before="120" w:after="100" w:afterAutospacing="1"/>
        <w:jc w:val="both"/>
        <w:rPr>
          <w:rFonts w:ascii="Arial" w:hAnsi="Arial" w:cs="Arial"/>
          <w:lang w:val="en"/>
        </w:rPr>
      </w:pPr>
      <w:r w:rsidRPr="00F43F0C">
        <w:rPr>
          <w:rFonts w:ascii="Arial" w:hAnsi="Arial" w:cs="Arial"/>
          <w:lang w:val="en"/>
        </w:rPr>
        <w:t>Integrity and confidentiality (security)</w:t>
      </w:r>
    </w:p>
    <w:p w:rsidR="00271BE5" w:rsidRDefault="004B1B8E" w:rsidP="134659E6">
      <w:pPr>
        <w:numPr>
          <w:ilvl w:val="0"/>
          <w:numId w:val="50"/>
        </w:numPr>
        <w:spacing w:before="120" w:after="100" w:afterAutospacing="1"/>
        <w:jc w:val="both"/>
        <w:rPr>
          <w:rFonts w:ascii="Arial" w:hAnsi="Arial" w:cs="Arial"/>
          <w:lang w:val="en"/>
        </w:rPr>
      </w:pPr>
      <w:r w:rsidRPr="134659E6">
        <w:rPr>
          <w:rFonts w:ascii="Arial" w:hAnsi="Arial" w:cs="Arial"/>
          <w:lang w:val="en"/>
        </w:rPr>
        <w:t>Accountability</w:t>
      </w:r>
    </w:p>
    <w:p w:rsidR="00271BE5" w:rsidRDefault="00271BE5" w:rsidP="001E0FF7">
      <w:pPr>
        <w:spacing w:before="120" w:after="100" w:afterAutospacing="1"/>
        <w:rPr>
          <w:rFonts w:ascii="Arial" w:hAnsi="Arial" w:cs="Arial"/>
          <w:b/>
          <w:lang w:val="en"/>
        </w:rPr>
      </w:pPr>
    </w:p>
    <w:p w:rsidR="00091709" w:rsidRPr="00F43F0C" w:rsidRDefault="00091709" w:rsidP="0FA12A2C">
      <w:pPr>
        <w:spacing w:before="120" w:after="100" w:afterAutospacing="1"/>
        <w:rPr>
          <w:rFonts w:ascii="Arial" w:hAnsi="Arial" w:cs="Arial"/>
          <w:b/>
          <w:bCs/>
        </w:rPr>
      </w:pPr>
      <w:r w:rsidRPr="0FA12A2C">
        <w:rPr>
          <w:rFonts w:ascii="Arial" w:hAnsi="Arial" w:cs="Arial"/>
          <w:b/>
          <w:bCs/>
        </w:rPr>
        <w:t>All organisations must display or communicate to the public their Lawful basis for processing their personal information which can include:</w:t>
      </w:r>
    </w:p>
    <w:p w:rsidR="00091709" w:rsidRPr="00F43F0C" w:rsidRDefault="00091709" w:rsidP="00091709">
      <w:pPr>
        <w:spacing w:after="240"/>
        <w:rPr>
          <w:rFonts w:ascii="Verdana" w:hAnsi="Verdana" w:cs="Arial"/>
          <w:sz w:val="23"/>
          <w:szCs w:val="23"/>
          <w:lang w:val="en" w:eastAsia="en-GB"/>
        </w:rPr>
      </w:pPr>
      <w:r w:rsidRPr="00F43F0C">
        <w:rPr>
          <w:rFonts w:ascii="Verdana" w:hAnsi="Verdana" w:cs="Arial"/>
          <w:sz w:val="23"/>
          <w:szCs w:val="23"/>
          <w:lang w:val="en" w:eastAsia="en-GB"/>
        </w:rPr>
        <w:t>The lawful bases for processing are set out in Article 6 of the GDPR. At least one of these must apply whenever you process personal data:</w:t>
      </w:r>
    </w:p>
    <w:p w:rsidR="00DA0411" w:rsidRPr="00F43F0C" w:rsidRDefault="00091709" w:rsidP="00091709">
      <w:pPr>
        <w:spacing w:after="240"/>
        <w:rPr>
          <w:rFonts w:ascii="Verdana" w:hAnsi="Verdana" w:cs="Arial"/>
          <w:sz w:val="23"/>
          <w:szCs w:val="23"/>
          <w:lang w:val="en" w:eastAsia="en-GB"/>
        </w:rPr>
      </w:pPr>
      <w:r w:rsidRPr="00F43F0C">
        <w:rPr>
          <w:rFonts w:ascii="Verdana" w:hAnsi="Verdana" w:cs="Arial"/>
          <w:b/>
          <w:bCs/>
          <w:sz w:val="23"/>
          <w:szCs w:val="23"/>
          <w:lang w:val="en" w:eastAsia="en-GB"/>
        </w:rPr>
        <w:t>(a) Consent</w:t>
      </w:r>
      <w:r w:rsidRPr="00F43F0C">
        <w:rPr>
          <w:rFonts w:ascii="Verdana" w:hAnsi="Verdana" w:cs="Arial"/>
          <w:sz w:val="23"/>
          <w:szCs w:val="23"/>
          <w:lang w:val="en" w:eastAsia="en-GB"/>
        </w:rPr>
        <w:t xml:space="preserve"> </w:t>
      </w:r>
    </w:p>
    <w:p w:rsidR="00DA0411" w:rsidRPr="00F43F0C" w:rsidRDefault="00091709" w:rsidP="00091709">
      <w:pPr>
        <w:spacing w:after="240"/>
        <w:rPr>
          <w:rFonts w:ascii="Verdana" w:hAnsi="Verdana" w:cs="Arial"/>
          <w:sz w:val="23"/>
          <w:szCs w:val="23"/>
          <w:lang w:val="en" w:eastAsia="en-GB"/>
        </w:rPr>
      </w:pPr>
      <w:r w:rsidRPr="00F43F0C">
        <w:rPr>
          <w:rFonts w:ascii="Verdana" w:hAnsi="Verdana" w:cs="Arial"/>
          <w:b/>
          <w:bCs/>
          <w:sz w:val="23"/>
          <w:szCs w:val="23"/>
          <w:lang w:val="en" w:eastAsia="en-GB"/>
        </w:rPr>
        <w:t>(b) Contract</w:t>
      </w:r>
      <w:r w:rsidRPr="00F43F0C">
        <w:rPr>
          <w:rFonts w:ascii="Verdana" w:hAnsi="Verdana" w:cs="Arial"/>
          <w:sz w:val="23"/>
          <w:szCs w:val="23"/>
          <w:lang w:val="en" w:eastAsia="en-GB"/>
        </w:rPr>
        <w:t xml:space="preserve"> </w:t>
      </w:r>
    </w:p>
    <w:p w:rsidR="00091709" w:rsidRPr="00F43F0C" w:rsidRDefault="00091709" w:rsidP="0FA12A2C">
      <w:pPr>
        <w:spacing w:after="240"/>
        <w:rPr>
          <w:rFonts w:ascii="Verdana" w:hAnsi="Verdana" w:cs="Arial"/>
          <w:sz w:val="23"/>
          <w:szCs w:val="23"/>
          <w:lang w:eastAsia="en-GB"/>
        </w:rPr>
      </w:pPr>
      <w:r w:rsidRPr="0FA12A2C">
        <w:rPr>
          <w:rFonts w:ascii="Verdana" w:hAnsi="Verdana" w:cs="Arial"/>
          <w:b/>
          <w:bCs/>
          <w:sz w:val="23"/>
          <w:szCs w:val="23"/>
          <w:lang w:eastAsia="en-GB"/>
        </w:rPr>
        <w:t>(c) Legal obligation:</w:t>
      </w:r>
      <w:r w:rsidRPr="0FA12A2C">
        <w:rPr>
          <w:rFonts w:ascii="Verdana" w:hAnsi="Verdana" w:cs="Arial"/>
          <w:sz w:val="23"/>
          <w:szCs w:val="23"/>
          <w:lang w:eastAsia="en-GB"/>
        </w:rPr>
        <w:t xml:space="preserve"> the processing is necessary for you to comply with the law (not including contractual obligations).</w:t>
      </w:r>
    </w:p>
    <w:p w:rsidR="00091709" w:rsidRPr="00F43F0C" w:rsidRDefault="00091709" w:rsidP="0FA12A2C">
      <w:pPr>
        <w:spacing w:after="240"/>
        <w:rPr>
          <w:rFonts w:ascii="Verdana" w:hAnsi="Verdana" w:cs="Arial"/>
          <w:sz w:val="23"/>
          <w:szCs w:val="23"/>
          <w:lang w:eastAsia="en-GB"/>
        </w:rPr>
      </w:pPr>
      <w:r w:rsidRPr="0FA12A2C">
        <w:rPr>
          <w:rFonts w:ascii="Verdana" w:hAnsi="Verdana" w:cs="Arial"/>
          <w:b/>
          <w:bCs/>
          <w:sz w:val="23"/>
          <w:szCs w:val="23"/>
          <w:lang w:eastAsia="en-GB"/>
        </w:rPr>
        <w:t>(d) Vital interests:</w:t>
      </w:r>
      <w:r w:rsidRPr="0FA12A2C">
        <w:rPr>
          <w:rFonts w:ascii="Verdana" w:hAnsi="Verdana" w:cs="Arial"/>
          <w:sz w:val="23"/>
          <w:szCs w:val="23"/>
          <w:lang w:eastAsia="en-GB"/>
        </w:rPr>
        <w:t xml:space="preserve"> the processing is necessary to protect someone’s life.</w:t>
      </w:r>
    </w:p>
    <w:p w:rsidR="00091709" w:rsidRPr="00F43F0C" w:rsidRDefault="00091709" w:rsidP="00091709">
      <w:pPr>
        <w:spacing w:after="240"/>
        <w:rPr>
          <w:rFonts w:ascii="Verdana" w:hAnsi="Verdana" w:cs="Arial"/>
          <w:sz w:val="23"/>
          <w:szCs w:val="23"/>
          <w:lang w:val="en" w:eastAsia="en-GB"/>
        </w:rPr>
      </w:pPr>
      <w:r w:rsidRPr="00F43F0C">
        <w:rPr>
          <w:rFonts w:ascii="Verdana" w:hAnsi="Verdana" w:cs="Arial"/>
          <w:b/>
          <w:bCs/>
          <w:sz w:val="23"/>
          <w:szCs w:val="23"/>
          <w:lang w:val="en" w:eastAsia="en-GB"/>
        </w:rPr>
        <w:t>(e) Public task:</w:t>
      </w:r>
      <w:r w:rsidRPr="00F43F0C">
        <w:rPr>
          <w:rFonts w:ascii="Verdana" w:hAnsi="Verdana" w:cs="Arial"/>
          <w:sz w:val="23"/>
          <w:szCs w:val="23"/>
          <w:lang w:val="en" w:eastAsia="en-GB"/>
        </w:rPr>
        <w:t xml:space="preserve"> the processing is necessary for you to perform a task in the public interest or for your official functions, and the task or function has a clear basis in law.</w:t>
      </w:r>
    </w:p>
    <w:p w:rsidR="00F17D47" w:rsidRPr="00F43F0C" w:rsidRDefault="00091709" w:rsidP="001E0FF7">
      <w:pPr>
        <w:rPr>
          <w:strike/>
        </w:rPr>
      </w:pPr>
      <w:r w:rsidRPr="00F43F0C">
        <w:rPr>
          <w:rFonts w:ascii="Verdana" w:hAnsi="Verdana" w:cs="Arial"/>
          <w:b/>
          <w:bCs/>
          <w:sz w:val="23"/>
          <w:szCs w:val="23"/>
          <w:lang w:val="en" w:eastAsia="en-GB"/>
        </w:rPr>
        <w:t>(f) Legitimate interests:</w:t>
      </w:r>
      <w:r w:rsidRPr="00F43F0C">
        <w:rPr>
          <w:rFonts w:ascii="Verdana" w:hAnsi="Verdana" w:cs="Arial"/>
          <w:sz w:val="23"/>
          <w:szCs w:val="23"/>
          <w:lang w:val="en" w:eastAsia="en-GB"/>
        </w:rPr>
        <w:t>(</w:t>
      </w:r>
      <w:r w:rsidRPr="00F43F0C">
        <w:rPr>
          <w:rFonts w:ascii="Verdana" w:hAnsi="Verdana" w:cs="Arial"/>
          <w:i/>
          <w:sz w:val="23"/>
          <w:szCs w:val="23"/>
          <w:lang w:val="en" w:eastAsia="en-GB"/>
        </w:rPr>
        <w:t xml:space="preserve">This cannot apply if you are a public authority processing data to perform your official tasks </w:t>
      </w:r>
      <w:r w:rsidR="00F210C6" w:rsidRPr="00F43F0C">
        <w:rPr>
          <w:rFonts w:ascii="Verdana" w:hAnsi="Verdana" w:cs="Arial"/>
          <w:i/>
          <w:sz w:val="23"/>
          <w:szCs w:val="23"/>
          <w:lang w:val="en" w:eastAsia="en-GB"/>
        </w:rPr>
        <w:t>i.e.,</w:t>
      </w:r>
      <w:r w:rsidRPr="00F43F0C">
        <w:rPr>
          <w:rFonts w:ascii="Verdana" w:hAnsi="Verdana" w:cs="Arial"/>
          <w:i/>
          <w:sz w:val="23"/>
          <w:szCs w:val="23"/>
          <w:lang w:val="en" w:eastAsia="en-GB"/>
        </w:rPr>
        <w:t xml:space="preserve"> </w:t>
      </w:r>
      <w:r w:rsidR="00465985">
        <w:rPr>
          <w:rFonts w:ascii="Verdana" w:hAnsi="Verdana" w:cs="Arial"/>
          <w:i/>
          <w:sz w:val="23"/>
          <w:szCs w:val="23"/>
          <w:lang w:val="en" w:eastAsia="en-GB"/>
        </w:rPr>
        <w:t>GP Practice</w:t>
      </w:r>
      <w:r w:rsidRPr="00F43F0C">
        <w:rPr>
          <w:rFonts w:ascii="Verdana" w:hAnsi="Verdana" w:cs="Arial"/>
          <w:sz w:val="23"/>
          <w:szCs w:val="23"/>
          <w:lang w:val="en" w:eastAsia="en-GB"/>
        </w:rPr>
        <w:t>.)</w:t>
      </w:r>
    </w:p>
    <w:p w:rsidR="004B1B8E" w:rsidRPr="00F43F0C" w:rsidRDefault="00DA0411" w:rsidP="134659E6">
      <w:pPr>
        <w:pStyle w:val="ListParagraph"/>
        <w:tabs>
          <w:tab w:val="left" w:pos="5370"/>
        </w:tabs>
        <w:autoSpaceDE w:val="0"/>
        <w:autoSpaceDN w:val="0"/>
        <w:adjustRightInd w:val="0"/>
        <w:spacing w:after="120" w:line="276" w:lineRule="auto"/>
        <w:ind w:left="0"/>
        <w:rPr>
          <w:rFonts w:ascii="Arial" w:hAnsi="Arial" w:cs="Arial"/>
          <w:sz w:val="22"/>
          <w:szCs w:val="22"/>
        </w:rPr>
      </w:pPr>
      <w:r w:rsidRPr="00F43F0C">
        <w:rPr>
          <w:rFonts w:ascii="Arial" w:hAnsi="Arial" w:cs="Arial"/>
          <w:sz w:val="22"/>
          <w:szCs w:val="22"/>
        </w:rPr>
        <w:tab/>
      </w:r>
    </w:p>
    <w:p w:rsidR="004B1B8E" w:rsidRPr="00F43F0C" w:rsidRDefault="00DA0411" w:rsidP="134659E6">
      <w:pPr>
        <w:autoSpaceDE w:val="0"/>
        <w:autoSpaceDN w:val="0"/>
        <w:adjustRightInd w:val="0"/>
        <w:spacing w:after="120" w:line="276" w:lineRule="auto"/>
      </w:pPr>
      <w:r>
        <w:br w:type="page"/>
      </w:r>
    </w:p>
    <w:p w:rsidR="004B1B8E" w:rsidRDefault="00091709" w:rsidP="134659E6">
      <w:pPr>
        <w:pStyle w:val="ListParagraph"/>
        <w:autoSpaceDE w:val="0"/>
        <w:autoSpaceDN w:val="0"/>
        <w:adjustRightInd w:val="0"/>
        <w:spacing w:after="120" w:line="276" w:lineRule="auto"/>
        <w:ind w:left="0"/>
        <w:rPr>
          <w:rFonts w:ascii="Arial" w:eastAsia="Arial" w:hAnsi="Arial" w:cs="Arial"/>
        </w:rPr>
      </w:pPr>
      <w:r w:rsidRPr="134659E6">
        <w:rPr>
          <w:rFonts w:ascii="Arial" w:eastAsia="Arial" w:hAnsi="Arial" w:cs="Arial"/>
        </w:rPr>
        <w:t>The Legislation further sets out</w:t>
      </w:r>
      <w:r w:rsidR="41095A90" w:rsidRPr="134659E6">
        <w:rPr>
          <w:rFonts w:ascii="Arial" w:eastAsia="Arial" w:hAnsi="Arial" w:cs="Arial"/>
        </w:rPr>
        <w:t>:</w:t>
      </w:r>
    </w:p>
    <w:p w:rsidR="004B1B8E" w:rsidRDefault="004B1B8E" w:rsidP="134659E6">
      <w:pPr>
        <w:pStyle w:val="ListParagraph"/>
        <w:autoSpaceDE w:val="0"/>
        <w:autoSpaceDN w:val="0"/>
        <w:adjustRightInd w:val="0"/>
        <w:spacing w:after="120" w:line="276" w:lineRule="auto"/>
        <w:ind w:left="0"/>
        <w:rPr>
          <w:rFonts w:ascii="Arial" w:eastAsia="Arial" w:hAnsi="Arial" w:cs="Arial"/>
        </w:rPr>
      </w:pPr>
    </w:p>
    <w:p w:rsidR="004B1B8E" w:rsidRDefault="0264755F" w:rsidP="13C3091B">
      <w:pPr>
        <w:pStyle w:val="ListParagraph"/>
        <w:autoSpaceDE w:val="0"/>
        <w:autoSpaceDN w:val="0"/>
        <w:adjustRightInd w:val="0"/>
        <w:spacing w:after="120" w:line="276" w:lineRule="auto"/>
        <w:ind w:left="0"/>
        <w:rPr>
          <w:rFonts w:ascii="Arial Black" w:hAnsi="Arial Black" w:cs="Arial"/>
          <w:b/>
          <w:bCs/>
          <w:sz w:val="28"/>
          <w:szCs w:val="28"/>
        </w:rPr>
      </w:pPr>
      <w:r w:rsidRPr="134659E6">
        <w:rPr>
          <w:rFonts w:ascii="Arial Black" w:hAnsi="Arial Black" w:cs="Arial"/>
          <w:b/>
          <w:bCs/>
          <w:sz w:val="28"/>
          <w:szCs w:val="28"/>
          <w:u w:val="single"/>
        </w:rPr>
        <w:t>T</w:t>
      </w:r>
      <w:r w:rsidR="004B1B8E" w:rsidRPr="134659E6">
        <w:rPr>
          <w:rFonts w:ascii="Arial Black" w:hAnsi="Arial Black" w:cs="Arial"/>
          <w:b/>
          <w:bCs/>
          <w:sz w:val="28"/>
          <w:szCs w:val="28"/>
          <w:u w:val="single"/>
        </w:rPr>
        <w:t>he 8 Data Processing Rights of the Individual</w:t>
      </w:r>
      <w:r w:rsidR="004B1B8E" w:rsidRPr="134659E6">
        <w:rPr>
          <w:rFonts w:ascii="Arial Black" w:hAnsi="Arial Black" w:cs="Arial"/>
          <w:b/>
          <w:bCs/>
          <w:sz w:val="28"/>
          <w:szCs w:val="28"/>
        </w:rPr>
        <w:t xml:space="preserve"> are:</w:t>
      </w:r>
    </w:p>
    <w:p w:rsidR="00F210C6" w:rsidRPr="00F43F0C" w:rsidRDefault="00F210C6" w:rsidP="00F43F0C">
      <w:pPr>
        <w:pStyle w:val="ListParagraph"/>
        <w:autoSpaceDE w:val="0"/>
        <w:autoSpaceDN w:val="0"/>
        <w:adjustRightInd w:val="0"/>
        <w:spacing w:after="120" w:line="276" w:lineRule="auto"/>
        <w:ind w:left="0"/>
        <w:rPr>
          <w:rFonts w:ascii="Arial Black" w:hAnsi="Arial Black" w:cs="Arial"/>
          <w:b/>
          <w:sz w:val="28"/>
          <w:szCs w:val="28"/>
        </w:rPr>
      </w:pPr>
    </w:p>
    <w:p w:rsidR="00091709" w:rsidRPr="00F43F0C" w:rsidRDefault="00091709" w:rsidP="001E0FF7">
      <w:pPr>
        <w:numPr>
          <w:ilvl w:val="0"/>
          <w:numId w:val="51"/>
        </w:numPr>
        <w:tabs>
          <w:tab w:val="clear" w:pos="3240"/>
          <w:tab w:val="num" w:pos="4680"/>
        </w:tabs>
        <w:spacing w:before="100" w:beforeAutospacing="1" w:after="100" w:afterAutospacing="1"/>
        <w:ind w:left="1440"/>
        <w:rPr>
          <w:rFonts w:ascii="Verdana" w:hAnsi="Verdana" w:cs="Arial"/>
          <w:sz w:val="23"/>
          <w:szCs w:val="23"/>
          <w:lang w:val="en"/>
        </w:rPr>
      </w:pPr>
      <w:r w:rsidRPr="00F43F0C">
        <w:rPr>
          <w:rFonts w:ascii="Verdana" w:hAnsi="Verdana" w:cs="Arial"/>
          <w:sz w:val="23"/>
          <w:szCs w:val="23"/>
          <w:lang w:val="en"/>
        </w:rPr>
        <w:t xml:space="preserve">The right to be </w:t>
      </w:r>
      <w:proofErr w:type="gramStart"/>
      <w:r w:rsidR="00F210C6" w:rsidRPr="00F43F0C">
        <w:rPr>
          <w:rFonts w:ascii="Verdana" w:hAnsi="Verdana" w:cs="Arial"/>
          <w:sz w:val="23"/>
          <w:szCs w:val="23"/>
          <w:lang w:val="en"/>
        </w:rPr>
        <w:t>informed</w:t>
      </w:r>
      <w:proofErr w:type="gramEnd"/>
    </w:p>
    <w:p w:rsidR="00091709" w:rsidRPr="00F43F0C" w:rsidRDefault="00091709" w:rsidP="001E0FF7">
      <w:pPr>
        <w:numPr>
          <w:ilvl w:val="0"/>
          <w:numId w:val="51"/>
        </w:numPr>
        <w:spacing w:before="100" w:beforeAutospacing="1" w:after="100" w:afterAutospacing="1"/>
        <w:ind w:left="1440"/>
        <w:rPr>
          <w:rFonts w:ascii="Verdana" w:hAnsi="Verdana" w:cs="Arial"/>
          <w:sz w:val="23"/>
          <w:szCs w:val="23"/>
          <w:lang w:val="en"/>
        </w:rPr>
      </w:pPr>
      <w:r w:rsidRPr="00F43F0C">
        <w:rPr>
          <w:rFonts w:ascii="Verdana" w:hAnsi="Verdana" w:cs="Arial"/>
          <w:sz w:val="23"/>
          <w:szCs w:val="23"/>
          <w:lang w:val="en"/>
        </w:rPr>
        <w:t>The right of access (Subject Access Request)</w:t>
      </w:r>
    </w:p>
    <w:p w:rsidR="00091709" w:rsidRPr="00F43F0C" w:rsidRDefault="00091709" w:rsidP="001E0FF7">
      <w:pPr>
        <w:numPr>
          <w:ilvl w:val="0"/>
          <w:numId w:val="51"/>
        </w:numPr>
        <w:spacing w:before="100" w:beforeAutospacing="1" w:after="100" w:afterAutospacing="1"/>
        <w:ind w:left="1440"/>
        <w:rPr>
          <w:rFonts w:ascii="Verdana" w:hAnsi="Verdana" w:cs="Arial"/>
          <w:sz w:val="23"/>
          <w:szCs w:val="23"/>
          <w:lang w:val="en"/>
        </w:rPr>
      </w:pPr>
      <w:r w:rsidRPr="00F43F0C">
        <w:rPr>
          <w:rFonts w:ascii="Verdana" w:hAnsi="Verdana" w:cs="Arial"/>
          <w:sz w:val="23"/>
          <w:szCs w:val="23"/>
          <w:lang w:val="en"/>
        </w:rPr>
        <w:t>The right to rectification</w:t>
      </w:r>
    </w:p>
    <w:p w:rsidR="00091709" w:rsidRPr="00F43F0C" w:rsidRDefault="00091709" w:rsidP="001E0FF7">
      <w:pPr>
        <w:numPr>
          <w:ilvl w:val="0"/>
          <w:numId w:val="51"/>
        </w:numPr>
        <w:spacing w:before="100" w:beforeAutospacing="1" w:after="100" w:afterAutospacing="1"/>
        <w:ind w:left="1440"/>
        <w:rPr>
          <w:rFonts w:ascii="Verdana" w:hAnsi="Verdana" w:cs="Arial"/>
          <w:sz w:val="23"/>
          <w:szCs w:val="23"/>
          <w:lang w:val="en"/>
        </w:rPr>
      </w:pPr>
      <w:r w:rsidRPr="00F43F0C">
        <w:rPr>
          <w:rFonts w:ascii="Verdana" w:hAnsi="Verdana" w:cs="Arial"/>
          <w:sz w:val="23"/>
          <w:szCs w:val="23"/>
          <w:lang w:val="en"/>
        </w:rPr>
        <w:t>The right to erasure</w:t>
      </w:r>
    </w:p>
    <w:p w:rsidR="00091709" w:rsidRPr="00F43F0C" w:rsidRDefault="00091709" w:rsidP="001E0FF7">
      <w:pPr>
        <w:numPr>
          <w:ilvl w:val="0"/>
          <w:numId w:val="51"/>
        </w:numPr>
        <w:spacing w:before="100" w:beforeAutospacing="1" w:after="100" w:afterAutospacing="1"/>
        <w:ind w:left="1440"/>
        <w:rPr>
          <w:rFonts w:ascii="Verdana" w:hAnsi="Verdana" w:cs="Arial"/>
          <w:sz w:val="23"/>
          <w:szCs w:val="23"/>
          <w:lang w:val="en"/>
        </w:rPr>
      </w:pPr>
      <w:r w:rsidRPr="00F43F0C">
        <w:rPr>
          <w:rFonts w:ascii="Verdana" w:hAnsi="Verdana" w:cs="Arial"/>
          <w:sz w:val="23"/>
          <w:szCs w:val="23"/>
          <w:lang w:val="en"/>
        </w:rPr>
        <w:t>The right to restrict </w:t>
      </w:r>
      <w:proofErr w:type="gramStart"/>
      <w:r w:rsidRPr="00F43F0C">
        <w:rPr>
          <w:rFonts w:ascii="Verdana" w:hAnsi="Verdana" w:cs="Arial"/>
          <w:sz w:val="23"/>
          <w:szCs w:val="23"/>
          <w:lang w:val="en"/>
        </w:rPr>
        <w:t>processing</w:t>
      </w:r>
      <w:proofErr w:type="gramEnd"/>
    </w:p>
    <w:p w:rsidR="00091709" w:rsidRPr="00F43F0C" w:rsidRDefault="00091709" w:rsidP="001E0FF7">
      <w:pPr>
        <w:numPr>
          <w:ilvl w:val="0"/>
          <w:numId w:val="51"/>
        </w:numPr>
        <w:spacing w:before="100" w:beforeAutospacing="1" w:after="100" w:afterAutospacing="1"/>
        <w:ind w:left="1440"/>
        <w:rPr>
          <w:rFonts w:ascii="Verdana" w:hAnsi="Verdana" w:cs="Arial"/>
          <w:sz w:val="23"/>
          <w:szCs w:val="23"/>
          <w:lang w:val="en"/>
        </w:rPr>
      </w:pPr>
      <w:r w:rsidRPr="00F43F0C">
        <w:rPr>
          <w:rFonts w:ascii="Verdana" w:hAnsi="Verdana" w:cs="Arial"/>
          <w:sz w:val="23"/>
          <w:szCs w:val="23"/>
          <w:lang w:val="en"/>
        </w:rPr>
        <w:t>The right to data portability</w:t>
      </w:r>
    </w:p>
    <w:p w:rsidR="00091709" w:rsidRPr="00F43F0C" w:rsidRDefault="00091709" w:rsidP="001E0FF7">
      <w:pPr>
        <w:numPr>
          <w:ilvl w:val="0"/>
          <w:numId w:val="51"/>
        </w:numPr>
        <w:spacing w:before="100" w:beforeAutospacing="1" w:after="100" w:afterAutospacing="1"/>
        <w:ind w:left="1440"/>
        <w:rPr>
          <w:rFonts w:ascii="Verdana" w:hAnsi="Verdana" w:cs="Arial"/>
          <w:sz w:val="23"/>
          <w:szCs w:val="23"/>
          <w:lang w:val="en"/>
        </w:rPr>
      </w:pPr>
      <w:r w:rsidRPr="00F43F0C">
        <w:rPr>
          <w:rFonts w:ascii="Verdana" w:hAnsi="Verdana" w:cs="Arial"/>
          <w:sz w:val="23"/>
          <w:szCs w:val="23"/>
          <w:lang w:val="en"/>
        </w:rPr>
        <w:t>The right to object</w:t>
      </w:r>
    </w:p>
    <w:p w:rsidR="004B1B8E" w:rsidRPr="00F43F0C" w:rsidRDefault="00091709" w:rsidP="00CA659F">
      <w:pPr>
        <w:numPr>
          <w:ilvl w:val="0"/>
          <w:numId w:val="51"/>
        </w:numPr>
        <w:spacing w:before="100" w:beforeAutospacing="1" w:after="100" w:afterAutospacing="1"/>
        <w:ind w:left="1440"/>
        <w:rPr>
          <w:rFonts w:ascii="Arial" w:hAnsi="Arial" w:cs="Arial"/>
          <w:sz w:val="22"/>
          <w:szCs w:val="22"/>
        </w:rPr>
      </w:pPr>
      <w:r w:rsidRPr="13C3091B">
        <w:rPr>
          <w:rFonts w:ascii="Verdana" w:hAnsi="Verdana" w:cs="Arial"/>
          <w:sz w:val="23"/>
          <w:szCs w:val="23"/>
          <w:lang w:val="en"/>
        </w:rPr>
        <w:t xml:space="preserve">Rights in relation to automated decision making and </w:t>
      </w:r>
      <w:proofErr w:type="gramStart"/>
      <w:r w:rsidRPr="13C3091B">
        <w:rPr>
          <w:rFonts w:ascii="Verdana" w:hAnsi="Verdana" w:cs="Arial"/>
          <w:sz w:val="23"/>
          <w:szCs w:val="23"/>
          <w:lang w:val="en"/>
        </w:rPr>
        <w:t>profiling</w:t>
      </w:r>
      <w:proofErr w:type="gramEnd"/>
      <w:r w:rsidR="00CA659F" w:rsidRPr="13C3091B">
        <w:rPr>
          <w:rFonts w:ascii="Arial" w:hAnsi="Arial" w:cs="Arial"/>
          <w:sz w:val="22"/>
          <w:szCs w:val="22"/>
        </w:rPr>
        <w:t xml:space="preserve"> </w:t>
      </w:r>
    </w:p>
    <w:p w:rsidR="134659E6" w:rsidRDefault="134659E6" w:rsidP="134659E6">
      <w:pPr>
        <w:rPr>
          <w:rFonts w:ascii="Arial Black" w:hAnsi="Arial Black" w:cs="Arial"/>
          <w:sz w:val="44"/>
          <w:szCs w:val="44"/>
        </w:rPr>
      </w:pPr>
    </w:p>
    <w:p w:rsidR="008C02B9" w:rsidRPr="00F43F0C" w:rsidRDefault="00091709" w:rsidP="44867C83">
      <w:pPr>
        <w:pStyle w:val="Heading2"/>
        <w:rPr>
          <w:rFonts w:ascii="Arial Black" w:hAnsi="Arial Black"/>
          <w:sz w:val="32"/>
          <w:szCs w:val="32"/>
        </w:rPr>
      </w:pPr>
      <w:r w:rsidRPr="44867C83">
        <w:rPr>
          <w:sz w:val="32"/>
          <w:szCs w:val="32"/>
        </w:rPr>
        <w:t xml:space="preserve">The </w:t>
      </w:r>
      <w:r w:rsidR="008C02B9" w:rsidRPr="44867C83">
        <w:rPr>
          <w:sz w:val="32"/>
          <w:szCs w:val="32"/>
        </w:rPr>
        <w:t xml:space="preserve">role of </w:t>
      </w:r>
      <w:r w:rsidR="00537B8E" w:rsidRPr="44867C83">
        <w:rPr>
          <w:sz w:val="32"/>
          <w:szCs w:val="32"/>
        </w:rPr>
        <w:t>Data Protection Officer</w:t>
      </w:r>
      <w:r w:rsidR="1F82CC66" w:rsidRPr="44867C83">
        <w:rPr>
          <w:sz w:val="32"/>
          <w:szCs w:val="32"/>
        </w:rPr>
        <w:t xml:space="preserve"> </w:t>
      </w:r>
      <w:r w:rsidR="008C02B9" w:rsidRPr="44867C83">
        <w:rPr>
          <w:sz w:val="32"/>
          <w:szCs w:val="32"/>
        </w:rPr>
        <w:t>(DPO)</w:t>
      </w:r>
    </w:p>
    <w:p w:rsidR="00537B8E" w:rsidRPr="00F43F0C" w:rsidRDefault="00537B8E" w:rsidP="44867C83">
      <w:pPr>
        <w:pStyle w:val="Heading2"/>
      </w:pPr>
    </w:p>
    <w:p w:rsidR="00537B8E" w:rsidRPr="00F43F0C" w:rsidRDefault="00DA0411" w:rsidP="44867C83">
      <w:pPr>
        <w:jc w:val="both"/>
        <w:rPr>
          <w:rFonts w:ascii="Arial" w:eastAsia="Arial" w:hAnsi="Arial" w:cs="Arial"/>
          <w:lang w:val="en-GB"/>
        </w:rPr>
      </w:pPr>
      <w:r w:rsidRPr="44867C83">
        <w:rPr>
          <w:rFonts w:ascii="Arial" w:eastAsia="Arial" w:hAnsi="Arial" w:cs="Arial"/>
          <w:lang w:val="en-GB"/>
        </w:rPr>
        <w:t xml:space="preserve">Data Protection Legislation states that a </w:t>
      </w:r>
      <w:r w:rsidR="00537B8E" w:rsidRPr="44867C83">
        <w:rPr>
          <w:rFonts w:ascii="Arial" w:eastAsia="Arial" w:hAnsi="Arial" w:cs="Arial"/>
          <w:lang w:val="en-GB"/>
        </w:rPr>
        <w:t xml:space="preserve">DPO </w:t>
      </w:r>
      <w:r w:rsidRPr="44867C83">
        <w:rPr>
          <w:rFonts w:ascii="Arial" w:eastAsia="Arial" w:hAnsi="Arial" w:cs="Arial"/>
          <w:lang w:val="en-GB"/>
        </w:rPr>
        <w:t xml:space="preserve">is to be </w:t>
      </w:r>
      <w:r w:rsidR="00537B8E" w:rsidRPr="44867C83">
        <w:rPr>
          <w:rFonts w:ascii="Arial" w:eastAsia="Arial" w:hAnsi="Arial" w:cs="Arial"/>
          <w:lang w:val="en-GB"/>
        </w:rPr>
        <w:t xml:space="preserve">appointed role for </w:t>
      </w:r>
      <w:r w:rsidRPr="44867C83">
        <w:rPr>
          <w:rFonts w:ascii="Arial" w:eastAsia="Arial" w:hAnsi="Arial" w:cs="Arial"/>
          <w:lang w:val="en-GB"/>
        </w:rPr>
        <w:t xml:space="preserve">any </w:t>
      </w:r>
      <w:r w:rsidR="00537B8E" w:rsidRPr="44867C83">
        <w:rPr>
          <w:rFonts w:ascii="Arial" w:eastAsia="Arial" w:hAnsi="Arial" w:cs="Arial"/>
          <w:lang w:val="en-GB"/>
        </w:rPr>
        <w:t xml:space="preserve">Public Authority organisations such as the </w:t>
      </w:r>
      <w:r w:rsidR="00465985">
        <w:rPr>
          <w:rFonts w:ascii="Arial" w:eastAsia="Arial" w:hAnsi="Arial" w:cs="Arial"/>
          <w:lang w:val="en-GB"/>
        </w:rPr>
        <w:t>GP Practice</w:t>
      </w:r>
      <w:r w:rsidR="00537B8E" w:rsidRPr="44867C83">
        <w:rPr>
          <w:rFonts w:ascii="Arial" w:eastAsia="Arial" w:hAnsi="Arial" w:cs="Arial"/>
          <w:lang w:val="en-GB"/>
        </w:rPr>
        <w:t xml:space="preserve">. The DPO has responsibility to inform and advise the organisation and its employees of their obligations pursuant to the General </w:t>
      </w:r>
      <w:r w:rsidRPr="44867C83">
        <w:rPr>
          <w:rFonts w:ascii="Arial" w:eastAsia="Arial" w:hAnsi="Arial" w:cs="Arial"/>
          <w:lang w:val="en-GB"/>
        </w:rPr>
        <w:t xml:space="preserve">Data Protection Regulation under </w:t>
      </w:r>
      <w:r w:rsidR="00537B8E" w:rsidRPr="44867C83">
        <w:rPr>
          <w:rFonts w:ascii="Arial" w:eastAsia="Arial" w:hAnsi="Arial" w:cs="Arial"/>
          <w:lang w:val="en-GB"/>
        </w:rPr>
        <w:t xml:space="preserve">National Data Protection Legislation. </w:t>
      </w:r>
      <w:r w:rsidRPr="44867C83">
        <w:rPr>
          <w:rFonts w:ascii="Arial" w:eastAsia="Arial" w:hAnsi="Arial" w:cs="Arial"/>
          <w:lang w:val="en-GB"/>
        </w:rPr>
        <w:t>The DPO alone, or</w:t>
      </w:r>
      <w:r w:rsidR="00537B8E" w:rsidRPr="44867C83">
        <w:rPr>
          <w:rFonts w:ascii="Arial" w:eastAsia="Arial" w:hAnsi="Arial" w:cs="Arial"/>
          <w:lang w:val="en-GB"/>
        </w:rPr>
        <w:t xml:space="preserve"> with the assistance of a DPO function team will monitor compliance with the General </w:t>
      </w:r>
      <w:r w:rsidRPr="44867C83">
        <w:rPr>
          <w:rFonts w:ascii="Arial" w:eastAsia="Arial" w:hAnsi="Arial" w:cs="Arial"/>
          <w:lang w:val="en-GB"/>
        </w:rPr>
        <w:t>Data Protection Regulation and National Data P</w:t>
      </w:r>
      <w:r w:rsidR="00537B8E" w:rsidRPr="44867C83">
        <w:rPr>
          <w:rFonts w:ascii="Arial" w:eastAsia="Arial" w:hAnsi="Arial" w:cs="Arial"/>
          <w:lang w:val="en-GB"/>
        </w:rPr>
        <w:t>ro</w:t>
      </w:r>
      <w:r w:rsidRPr="44867C83">
        <w:rPr>
          <w:rFonts w:ascii="Arial" w:eastAsia="Arial" w:hAnsi="Arial" w:cs="Arial"/>
          <w:lang w:val="en-GB"/>
        </w:rPr>
        <w:t>tection L</w:t>
      </w:r>
      <w:r w:rsidR="00537B8E" w:rsidRPr="44867C83">
        <w:rPr>
          <w:rFonts w:ascii="Arial" w:eastAsia="Arial" w:hAnsi="Arial" w:cs="Arial"/>
          <w:lang w:val="en-GB"/>
        </w:rPr>
        <w:t xml:space="preserve">egislation at the </w:t>
      </w:r>
      <w:r w:rsidRPr="44867C83">
        <w:rPr>
          <w:rFonts w:ascii="Arial" w:eastAsia="Arial" w:hAnsi="Arial" w:cs="Arial"/>
          <w:lang w:val="en-GB"/>
        </w:rPr>
        <w:t xml:space="preserve">appointed </w:t>
      </w:r>
      <w:r w:rsidR="00537B8E" w:rsidRPr="44867C83">
        <w:rPr>
          <w:rFonts w:ascii="Arial" w:eastAsia="Arial" w:hAnsi="Arial" w:cs="Arial"/>
          <w:lang w:val="en-GB"/>
        </w:rPr>
        <w:t xml:space="preserve">organisation. </w:t>
      </w:r>
      <w:r w:rsidRPr="44867C83">
        <w:rPr>
          <w:rFonts w:ascii="Arial" w:eastAsia="Arial" w:hAnsi="Arial" w:cs="Arial"/>
          <w:lang w:val="en-GB"/>
        </w:rPr>
        <w:t xml:space="preserve">The DPO will </w:t>
      </w:r>
      <w:r w:rsidR="00537B8E" w:rsidRPr="44867C83">
        <w:rPr>
          <w:rFonts w:ascii="Arial" w:eastAsia="Arial" w:hAnsi="Arial" w:cs="Arial"/>
          <w:lang w:val="en-GB"/>
        </w:rPr>
        <w:t>cooperate with, and act as the point of contact, for GDPR supervisory authorities</w:t>
      </w:r>
      <w:r w:rsidRPr="44867C83">
        <w:rPr>
          <w:rFonts w:ascii="Arial" w:eastAsia="Arial" w:hAnsi="Arial" w:cs="Arial"/>
          <w:lang w:val="en-GB"/>
        </w:rPr>
        <w:t>; in the UK this is the Information Commissioners Office (ICO)</w:t>
      </w:r>
      <w:r w:rsidR="00537B8E" w:rsidRPr="44867C83">
        <w:rPr>
          <w:rFonts w:ascii="Arial" w:eastAsia="Arial" w:hAnsi="Arial" w:cs="Arial"/>
          <w:lang w:val="en-GB"/>
        </w:rPr>
        <w:t>, members of the public</w:t>
      </w:r>
      <w:r w:rsidRPr="44867C83">
        <w:rPr>
          <w:rFonts w:ascii="Arial" w:eastAsia="Arial" w:hAnsi="Arial" w:cs="Arial"/>
          <w:lang w:val="en-GB"/>
        </w:rPr>
        <w:t>,</w:t>
      </w:r>
      <w:r w:rsidR="00537B8E" w:rsidRPr="44867C83">
        <w:rPr>
          <w:rFonts w:ascii="Arial" w:eastAsia="Arial" w:hAnsi="Arial" w:cs="Arial"/>
          <w:lang w:val="en-GB"/>
        </w:rPr>
        <w:t xml:space="preserve"> and staff with regards to Data Protection processing concerns</w:t>
      </w:r>
      <w:r w:rsidRPr="44867C83">
        <w:rPr>
          <w:rFonts w:ascii="Arial" w:eastAsia="Arial" w:hAnsi="Arial" w:cs="Arial"/>
          <w:lang w:val="en-GB"/>
        </w:rPr>
        <w:t xml:space="preserve"> they may have with the organisation</w:t>
      </w:r>
      <w:r w:rsidR="00537B8E" w:rsidRPr="44867C83">
        <w:rPr>
          <w:rFonts w:ascii="Arial" w:eastAsia="Arial" w:hAnsi="Arial" w:cs="Arial"/>
          <w:lang w:val="en-GB"/>
        </w:rPr>
        <w:t>.</w:t>
      </w:r>
    </w:p>
    <w:p w:rsidR="00DA0411" w:rsidRPr="00F43F0C" w:rsidRDefault="00DA0411" w:rsidP="44867C83">
      <w:pPr>
        <w:pStyle w:val="ListParagraph"/>
        <w:autoSpaceDE w:val="0"/>
        <w:autoSpaceDN w:val="0"/>
        <w:adjustRightInd w:val="0"/>
        <w:spacing w:after="120" w:line="276" w:lineRule="auto"/>
        <w:ind w:left="0"/>
        <w:rPr>
          <w:rFonts w:ascii="Arial" w:eastAsia="Arial" w:hAnsi="Arial" w:cs="Arial"/>
          <w:lang w:val="en-GB"/>
        </w:rPr>
      </w:pPr>
    </w:p>
    <w:p w:rsidR="00DA0411" w:rsidRDefault="00DA0411" w:rsidP="13C3091B">
      <w:pPr>
        <w:spacing w:before="90" w:after="180" w:line="255" w:lineRule="atLeast"/>
        <w:jc w:val="center"/>
        <w:rPr>
          <w:rFonts w:ascii="Arial" w:hAnsi="Arial" w:cs="Arial"/>
          <w:b/>
          <w:bCs/>
        </w:rPr>
      </w:pPr>
      <w:bookmarkStart w:id="3" w:name="_Hlk156298416"/>
      <w:r w:rsidRPr="134659E6">
        <w:rPr>
          <w:rFonts w:ascii="Arial" w:hAnsi="Arial" w:cs="Arial"/>
          <w:b/>
          <w:bCs/>
        </w:rPr>
        <w:t xml:space="preserve">Data Protection Officer </w:t>
      </w:r>
      <w:r w:rsidR="28FB8152" w:rsidRPr="134659E6">
        <w:rPr>
          <w:rFonts w:ascii="Arial" w:hAnsi="Arial" w:cs="Arial"/>
          <w:b/>
          <w:bCs/>
        </w:rPr>
        <w:t>is</w:t>
      </w:r>
      <w:r w:rsidRPr="134659E6">
        <w:rPr>
          <w:rFonts w:ascii="Arial" w:hAnsi="Arial" w:cs="Arial"/>
        </w:rPr>
        <w:t xml:space="preserve"> </w:t>
      </w:r>
      <w:r w:rsidRPr="134659E6">
        <w:rPr>
          <w:rFonts w:ascii="Arial" w:hAnsi="Arial" w:cs="Arial"/>
          <w:b/>
          <w:bCs/>
        </w:rPr>
        <w:t>Mrs</w:t>
      </w:r>
      <w:r w:rsidR="00546F77" w:rsidRPr="134659E6">
        <w:rPr>
          <w:rFonts w:ascii="Arial" w:hAnsi="Arial" w:cs="Arial"/>
          <w:b/>
          <w:bCs/>
        </w:rPr>
        <w:t>.</w:t>
      </w:r>
      <w:r w:rsidRPr="134659E6">
        <w:rPr>
          <w:rFonts w:ascii="Arial" w:hAnsi="Arial" w:cs="Arial"/>
          <w:b/>
          <w:bCs/>
        </w:rPr>
        <w:t xml:space="preserve"> Judith Jordan</w:t>
      </w:r>
    </w:p>
    <w:p w:rsidR="00F210C6" w:rsidRPr="00FA4481" w:rsidRDefault="00F210C6" w:rsidP="00F210C6">
      <w:pPr>
        <w:widowControl w:val="0"/>
        <w:jc w:val="center"/>
        <w:rPr>
          <w:rStyle w:val="Hyperlink"/>
          <w:rFonts w:ascii="Arial" w:hAnsi="Arial" w:cs="Arial"/>
          <w:b/>
          <w:bCs/>
          <w:sz w:val="22"/>
          <w:szCs w:val="22"/>
        </w:rPr>
      </w:pPr>
      <w:bookmarkStart w:id="4" w:name="_Hlk156298467"/>
      <w:bookmarkEnd w:id="3"/>
      <w:r>
        <w:rPr>
          <w:rFonts w:ascii="Arial" w:hAnsi="Arial" w:cs="Arial"/>
          <w:b/>
        </w:rPr>
        <w:t xml:space="preserve">Email: </w:t>
      </w:r>
      <w:r w:rsidRPr="00FA4481">
        <w:rPr>
          <w:rStyle w:val="Hyperlink"/>
          <w:rFonts w:ascii="Arial" w:hAnsi="Arial" w:cs="Arial"/>
          <w:b/>
          <w:bCs/>
          <w:sz w:val="22"/>
          <w:szCs w:val="22"/>
        </w:rPr>
        <w:t>agem.dpo@nhs.net</w:t>
      </w:r>
    </w:p>
    <w:bookmarkEnd w:id="4"/>
    <w:p w:rsidR="005F6577" w:rsidRPr="00DB36E2" w:rsidRDefault="00F210C6" w:rsidP="00DB36E2">
      <w:pPr>
        <w:widowControl w:val="0"/>
        <w:spacing w:after="96" w:line="249" w:lineRule="auto"/>
        <w:rPr>
          <w:rFonts w:ascii="Eras Medium ITC" w:hAnsi="Eras Medium ITC"/>
          <w:color w:val="000000"/>
          <w:kern w:val="28"/>
          <w:sz w:val="18"/>
          <w:szCs w:val="18"/>
          <w:lang w:val="en-GB" w:eastAsia="en-GB"/>
          <w14:cntxtAlts/>
        </w:rPr>
      </w:pPr>
      <w:r w:rsidRPr="00F210C6">
        <w:rPr>
          <w:rFonts w:ascii="Eras Medium ITC" w:hAnsi="Eras Medium ITC"/>
          <w:color w:val="000000"/>
          <w:kern w:val="28"/>
          <w:sz w:val="18"/>
          <w:szCs w:val="18"/>
          <w:lang w:val="en-GB" w:eastAsia="en-GB"/>
          <w14:cntxtAlts/>
        </w:rPr>
        <w:t> </w:t>
      </w:r>
    </w:p>
    <w:p w:rsidR="005F6577" w:rsidRDefault="005F6577">
      <w:pPr>
        <w:widowControl w:val="0"/>
        <w:ind w:left="284" w:hanging="284"/>
        <w:jc w:val="center"/>
        <w:rPr>
          <w:rFonts w:ascii="Arial Black" w:hAnsi="Arial Black" w:cs="Arial"/>
          <w:bCs/>
          <w:sz w:val="22"/>
        </w:rPr>
      </w:pPr>
      <w:r w:rsidRPr="00F43F0C">
        <w:rPr>
          <w:rFonts w:ascii="Arial Black" w:hAnsi="Arial Black" w:cs="Arial"/>
          <w:bCs/>
          <w:sz w:val="22"/>
        </w:rPr>
        <w:t xml:space="preserve">For more information on Data Protection </w:t>
      </w:r>
      <w:r w:rsidR="00DA0411" w:rsidRPr="00F43F0C">
        <w:rPr>
          <w:rFonts w:ascii="Arial Black" w:hAnsi="Arial Black" w:cs="Arial"/>
          <w:bCs/>
          <w:sz w:val="22"/>
        </w:rPr>
        <w:t>Legislation</w:t>
      </w:r>
      <w:r w:rsidR="00537B8E" w:rsidRPr="00F43F0C">
        <w:rPr>
          <w:rFonts w:ascii="Arial Black" w:hAnsi="Arial Black" w:cs="Arial"/>
          <w:bCs/>
          <w:sz w:val="22"/>
        </w:rPr>
        <w:t>, DPO</w:t>
      </w:r>
      <w:r w:rsidR="00DA0411" w:rsidRPr="00F43F0C">
        <w:rPr>
          <w:rFonts w:ascii="Arial Black" w:hAnsi="Arial Black" w:cs="Arial"/>
          <w:bCs/>
          <w:sz w:val="22"/>
        </w:rPr>
        <w:t xml:space="preserve"> role</w:t>
      </w:r>
      <w:r w:rsidR="00537B8E" w:rsidRPr="00F43F0C">
        <w:rPr>
          <w:rFonts w:ascii="Arial Black" w:hAnsi="Arial Black" w:cs="Arial"/>
          <w:bCs/>
          <w:sz w:val="22"/>
        </w:rPr>
        <w:t>,</w:t>
      </w:r>
      <w:r w:rsidRPr="00F43F0C">
        <w:rPr>
          <w:rFonts w:ascii="Arial Black" w:hAnsi="Arial Black" w:cs="Arial"/>
          <w:bCs/>
          <w:sz w:val="22"/>
        </w:rPr>
        <w:t xml:space="preserve"> and</w:t>
      </w:r>
      <w:r w:rsidR="00DA0411" w:rsidRPr="00F43F0C">
        <w:rPr>
          <w:rFonts w:ascii="Arial Black" w:hAnsi="Arial Black" w:cs="Arial"/>
          <w:bCs/>
          <w:sz w:val="22"/>
        </w:rPr>
        <w:t xml:space="preserve"> the Rights an individual has </w:t>
      </w:r>
      <w:r w:rsidR="00E905A0" w:rsidRPr="00F43F0C">
        <w:rPr>
          <w:rFonts w:ascii="Arial Black" w:hAnsi="Arial Black" w:cs="Arial"/>
          <w:bCs/>
          <w:sz w:val="22"/>
        </w:rPr>
        <w:t xml:space="preserve">please </w:t>
      </w:r>
      <w:r w:rsidRPr="00F43F0C">
        <w:rPr>
          <w:rFonts w:ascii="Arial Black" w:hAnsi="Arial Black" w:cs="Arial"/>
          <w:bCs/>
          <w:sz w:val="22"/>
        </w:rPr>
        <w:t xml:space="preserve">contact the </w:t>
      </w:r>
      <w:r w:rsidR="00E905A0" w:rsidRPr="00F43F0C">
        <w:rPr>
          <w:rFonts w:ascii="Arial Black" w:hAnsi="Arial Black" w:cs="Arial"/>
          <w:bCs/>
          <w:sz w:val="22"/>
        </w:rPr>
        <w:t xml:space="preserve">IG Team at </w:t>
      </w:r>
    </w:p>
    <w:p w:rsidR="00DB36E2" w:rsidRDefault="00DB36E2" w:rsidP="00271BE5">
      <w:pPr>
        <w:widowControl w:val="0"/>
        <w:ind w:left="284" w:hanging="284"/>
        <w:jc w:val="center"/>
        <w:rPr>
          <w:rFonts w:ascii="Arial" w:hAnsi="Arial" w:cs="Arial"/>
          <w:b/>
          <w:bCs/>
          <w:sz w:val="22"/>
          <w:szCs w:val="22"/>
        </w:rPr>
      </w:pPr>
    </w:p>
    <w:p w:rsidR="00C02D25" w:rsidRPr="00DE5492" w:rsidRDefault="00C02D25" w:rsidP="00C02D25">
      <w:pPr>
        <w:autoSpaceDE w:val="0"/>
        <w:autoSpaceDN w:val="0"/>
        <w:adjustRightInd w:val="0"/>
        <w:jc w:val="center"/>
        <w:rPr>
          <w:rFonts w:ascii="Arial" w:hAnsi="Arial" w:cs="Arial"/>
          <w:b/>
          <w:bCs/>
        </w:rPr>
      </w:pPr>
      <w:r w:rsidRPr="00C02D25">
        <w:rPr>
          <w:rFonts w:ascii="Arial" w:hAnsi="Arial" w:cs="Arial"/>
          <w:b/>
          <w:bCs/>
          <w:color w:val="333333"/>
          <w:sz w:val="23"/>
          <w:szCs w:val="23"/>
          <w:shd w:val="clear" w:color="auto" w:fill="FFFFFF"/>
        </w:rPr>
        <w:t>Bedford, Luton, Milton Keynes GP Practices</w:t>
      </w:r>
      <w:r>
        <w:rPr>
          <w:rFonts w:ascii="Arial" w:hAnsi="Arial" w:cs="Arial"/>
          <w:b/>
          <w:bCs/>
        </w:rPr>
        <w:t xml:space="preserve"> </w:t>
      </w:r>
      <w:hyperlink r:id="rId18" w:history="1">
        <w:r w:rsidRPr="000931F6">
          <w:rPr>
            <w:rStyle w:val="Hyperlink"/>
            <w:rFonts w:ascii="Arial" w:hAnsi="Arial" w:cs="Arial"/>
            <w:b/>
            <w:bCs/>
          </w:rPr>
          <w:t>agem.blmk.ig@nhs.net</w:t>
        </w:r>
      </w:hyperlink>
    </w:p>
    <w:p w:rsidR="00C02D25" w:rsidRDefault="00C02D25" w:rsidP="00C02D25">
      <w:pPr>
        <w:ind w:left="2520" w:firstLine="360"/>
        <w:jc w:val="both"/>
        <w:rPr>
          <w:rFonts w:ascii="Arial Black" w:hAnsi="Arial Black" w:cs="Arial"/>
        </w:rPr>
      </w:pPr>
      <w:r w:rsidRPr="00C02D25">
        <w:rPr>
          <w:rFonts w:ascii="Arial" w:hAnsi="Arial" w:cs="Arial"/>
          <w:b/>
          <w:bCs/>
          <w:color w:val="333333"/>
          <w:sz w:val="23"/>
          <w:szCs w:val="23"/>
          <w:shd w:val="clear" w:color="auto" w:fill="FFFFFF"/>
        </w:rPr>
        <w:t>C&amp;W GP Practices</w:t>
      </w:r>
      <w:r>
        <w:rPr>
          <w:rFonts w:ascii="Arial" w:hAnsi="Arial" w:cs="Arial"/>
          <w:color w:val="333333"/>
          <w:sz w:val="23"/>
          <w:szCs w:val="23"/>
          <w:shd w:val="clear" w:color="auto" w:fill="FFFFFF"/>
        </w:rPr>
        <w:t xml:space="preserve">  </w:t>
      </w:r>
      <w:hyperlink r:id="rId19" w:history="1">
        <w:r w:rsidRPr="000931F6">
          <w:rPr>
            <w:rStyle w:val="Hyperlink"/>
            <w:rFonts w:ascii="Arial Black" w:hAnsi="Arial Black" w:cs="Arial"/>
          </w:rPr>
          <w:t>agem.covwarks.ig@nhs.net</w:t>
        </w:r>
      </w:hyperlink>
    </w:p>
    <w:p w:rsidR="00C02D25" w:rsidRDefault="00C02D25" w:rsidP="00C02D25">
      <w:r w:rsidRPr="134659E6">
        <w:br w:type="page"/>
      </w:r>
    </w:p>
    <w:p w:rsidR="00271BE5" w:rsidRPr="00271BE5" w:rsidRDefault="00271BE5" w:rsidP="00271BE5">
      <w:pPr>
        <w:widowControl w:val="0"/>
        <w:ind w:left="284" w:hanging="284"/>
        <w:jc w:val="center"/>
        <w:rPr>
          <w:rFonts w:ascii="Arial" w:hAnsi="Arial" w:cs="Arial"/>
          <w:b/>
          <w:bCs/>
          <w:sz w:val="22"/>
          <w:szCs w:val="22"/>
        </w:rPr>
      </w:pPr>
    </w:p>
    <w:p w:rsidR="00F5406B" w:rsidRDefault="008C02B9" w:rsidP="00DB36E2">
      <w:pPr>
        <w:autoSpaceDE w:val="0"/>
        <w:autoSpaceDN w:val="0"/>
        <w:adjustRightInd w:val="0"/>
        <w:jc w:val="center"/>
      </w:pPr>
      <w:r>
        <w:br/>
      </w:r>
    </w:p>
    <w:p w:rsidR="00F5406B" w:rsidRDefault="00F5406B">
      <w:r>
        <w:br w:type="page"/>
      </w:r>
    </w:p>
    <w:p w:rsidR="005F6577" w:rsidRPr="001E0FF7" w:rsidRDefault="005F6577" w:rsidP="00DB36E2">
      <w:pPr>
        <w:autoSpaceDE w:val="0"/>
        <w:autoSpaceDN w:val="0"/>
        <w:adjustRightInd w:val="0"/>
        <w:jc w:val="center"/>
      </w:pPr>
    </w:p>
    <w:p w:rsidR="005F6577" w:rsidRPr="001E0FF7" w:rsidRDefault="008C02B9" w:rsidP="44867C83">
      <w:pPr>
        <w:pStyle w:val="Heading2"/>
        <w:rPr>
          <w:rFonts w:ascii="Arial Black" w:hAnsi="Arial Black"/>
          <w:sz w:val="32"/>
          <w:szCs w:val="32"/>
        </w:rPr>
      </w:pPr>
      <w:r w:rsidRPr="44867C83">
        <w:rPr>
          <w:sz w:val="32"/>
          <w:szCs w:val="32"/>
        </w:rPr>
        <w:t xml:space="preserve">The role of </w:t>
      </w:r>
      <w:r w:rsidR="005F6577" w:rsidRPr="44867C83">
        <w:rPr>
          <w:sz w:val="32"/>
          <w:szCs w:val="32"/>
        </w:rPr>
        <w:t>Senior Information Risk Owner (SIRO)</w:t>
      </w:r>
    </w:p>
    <w:p w:rsidR="00271BE5" w:rsidRPr="00546F77" w:rsidRDefault="00271BE5" w:rsidP="44867C83">
      <w:pPr>
        <w:autoSpaceDE w:val="0"/>
        <w:autoSpaceDN w:val="0"/>
        <w:adjustRightInd w:val="0"/>
        <w:ind w:left="284" w:hanging="284"/>
        <w:jc w:val="center"/>
        <w:rPr>
          <w:rFonts w:ascii="Arial Black" w:hAnsi="Arial Black" w:cs="Arial"/>
          <w:sz w:val="22"/>
          <w:szCs w:val="22"/>
        </w:rPr>
      </w:pPr>
    </w:p>
    <w:p w:rsidR="005F6577" w:rsidRPr="00546F77" w:rsidRDefault="005F6577" w:rsidP="134659E6">
      <w:pPr>
        <w:autoSpaceDE w:val="0"/>
        <w:autoSpaceDN w:val="0"/>
        <w:adjustRightInd w:val="0"/>
        <w:jc w:val="both"/>
        <w:rPr>
          <w:rFonts w:ascii="Arial" w:hAnsi="Arial" w:cs="Arial"/>
        </w:rPr>
      </w:pPr>
      <w:r w:rsidRPr="134659E6">
        <w:rPr>
          <w:rFonts w:ascii="Arial" w:hAnsi="Arial" w:cs="Arial"/>
        </w:rPr>
        <w:t>The role of a Senior Information Risk Owner (SIRO) should be an Executive or Senior Manager on the Board or Executive Group and should be familiar with information risk management and the organisation’s strategy to risk. The SIRO provides the board with assurance and is accountable to the Chief Executive.</w:t>
      </w:r>
    </w:p>
    <w:p w:rsidR="005F6577" w:rsidRPr="00546F77" w:rsidRDefault="005F6577" w:rsidP="134659E6">
      <w:pPr>
        <w:autoSpaceDE w:val="0"/>
        <w:autoSpaceDN w:val="0"/>
        <w:adjustRightInd w:val="0"/>
        <w:jc w:val="both"/>
        <w:rPr>
          <w:rFonts w:ascii="Arial" w:hAnsi="Arial" w:cs="Arial"/>
        </w:rPr>
      </w:pPr>
      <w:r>
        <w:br/>
      </w:r>
      <w:r w:rsidRPr="134659E6">
        <w:rPr>
          <w:rFonts w:ascii="Arial" w:hAnsi="Arial" w:cs="Arial"/>
        </w:rPr>
        <w:t xml:space="preserve">The NHS SIRO is responsible for ensuring organisational information risk is properly identified and managed and that appropriate assurance mechanisms </w:t>
      </w:r>
      <w:r w:rsidR="00DB36E2" w:rsidRPr="134659E6">
        <w:rPr>
          <w:rFonts w:ascii="Arial" w:hAnsi="Arial" w:cs="Arial"/>
        </w:rPr>
        <w:t>exist.</w:t>
      </w:r>
    </w:p>
    <w:p w:rsidR="005F6577" w:rsidRPr="00546F77" w:rsidRDefault="005F6577" w:rsidP="134659E6">
      <w:pPr>
        <w:autoSpaceDE w:val="0"/>
        <w:autoSpaceDN w:val="0"/>
        <w:adjustRightInd w:val="0"/>
        <w:ind w:left="284" w:hanging="284"/>
        <w:jc w:val="both"/>
        <w:rPr>
          <w:rFonts w:ascii="Arial Black" w:hAnsi="Arial Black" w:cs="Arial"/>
        </w:rPr>
      </w:pPr>
    </w:p>
    <w:p w:rsidR="00DB36E2" w:rsidRDefault="00DB36E2" w:rsidP="005F6577">
      <w:pPr>
        <w:autoSpaceDE w:val="0"/>
        <w:autoSpaceDN w:val="0"/>
        <w:adjustRightInd w:val="0"/>
        <w:ind w:left="284" w:hanging="284"/>
        <w:jc w:val="both"/>
        <w:rPr>
          <w:rFonts w:ascii="Arial Black" w:hAnsi="Arial Black" w:cs="Arial"/>
        </w:rPr>
      </w:pPr>
    </w:p>
    <w:p w:rsidR="00DB36E2" w:rsidRDefault="00465985" w:rsidP="134659E6">
      <w:pPr>
        <w:autoSpaceDE w:val="0"/>
        <w:autoSpaceDN w:val="0"/>
        <w:adjustRightInd w:val="0"/>
        <w:ind w:left="284" w:hanging="284"/>
        <w:jc w:val="center"/>
        <w:rPr>
          <w:rFonts w:ascii="Arial" w:hAnsi="Arial" w:cs="Arial"/>
          <w:b/>
          <w:bCs/>
        </w:rPr>
      </w:pPr>
      <w:r>
        <w:rPr>
          <w:rFonts w:ascii="Arial" w:hAnsi="Arial" w:cs="Arial"/>
          <w:b/>
          <w:bCs/>
        </w:rPr>
        <w:t xml:space="preserve">GP Practice </w:t>
      </w:r>
      <w:r w:rsidR="00DB36E2" w:rsidRPr="134659E6">
        <w:rPr>
          <w:rFonts w:ascii="Arial" w:hAnsi="Arial" w:cs="Arial"/>
          <w:b/>
          <w:bCs/>
        </w:rPr>
        <w:t xml:space="preserve">SIRO is: </w:t>
      </w:r>
    </w:p>
    <w:p w:rsidR="00DB36E2" w:rsidRPr="001E0FF7" w:rsidRDefault="00DB36E2" w:rsidP="134659E6">
      <w:pPr>
        <w:autoSpaceDE w:val="0"/>
        <w:autoSpaceDN w:val="0"/>
        <w:adjustRightInd w:val="0"/>
        <w:ind w:left="284" w:hanging="284"/>
        <w:jc w:val="center"/>
        <w:rPr>
          <w:rFonts w:ascii="Arial" w:hAnsi="Arial" w:cs="Arial"/>
          <w:b/>
          <w:bCs/>
        </w:rPr>
      </w:pPr>
      <w:r w:rsidRPr="134659E6">
        <w:rPr>
          <w:rFonts w:ascii="Arial" w:hAnsi="Arial" w:cs="Arial"/>
          <w:b/>
          <w:bCs/>
        </w:rPr>
        <w:t xml:space="preserve">The Deputy SIRO </w:t>
      </w:r>
      <w:proofErr w:type="gramStart"/>
      <w:r w:rsidRPr="134659E6">
        <w:rPr>
          <w:rFonts w:ascii="Arial" w:hAnsi="Arial" w:cs="Arial"/>
          <w:b/>
          <w:bCs/>
        </w:rPr>
        <w:t>is</w:t>
      </w:r>
      <w:proofErr w:type="gramEnd"/>
      <w:r w:rsidR="00622C4C" w:rsidRPr="134659E6">
        <w:rPr>
          <w:rFonts w:ascii="Arial" w:hAnsi="Arial" w:cs="Arial"/>
          <w:b/>
          <w:bCs/>
        </w:rPr>
        <w:t xml:space="preserve"> </w:t>
      </w:r>
    </w:p>
    <w:p w:rsidR="134659E6" w:rsidRDefault="134659E6" w:rsidP="134659E6">
      <w:pPr>
        <w:ind w:left="284" w:hanging="284"/>
        <w:rPr>
          <w:rFonts w:ascii="Arial" w:hAnsi="Arial" w:cs="Arial"/>
          <w:b/>
          <w:bCs/>
        </w:rPr>
      </w:pPr>
    </w:p>
    <w:p w:rsidR="134659E6" w:rsidRDefault="134659E6" w:rsidP="134659E6">
      <w:pPr>
        <w:jc w:val="both"/>
        <w:rPr>
          <w:rFonts w:ascii="Arial Black" w:hAnsi="Arial Black" w:cs="Arial"/>
        </w:rPr>
      </w:pPr>
    </w:p>
    <w:p w:rsidR="005F6577" w:rsidRPr="00546F77" w:rsidRDefault="005F6577" w:rsidP="00DB36E2">
      <w:pPr>
        <w:autoSpaceDE w:val="0"/>
        <w:autoSpaceDN w:val="0"/>
        <w:adjustRightInd w:val="0"/>
        <w:jc w:val="both"/>
        <w:rPr>
          <w:rFonts w:ascii="Arial Black" w:hAnsi="Arial Black" w:cs="Arial"/>
        </w:rPr>
      </w:pPr>
      <w:r w:rsidRPr="001E0FF7">
        <w:rPr>
          <w:rFonts w:ascii="Arial Black" w:hAnsi="Arial Black" w:cs="Arial"/>
        </w:rPr>
        <w:t>The SIRO’s key responsibilities are:</w:t>
      </w:r>
    </w:p>
    <w:p w:rsidR="005F6577" w:rsidRPr="00546F77" w:rsidRDefault="005F6577" w:rsidP="134659E6">
      <w:pPr>
        <w:autoSpaceDE w:val="0"/>
        <w:autoSpaceDN w:val="0"/>
        <w:adjustRightInd w:val="0"/>
        <w:ind w:left="284" w:hanging="284"/>
        <w:jc w:val="both"/>
        <w:rPr>
          <w:rFonts w:ascii="Arial" w:hAnsi="Arial" w:cs="Arial"/>
        </w:rPr>
      </w:pPr>
      <w:r w:rsidRPr="134659E6">
        <w:rPr>
          <w:rFonts w:ascii="Arial" w:hAnsi="Arial" w:cs="Arial"/>
        </w:rPr>
        <w:t> </w:t>
      </w:r>
    </w:p>
    <w:p w:rsidR="005F6577" w:rsidRPr="00546F77" w:rsidRDefault="005F6577" w:rsidP="134659E6">
      <w:pPr>
        <w:pStyle w:val="ListParagraph"/>
        <w:numPr>
          <w:ilvl w:val="0"/>
          <w:numId w:val="35"/>
        </w:numPr>
        <w:autoSpaceDE w:val="0"/>
        <w:autoSpaceDN w:val="0"/>
        <w:adjustRightInd w:val="0"/>
        <w:jc w:val="both"/>
        <w:rPr>
          <w:rFonts w:ascii="Arial" w:hAnsi="Arial" w:cs="Arial"/>
        </w:rPr>
      </w:pPr>
      <w:r w:rsidRPr="134659E6">
        <w:rPr>
          <w:rFonts w:ascii="Arial" w:hAnsi="Arial" w:cs="Arial"/>
          <w:b/>
          <w:bCs/>
        </w:rPr>
        <w:t xml:space="preserve">Leading and fostering </w:t>
      </w:r>
      <w:r w:rsidRPr="134659E6">
        <w:rPr>
          <w:rFonts w:ascii="Arial" w:hAnsi="Arial" w:cs="Arial"/>
        </w:rPr>
        <w:t xml:space="preserve">a corporate culture that values, protects and uses information for the success of the organisation and benefit of its </w:t>
      </w:r>
      <w:proofErr w:type="gramStart"/>
      <w:r w:rsidRPr="134659E6">
        <w:rPr>
          <w:rFonts w:ascii="Arial" w:hAnsi="Arial" w:cs="Arial"/>
        </w:rPr>
        <w:t>patients</w:t>
      </w:r>
      <w:proofErr w:type="gramEnd"/>
    </w:p>
    <w:p w:rsidR="005F6577" w:rsidRPr="00546F77" w:rsidRDefault="005F6577" w:rsidP="134659E6">
      <w:pPr>
        <w:autoSpaceDE w:val="0"/>
        <w:autoSpaceDN w:val="0"/>
        <w:adjustRightInd w:val="0"/>
        <w:jc w:val="both"/>
        <w:rPr>
          <w:rFonts w:ascii="Arial" w:hAnsi="Arial" w:cs="Arial"/>
          <w:b/>
          <w:bCs/>
        </w:rPr>
      </w:pPr>
    </w:p>
    <w:p w:rsidR="005F6577" w:rsidRPr="00546F77" w:rsidRDefault="005F6577" w:rsidP="134659E6">
      <w:pPr>
        <w:pStyle w:val="ListParagraph"/>
        <w:numPr>
          <w:ilvl w:val="0"/>
          <w:numId w:val="35"/>
        </w:numPr>
        <w:autoSpaceDE w:val="0"/>
        <w:autoSpaceDN w:val="0"/>
        <w:adjustRightInd w:val="0"/>
        <w:jc w:val="both"/>
        <w:rPr>
          <w:rFonts w:ascii="Arial" w:hAnsi="Arial" w:cs="Arial"/>
        </w:rPr>
      </w:pPr>
      <w:r w:rsidRPr="134659E6">
        <w:rPr>
          <w:rFonts w:ascii="Arial" w:hAnsi="Arial" w:cs="Arial"/>
          <w:b/>
          <w:bCs/>
        </w:rPr>
        <w:t>Owning</w:t>
      </w:r>
      <w:r w:rsidRPr="134659E6">
        <w:rPr>
          <w:rFonts w:ascii="Arial" w:hAnsi="Arial" w:cs="Arial"/>
        </w:rPr>
        <w:t xml:space="preserve"> the organisation’s overall information risk policy and risk assessment processes and ensuring they are implemented consistently by I</w:t>
      </w:r>
      <w:r w:rsidR="00CA5F0D" w:rsidRPr="134659E6">
        <w:rPr>
          <w:rFonts w:ascii="Arial" w:hAnsi="Arial" w:cs="Arial"/>
        </w:rPr>
        <w:t xml:space="preserve">nformation </w:t>
      </w:r>
      <w:r w:rsidRPr="134659E6">
        <w:rPr>
          <w:rFonts w:ascii="Arial" w:hAnsi="Arial" w:cs="Arial"/>
        </w:rPr>
        <w:t>A</w:t>
      </w:r>
      <w:r w:rsidR="00CA5F0D" w:rsidRPr="134659E6">
        <w:rPr>
          <w:rFonts w:ascii="Arial" w:hAnsi="Arial" w:cs="Arial"/>
        </w:rPr>
        <w:t xml:space="preserve">sset </w:t>
      </w:r>
      <w:r w:rsidRPr="134659E6">
        <w:rPr>
          <w:rFonts w:ascii="Arial" w:hAnsi="Arial" w:cs="Arial"/>
        </w:rPr>
        <w:t>O</w:t>
      </w:r>
      <w:r w:rsidR="00CA5F0D" w:rsidRPr="134659E6">
        <w:rPr>
          <w:rFonts w:ascii="Arial" w:hAnsi="Arial" w:cs="Arial"/>
        </w:rPr>
        <w:t>wner</w:t>
      </w:r>
      <w:r w:rsidRPr="134659E6">
        <w:rPr>
          <w:rFonts w:ascii="Arial" w:hAnsi="Arial" w:cs="Arial"/>
        </w:rPr>
        <w:t>’s</w:t>
      </w:r>
      <w:r w:rsidR="00CA5F0D" w:rsidRPr="134659E6">
        <w:rPr>
          <w:rFonts w:ascii="Arial" w:hAnsi="Arial" w:cs="Arial"/>
        </w:rPr>
        <w:t xml:space="preserve"> (IAO’s)</w:t>
      </w:r>
    </w:p>
    <w:p w:rsidR="005F6577" w:rsidRPr="00546F77" w:rsidRDefault="005F6577" w:rsidP="134659E6">
      <w:pPr>
        <w:autoSpaceDE w:val="0"/>
        <w:autoSpaceDN w:val="0"/>
        <w:adjustRightInd w:val="0"/>
        <w:jc w:val="both"/>
        <w:rPr>
          <w:rFonts w:ascii="Arial" w:hAnsi="Arial" w:cs="Arial"/>
          <w:b/>
          <w:bCs/>
        </w:rPr>
      </w:pPr>
    </w:p>
    <w:p w:rsidR="005F6577" w:rsidRPr="00546F77" w:rsidRDefault="005F6577" w:rsidP="134659E6">
      <w:pPr>
        <w:pStyle w:val="ListParagraph"/>
        <w:numPr>
          <w:ilvl w:val="0"/>
          <w:numId w:val="35"/>
        </w:numPr>
        <w:autoSpaceDE w:val="0"/>
        <w:autoSpaceDN w:val="0"/>
        <w:adjustRightInd w:val="0"/>
        <w:jc w:val="both"/>
        <w:rPr>
          <w:rFonts w:ascii="Arial" w:hAnsi="Arial" w:cs="Arial"/>
        </w:rPr>
      </w:pPr>
      <w:r w:rsidRPr="134659E6">
        <w:rPr>
          <w:rFonts w:ascii="Arial" w:hAnsi="Arial" w:cs="Arial"/>
          <w:b/>
          <w:bCs/>
        </w:rPr>
        <w:t>Advising</w:t>
      </w:r>
      <w:r w:rsidRPr="134659E6">
        <w:rPr>
          <w:rFonts w:ascii="Arial" w:hAnsi="Arial" w:cs="Arial"/>
        </w:rPr>
        <w:t xml:space="preserve"> the Chief Executive or relevant accounting officer on the information risk aspects of their statement on internal controls</w:t>
      </w:r>
    </w:p>
    <w:p w:rsidR="005F6577" w:rsidRPr="00546F77" w:rsidRDefault="005F6577" w:rsidP="134659E6">
      <w:pPr>
        <w:autoSpaceDE w:val="0"/>
        <w:autoSpaceDN w:val="0"/>
        <w:adjustRightInd w:val="0"/>
        <w:jc w:val="both"/>
        <w:rPr>
          <w:rFonts w:ascii="Arial" w:hAnsi="Arial" w:cs="Arial"/>
          <w:b/>
          <w:bCs/>
        </w:rPr>
      </w:pPr>
    </w:p>
    <w:p w:rsidR="005F6577" w:rsidRPr="00546F77" w:rsidRDefault="005F6577" w:rsidP="134659E6">
      <w:pPr>
        <w:pStyle w:val="ListParagraph"/>
        <w:numPr>
          <w:ilvl w:val="0"/>
          <w:numId w:val="35"/>
        </w:numPr>
        <w:autoSpaceDE w:val="0"/>
        <w:autoSpaceDN w:val="0"/>
        <w:adjustRightInd w:val="0"/>
        <w:jc w:val="both"/>
        <w:rPr>
          <w:rFonts w:ascii="Arial" w:hAnsi="Arial" w:cs="Arial"/>
        </w:rPr>
      </w:pPr>
      <w:r w:rsidRPr="134659E6">
        <w:rPr>
          <w:rFonts w:ascii="Arial" w:hAnsi="Arial" w:cs="Arial"/>
          <w:b/>
          <w:bCs/>
        </w:rPr>
        <w:t>Owning</w:t>
      </w:r>
      <w:r w:rsidRPr="134659E6">
        <w:rPr>
          <w:rFonts w:ascii="Arial" w:hAnsi="Arial" w:cs="Arial"/>
        </w:rPr>
        <w:t xml:space="preserve"> the organisation’s information incident management framework</w:t>
      </w:r>
    </w:p>
    <w:p w:rsidR="005F6577" w:rsidRPr="00546F77" w:rsidRDefault="005F6577" w:rsidP="00DB36E2">
      <w:pPr>
        <w:autoSpaceDE w:val="0"/>
        <w:autoSpaceDN w:val="0"/>
        <w:adjustRightInd w:val="0"/>
        <w:rPr>
          <w:rFonts w:ascii="Arial" w:hAnsi="Arial" w:cs="Arial"/>
          <w:sz w:val="20"/>
          <w:szCs w:val="20"/>
        </w:rPr>
      </w:pPr>
    </w:p>
    <w:p w:rsidR="005F6577" w:rsidRPr="00546F77" w:rsidRDefault="005F6577" w:rsidP="00A262A2">
      <w:pPr>
        <w:autoSpaceDE w:val="0"/>
        <w:autoSpaceDN w:val="0"/>
        <w:adjustRightInd w:val="0"/>
        <w:rPr>
          <w:rFonts w:ascii="Arial" w:hAnsi="Arial" w:cs="Arial"/>
          <w:sz w:val="20"/>
          <w:szCs w:val="20"/>
        </w:rPr>
      </w:pPr>
    </w:p>
    <w:p w:rsidR="44867C83" w:rsidRDefault="44867C83" w:rsidP="44867C83">
      <w:pPr>
        <w:ind w:left="284" w:hanging="284"/>
        <w:jc w:val="center"/>
        <w:rPr>
          <w:rFonts w:ascii="Arial Black" w:hAnsi="Arial Black" w:cs="Arial"/>
          <w:sz w:val="40"/>
          <w:szCs w:val="40"/>
        </w:rPr>
      </w:pPr>
    </w:p>
    <w:p w:rsidR="44867C83" w:rsidRDefault="44867C83" w:rsidP="44867C83">
      <w:pPr>
        <w:ind w:left="284" w:hanging="284"/>
        <w:jc w:val="center"/>
        <w:rPr>
          <w:rFonts w:ascii="Arial Black" w:hAnsi="Arial Black" w:cs="Arial"/>
          <w:sz w:val="40"/>
          <w:szCs w:val="40"/>
        </w:rPr>
      </w:pPr>
    </w:p>
    <w:p w:rsidR="44867C83" w:rsidRDefault="44867C83" w:rsidP="44867C83">
      <w:pPr>
        <w:ind w:left="284" w:hanging="284"/>
        <w:jc w:val="center"/>
        <w:rPr>
          <w:rFonts w:ascii="Arial Black" w:hAnsi="Arial Black" w:cs="Arial"/>
          <w:sz w:val="40"/>
          <w:szCs w:val="40"/>
        </w:rPr>
      </w:pPr>
    </w:p>
    <w:p w:rsidR="44867C83" w:rsidRDefault="44867C83" w:rsidP="44867C83">
      <w:pPr>
        <w:ind w:left="284" w:hanging="284"/>
        <w:jc w:val="center"/>
        <w:rPr>
          <w:rFonts w:ascii="Arial Black" w:hAnsi="Arial Black" w:cs="Arial"/>
          <w:sz w:val="40"/>
          <w:szCs w:val="40"/>
        </w:rPr>
      </w:pPr>
    </w:p>
    <w:p w:rsidR="44867C83" w:rsidRDefault="44867C83" w:rsidP="44867C83">
      <w:pPr>
        <w:ind w:left="284" w:hanging="284"/>
        <w:jc w:val="center"/>
        <w:rPr>
          <w:rFonts w:ascii="Arial Black" w:hAnsi="Arial Black" w:cs="Arial"/>
          <w:sz w:val="40"/>
          <w:szCs w:val="40"/>
        </w:rPr>
      </w:pPr>
    </w:p>
    <w:p w:rsidR="00F5406B" w:rsidRDefault="00F5406B">
      <w:pPr>
        <w:rPr>
          <w:rFonts w:ascii="Arial Black" w:hAnsi="Arial Black" w:cs="Arial"/>
          <w:sz w:val="40"/>
          <w:szCs w:val="40"/>
        </w:rPr>
      </w:pPr>
      <w:r>
        <w:rPr>
          <w:rFonts w:ascii="Arial Black" w:hAnsi="Arial Black" w:cs="Arial"/>
          <w:sz w:val="40"/>
          <w:szCs w:val="40"/>
        </w:rPr>
        <w:br w:type="page"/>
      </w:r>
    </w:p>
    <w:p w:rsidR="44867C83" w:rsidRDefault="44867C83" w:rsidP="00F5406B">
      <w:pPr>
        <w:rPr>
          <w:rStyle w:val="Heading2Char"/>
          <w:sz w:val="32"/>
          <w:szCs w:val="32"/>
        </w:rPr>
      </w:pPr>
    </w:p>
    <w:p w:rsidR="005F6577" w:rsidRDefault="00510240" w:rsidP="44867C83">
      <w:pPr>
        <w:autoSpaceDE w:val="0"/>
        <w:autoSpaceDN w:val="0"/>
        <w:adjustRightInd w:val="0"/>
        <w:ind w:left="284" w:hanging="284"/>
        <w:rPr>
          <w:rFonts w:ascii="Arial Black" w:hAnsi="Arial Black" w:cs="Arial"/>
          <w:sz w:val="32"/>
          <w:szCs w:val="32"/>
        </w:rPr>
      </w:pPr>
      <w:r w:rsidRPr="44867C83">
        <w:rPr>
          <w:rStyle w:val="Heading2Char"/>
          <w:sz w:val="32"/>
          <w:szCs w:val="32"/>
        </w:rPr>
        <w:t xml:space="preserve">Information </w:t>
      </w:r>
      <w:r w:rsidR="00271BE5" w:rsidRPr="44867C83">
        <w:rPr>
          <w:rStyle w:val="Heading2Char"/>
          <w:sz w:val="32"/>
          <w:szCs w:val="32"/>
        </w:rPr>
        <w:t>Asset</w:t>
      </w:r>
      <w:r w:rsidRPr="44867C83">
        <w:rPr>
          <w:rStyle w:val="Heading2Char"/>
          <w:sz w:val="32"/>
          <w:szCs w:val="32"/>
        </w:rPr>
        <w:t xml:space="preserve"> Manageme</w:t>
      </w:r>
      <w:r w:rsidR="00E473A2" w:rsidRPr="44867C83">
        <w:rPr>
          <w:rStyle w:val="Heading2Char"/>
          <w:sz w:val="32"/>
          <w:szCs w:val="32"/>
        </w:rPr>
        <w:t>nt</w:t>
      </w:r>
    </w:p>
    <w:p w:rsidR="00E3252F" w:rsidRDefault="00E3252F" w:rsidP="00E3252F">
      <w:pPr>
        <w:autoSpaceDE w:val="0"/>
        <w:autoSpaceDN w:val="0"/>
        <w:adjustRightInd w:val="0"/>
        <w:ind w:left="284" w:hanging="284"/>
        <w:rPr>
          <w:rFonts w:ascii="Arial" w:hAnsi="Arial" w:cs="Arial"/>
          <w:sz w:val="22"/>
          <w:szCs w:val="22"/>
        </w:rPr>
      </w:pPr>
    </w:p>
    <w:p w:rsidR="00E3252F" w:rsidRPr="00E3252F" w:rsidRDefault="00E3252F" w:rsidP="134659E6">
      <w:pPr>
        <w:autoSpaceDE w:val="0"/>
        <w:autoSpaceDN w:val="0"/>
        <w:adjustRightInd w:val="0"/>
        <w:rPr>
          <w:rFonts w:ascii="Arial" w:hAnsi="Arial" w:cs="Arial"/>
        </w:rPr>
      </w:pPr>
      <w:r w:rsidRPr="134659E6">
        <w:rPr>
          <w:rFonts w:ascii="Arial" w:hAnsi="Arial" w:cs="Arial"/>
        </w:rPr>
        <w:t>NHS organisations hold vast amounts of information if the information that you hold</w:t>
      </w:r>
      <w:r w:rsidR="00E00662" w:rsidRPr="134659E6">
        <w:rPr>
          <w:rFonts w:ascii="Arial" w:hAnsi="Arial" w:cs="Arial"/>
        </w:rPr>
        <w:t xml:space="preserve"> contains personal</w:t>
      </w:r>
      <w:r w:rsidRPr="134659E6">
        <w:rPr>
          <w:rFonts w:ascii="Arial" w:hAnsi="Arial" w:cs="Arial"/>
        </w:rPr>
        <w:t xml:space="preserve"> identifiable, business sensitive or commercial sensitive</w:t>
      </w:r>
      <w:r w:rsidR="00E00662" w:rsidRPr="134659E6">
        <w:rPr>
          <w:rFonts w:ascii="Arial" w:hAnsi="Arial" w:cs="Arial"/>
        </w:rPr>
        <w:t xml:space="preserve"> information</w:t>
      </w:r>
      <w:r w:rsidRPr="134659E6">
        <w:rPr>
          <w:rFonts w:ascii="Arial" w:hAnsi="Arial" w:cs="Arial"/>
        </w:rPr>
        <w:t xml:space="preserve"> then this</w:t>
      </w:r>
      <w:r w:rsidR="00E00662" w:rsidRPr="134659E6">
        <w:rPr>
          <w:rFonts w:ascii="Arial" w:hAnsi="Arial" w:cs="Arial"/>
        </w:rPr>
        <w:t xml:space="preserve"> should be identified as an information asset and needs</w:t>
      </w:r>
      <w:r w:rsidRPr="134659E6">
        <w:rPr>
          <w:rFonts w:ascii="Arial" w:hAnsi="Arial" w:cs="Arial"/>
        </w:rPr>
        <w:t xml:space="preserve"> to be recorded on an information asset </w:t>
      </w:r>
      <w:r w:rsidR="00E00662" w:rsidRPr="134659E6">
        <w:rPr>
          <w:rFonts w:ascii="Arial" w:hAnsi="Arial" w:cs="Arial"/>
        </w:rPr>
        <w:t>register.</w:t>
      </w:r>
    </w:p>
    <w:p w:rsidR="00510240" w:rsidRDefault="00510240" w:rsidP="134659E6">
      <w:pPr>
        <w:autoSpaceDE w:val="0"/>
        <w:autoSpaceDN w:val="0"/>
        <w:adjustRightInd w:val="0"/>
        <w:ind w:left="284" w:hanging="284"/>
        <w:rPr>
          <w:rFonts w:ascii="Arial" w:hAnsi="Arial" w:cs="Arial"/>
          <w:highlight w:val="cyan"/>
        </w:rPr>
      </w:pPr>
    </w:p>
    <w:p w:rsidR="00271BE5" w:rsidRDefault="00271BE5" w:rsidP="134659E6">
      <w:pPr>
        <w:rPr>
          <w:rFonts w:ascii="Arial" w:eastAsiaTheme="minorEastAsia" w:hAnsi="Arial" w:cs="Arial"/>
          <w:kern w:val="24"/>
          <w:lang w:eastAsia="en-GB"/>
        </w:rPr>
      </w:pPr>
      <w:r w:rsidRPr="134659E6">
        <w:rPr>
          <w:rFonts w:ascii="Arial" w:eastAsiaTheme="minorEastAsia" w:hAnsi="Arial" w:cs="Arial"/>
          <w:kern w:val="24"/>
          <w:lang w:eastAsia="en-GB"/>
        </w:rPr>
        <w:t xml:space="preserve">An information asset is a body of information, defined and managed as a single unit so it can be understood, shared, </w:t>
      </w:r>
      <w:proofErr w:type="gramStart"/>
      <w:r w:rsidRPr="134659E6">
        <w:rPr>
          <w:rFonts w:ascii="Arial" w:eastAsiaTheme="minorEastAsia" w:hAnsi="Arial" w:cs="Arial"/>
          <w:kern w:val="24"/>
          <w:lang w:eastAsia="en-GB"/>
        </w:rPr>
        <w:t>protected</w:t>
      </w:r>
      <w:proofErr w:type="gramEnd"/>
      <w:r w:rsidRPr="134659E6">
        <w:rPr>
          <w:rFonts w:ascii="Arial" w:eastAsiaTheme="minorEastAsia" w:hAnsi="Arial" w:cs="Arial"/>
          <w:kern w:val="24"/>
          <w:lang w:eastAsia="en-GB"/>
        </w:rPr>
        <w:t xml:space="preserve"> and exploited efficiently. </w:t>
      </w:r>
    </w:p>
    <w:p w:rsidR="00E3252F" w:rsidRDefault="00E3252F" w:rsidP="134659E6">
      <w:pPr>
        <w:rPr>
          <w:rFonts w:ascii="Arial" w:eastAsiaTheme="minorEastAsia" w:hAnsi="Arial" w:cs="Arial"/>
          <w:kern w:val="24"/>
          <w:lang w:eastAsia="en-GB"/>
        </w:rPr>
      </w:pPr>
    </w:p>
    <w:p w:rsidR="00E3252F" w:rsidRDefault="00E3252F" w:rsidP="134659E6">
      <w:pPr>
        <w:rPr>
          <w:rFonts w:ascii="Arial" w:eastAsiaTheme="minorEastAsia" w:hAnsi="Arial" w:cs="Arial"/>
          <w:kern w:val="24"/>
          <w:lang w:eastAsia="en-GB"/>
        </w:rPr>
      </w:pPr>
      <w:r w:rsidRPr="134659E6">
        <w:rPr>
          <w:rFonts w:ascii="Arial" w:eastAsiaTheme="minorEastAsia" w:hAnsi="Arial" w:cs="Arial"/>
          <w:kern w:val="24"/>
          <w:lang w:eastAsia="en-GB"/>
        </w:rPr>
        <w:t>Information assets can be electronic or paper and can include different formats:</w:t>
      </w:r>
    </w:p>
    <w:p w:rsidR="00E3252F" w:rsidRDefault="00E3252F" w:rsidP="134659E6">
      <w:pPr>
        <w:rPr>
          <w:rFonts w:ascii="Arial" w:eastAsiaTheme="minorEastAsia" w:hAnsi="Arial" w:cs="Arial"/>
          <w:kern w:val="24"/>
          <w:lang w:eastAsia="en-GB"/>
        </w:rPr>
      </w:pPr>
    </w:p>
    <w:p w:rsidR="00257A4F" w:rsidRPr="00257A4F" w:rsidRDefault="00257A4F" w:rsidP="134659E6">
      <w:pPr>
        <w:rPr>
          <w:rFonts w:ascii="Arial" w:eastAsiaTheme="minorEastAsia" w:hAnsi="Arial" w:cs="Arial"/>
          <w:b/>
          <w:bCs/>
          <w:kern w:val="24"/>
          <w:lang w:eastAsia="en-GB"/>
        </w:rPr>
      </w:pPr>
      <w:r w:rsidRPr="134659E6">
        <w:rPr>
          <w:rFonts w:ascii="Arial" w:eastAsiaTheme="minorEastAsia" w:hAnsi="Arial" w:cs="Arial"/>
          <w:b/>
          <w:bCs/>
          <w:kern w:val="24"/>
          <w:lang w:eastAsia="en-GB"/>
        </w:rPr>
        <w:t>Personal/other information</w:t>
      </w:r>
    </w:p>
    <w:p w:rsidR="00E3252F" w:rsidRDefault="00E3252F" w:rsidP="134659E6">
      <w:pPr>
        <w:rPr>
          <w:rFonts w:ascii="Arial" w:eastAsiaTheme="minorEastAsia" w:hAnsi="Arial" w:cs="Arial"/>
          <w:kern w:val="24"/>
          <w:lang w:eastAsia="en-GB"/>
        </w:rPr>
      </w:pPr>
      <w:r w:rsidRPr="134659E6">
        <w:rPr>
          <w:rFonts w:ascii="Arial" w:eastAsiaTheme="minorEastAsia" w:hAnsi="Arial" w:cs="Arial"/>
          <w:kern w:val="24"/>
          <w:lang w:eastAsia="en-GB"/>
        </w:rPr>
        <w:t>Data bases or electronic files</w:t>
      </w:r>
      <w:r w:rsidR="00E00662" w:rsidRPr="134659E6">
        <w:rPr>
          <w:rFonts w:ascii="Arial" w:eastAsiaTheme="minorEastAsia" w:hAnsi="Arial" w:cs="Arial"/>
          <w:kern w:val="24"/>
          <w:lang w:eastAsia="en-GB"/>
        </w:rPr>
        <w:t xml:space="preserve"> </w:t>
      </w:r>
    </w:p>
    <w:p w:rsidR="00E3252F" w:rsidRDefault="00E3252F" w:rsidP="134659E6">
      <w:pPr>
        <w:rPr>
          <w:rFonts w:ascii="Arial" w:eastAsiaTheme="minorEastAsia" w:hAnsi="Arial" w:cs="Arial"/>
          <w:kern w:val="24"/>
          <w:lang w:eastAsia="en-GB"/>
        </w:rPr>
      </w:pPr>
      <w:r w:rsidRPr="134659E6">
        <w:rPr>
          <w:rFonts w:ascii="Arial" w:eastAsiaTheme="minorEastAsia" w:hAnsi="Arial" w:cs="Arial"/>
          <w:kern w:val="24"/>
          <w:lang w:eastAsia="en-GB"/>
        </w:rPr>
        <w:t>Back up and archive data</w:t>
      </w:r>
      <w:r w:rsidR="00E00662" w:rsidRPr="134659E6">
        <w:rPr>
          <w:rFonts w:ascii="Arial" w:eastAsiaTheme="minorEastAsia" w:hAnsi="Arial" w:cs="Arial"/>
          <w:kern w:val="24"/>
          <w:lang w:eastAsia="en-GB"/>
        </w:rPr>
        <w:t xml:space="preserve"> </w:t>
      </w:r>
    </w:p>
    <w:p w:rsidR="00E3252F" w:rsidRDefault="00E3252F" w:rsidP="134659E6">
      <w:pPr>
        <w:rPr>
          <w:rFonts w:ascii="Arial" w:eastAsiaTheme="minorEastAsia" w:hAnsi="Arial" w:cs="Arial"/>
          <w:kern w:val="24"/>
          <w:lang w:eastAsia="en-GB"/>
        </w:rPr>
      </w:pPr>
      <w:r w:rsidRPr="134659E6">
        <w:rPr>
          <w:rFonts w:ascii="Arial" w:eastAsiaTheme="minorEastAsia" w:hAnsi="Arial" w:cs="Arial"/>
          <w:kern w:val="24"/>
          <w:lang w:eastAsia="en-GB"/>
        </w:rPr>
        <w:t xml:space="preserve">Audit </w:t>
      </w:r>
      <w:proofErr w:type="gramStart"/>
      <w:r w:rsidRPr="134659E6">
        <w:rPr>
          <w:rFonts w:ascii="Arial" w:eastAsiaTheme="minorEastAsia" w:hAnsi="Arial" w:cs="Arial"/>
          <w:kern w:val="24"/>
          <w:lang w:eastAsia="en-GB"/>
        </w:rPr>
        <w:t>data</w:t>
      </w:r>
      <w:proofErr w:type="gramEnd"/>
      <w:r w:rsidR="00E00662" w:rsidRPr="134659E6">
        <w:rPr>
          <w:rFonts w:ascii="Arial" w:eastAsiaTheme="minorEastAsia" w:hAnsi="Arial" w:cs="Arial"/>
          <w:kern w:val="24"/>
          <w:lang w:eastAsia="en-GB"/>
        </w:rPr>
        <w:t xml:space="preserve"> </w:t>
      </w:r>
    </w:p>
    <w:p w:rsidR="00E3252F" w:rsidRDefault="00E3252F" w:rsidP="134659E6">
      <w:pPr>
        <w:rPr>
          <w:rFonts w:ascii="Arial" w:eastAsiaTheme="minorEastAsia" w:hAnsi="Arial" w:cs="Arial"/>
          <w:kern w:val="24"/>
          <w:lang w:eastAsia="en-GB"/>
        </w:rPr>
      </w:pPr>
      <w:r w:rsidRPr="134659E6">
        <w:rPr>
          <w:rFonts w:ascii="Arial" w:eastAsiaTheme="minorEastAsia" w:hAnsi="Arial" w:cs="Arial"/>
          <w:kern w:val="24"/>
          <w:lang w:eastAsia="en-GB"/>
        </w:rPr>
        <w:t>Paper records and reports</w:t>
      </w:r>
      <w:r w:rsidR="00E00662" w:rsidRPr="134659E6">
        <w:rPr>
          <w:rFonts w:ascii="Arial" w:eastAsiaTheme="minorEastAsia" w:hAnsi="Arial" w:cs="Arial"/>
          <w:kern w:val="24"/>
          <w:lang w:eastAsia="en-GB"/>
        </w:rPr>
        <w:t xml:space="preserve"> </w:t>
      </w:r>
    </w:p>
    <w:p w:rsidR="00257A4F" w:rsidRDefault="00257A4F" w:rsidP="134659E6">
      <w:pPr>
        <w:rPr>
          <w:rFonts w:ascii="Arial" w:eastAsiaTheme="minorEastAsia" w:hAnsi="Arial" w:cs="Arial"/>
          <w:kern w:val="24"/>
          <w:lang w:eastAsia="en-GB"/>
        </w:rPr>
      </w:pPr>
    </w:p>
    <w:p w:rsidR="00257A4F" w:rsidRPr="00257A4F" w:rsidRDefault="00257A4F" w:rsidP="134659E6">
      <w:pPr>
        <w:rPr>
          <w:rFonts w:ascii="Arial" w:eastAsiaTheme="minorEastAsia" w:hAnsi="Arial" w:cs="Arial"/>
          <w:b/>
          <w:bCs/>
          <w:kern w:val="24"/>
          <w:lang w:eastAsia="en-GB"/>
        </w:rPr>
      </w:pPr>
      <w:r w:rsidRPr="134659E6">
        <w:rPr>
          <w:rFonts w:ascii="Arial" w:eastAsiaTheme="minorEastAsia" w:hAnsi="Arial" w:cs="Arial"/>
          <w:b/>
          <w:bCs/>
          <w:kern w:val="24"/>
          <w:lang w:eastAsia="en-GB"/>
        </w:rPr>
        <w:t xml:space="preserve">System/process documentation </w:t>
      </w:r>
    </w:p>
    <w:p w:rsidR="00E3252F" w:rsidRDefault="00E3252F" w:rsidP="134659E6">
      <w:pPr>
        <w:rPr>
          <w:rFonts w:ascii="Arial" w:eastAsiaTheme="minorEastAsia" w:hAnsi="Arial" w:cs="Arial"/>
          <w:kern w:val="24"/>
          <w:lang w:eastAsia="en-GB"/>
        </w:rPr>
      </w:pPr>
      <w:r w:rsidRPr="134659E6">
        <w:rPr>
          <w:rFonts w:ascii="Arial" w:eastAsiaTheme="minorEastAsia" w:hAnsi="Arial" w:cs="Arial"/>
          <w:kern w:val="24"/>
          <w:lang w:eastAsia="en-GB"/>
        </w:rPr>
        <w:t xml:space="preserve">Business </w:t>
      </w:r>
      <w:r w:rsidR="00E00662" w:rsidRPr="134659E6">
        <w:rPr>
          <w:rFonts w:ascii="Arial" w:eastAsiaTheme="minorEastAsia" w:hAnsi="Arial" w:cs="Arial"/>
          <w:kern w:val="24"/>
          <w:lang w:eastAsia="en-GB"/>
        </w:rPr>
        <w:t>continuity plans</w:t>
      </w:r>
    </w:p>
    <w:p w:rsidR="00E00662" w:rsidRDefault="00E00662" w:rsidP="134659E6">
      <w:pPr>
        <w:rPr>
          <w:rFonts w:ascii="Arial" w:eastAsiaTheme="minorEastAsia" w:hAnsi="Arial" w:cs="Arial"/>
          <w:kern w:val="24"/>
          <w:lang w:eastAsia="en-GB"/>
        </w:rPr>
      </w:pPr>
      <w:r w:rsidRPr="134659E6">
        <w:rPr>
          <w:rFonts w:ascii="Arial" w:eastAsiaTheme="minorEastAsia" w:hAnsi="Arial" w:cs="Arial"/>
          <w:kern w:val="24"/>
          <w:lang w:eastAsia="en-GB"/>
        </w:rPr>
        <w:t xml:space="preserve">Contracts and agreements </w:t>
      </w:r>
    </w:p>
    <w:p w:rsidR="00E00662" w:rsidRDefault="00E00662" w:rsidP="134659E6">
      <w:pPr>
        <w:rPr>
          <w:rFonts w:ascii="Arial" w:eastAsiaTheme="minorEastAsia" w:hAnsi="Arial" w:cs="Arial"/>
          <w:kern w:val="24"/>
          <w:lang w:eastAsia="en-GB"/>
        </w:rPr>
      </w:pPr>
      <w:r w:rsidRPr="134659E6">
        <w:rPr>
          <w:rFonts w:ascii="Arial" w:eastAsiaTheme="minorEastAsia" w:hAnsi="Arial" w:cs="Arial"/>
          <w:kern w:val="24"/>
          <w:lang w:eastAsia="en-GB"/>
        </w:rPr>
        <w:t>Operations and support procedures</w:t>
      </w:r>
    </w:p>
    <w:p w:rsidR="00E00662" w:rsidRDefault="00E00662" w:rsidP="134659E6">
      <w:pPr>
        <w:rPr>
          <w:rFonts w:ascii="Arial" w:eastAsiaTheme="minorEastAsia" w:hAnsi="Arial" w:cs="Arial"/>
          <w:kern w:val="24"/>
          <w:lang w:eastAsia="en-GB"/>
        </w:rPr>
      </w:pPr>
      <w:r w:rsidRPr="134659E6">
        <w:rPr>
          <w:rFonts w:ascii="Arial" w:eastAsiaTheme="minorEastAsia" w:hAnsi="Arial" w:cs="Arial"/>
          <w:kern w:val="24"/>
          <w:lang w:eastAsia="en-GB"/>
        </w:rPr>
        <w:t xml:space="preserve">System information and documentation </w:t>
      </w:r>
    </w:p>
    <w:p w:rsidR="00257A4F" w:rsidRDefault="00257A4F" w:rsidP="134659E6">
      <w:pPr>
        <w:rPr>
          <w:rFonts w:ascii="Arial" w:eastAsiaTheme="minorEastAsia" w:hAnsi="Arial" w:cs="Arial"/>
          <w:kern w:val="24"/>
          <w:lang w:eastAsia="en-GB"/>
        </w:rPr>
      </w:pPr>
    </w:p>
    <w:p w:rsidR="00257A4F" w:rsidRPr="00257A4F" w:rsidRDefault="00257A4F" w:rsidP="134659E6">
      <w:pPr>
        <w:rPr>
          <w:rFonts w:ascii="Arial" w:eastAsiaTheme="minorEastAsia" w:hAnsi="Arial" w:cs="Arial"/>
          <w:b/>
          <w:bCs/>
          <w:kern w:val="24"/>
          <w:lang w:eastAsia="en-GB"/>
        </w:rPr>
      </w:pPr>
      <w:r w:rsidRPr="134659E6">
        <w:rPr>
          <w:rFonts w:ascii="Arial" w:eastAsiaTheme="minorEastAsia" w:hAnsi="Arial" w:cs="Arial"/>
          <w:b/>
          <w:bCs/>
          <w:kern w:val="24"/>
          <w:lang w:eastAsia="en-GB"/>
        </w:rPr>
        <w:t>Software</w:t>
      </w:r>
    </w:p>
    <w:p w:rsidR="00257A4F" w:rsidRDefault="00257A4F" w:rsidP="134659E6">
      <w:pPr>
        <w:rPr>
          <w:rFonts w:ascii="Arial" w:eastAsiaTheme="minorEastAsia" w:hAnsi="Arial" w:cs="Arial"/>
          <w:kern w:val="24"/>
          <w:lang w:eastAsia="en-GB"/>
        </w:rPr>
      </w:pPr>
      <w:r w:rsidRPr="134659E6">
        <w:rPr>
          <w:rFonts w:ascii="Arial" w:eastAsiaTheme="minorEastAsia" w:hAnsi="Arial" w:cs="Arial"/>
          <w:kern w:val="24"/>
          <w:lang w:eastAsia="en-GB"/>
        </w:rPr>
        <w:t xml:space="preserve">Applications and system software </w:t>
      </w:r>
    </w:p>
    <w:p w:rsidR="00257A4F" w:rsidRDefault="00257A4F" w:rsidP="134659E6">
      <w:pPr>
        <w:rPr>
          <w:rFonts w:ascii="Arial" w:eastAsiaTheme="minorEastAsia" w:hAnsi="Arial" w:cs="Arial"/>
          <w:kern w:val="24"/>
          <w:lang w:eastAsia="en-GB"/>
        </w:rPr>
      </w:pPr>
      <w:r w:rsidRPr="134659E6">
        <w:rPr>
          <w:rFonts w:ascii="Arial" w:eastAsiaTheme="minorEastAsia" w:hAnsi="Arial" w:cs="Arial"/>
          <w:kern w:val="24"/>
          <w:lang w:eastAsia="en-GB"/>
        </w:rPr>
        <w:t>Data encryption utilities</w:t>
      </w:r>
    </w:p>
    <w:p w:rsidR="00257A4F" w:rsidRDefault="00257A4F" w:rsidP="134659E6">
      <w:pPr>
        <w:rPr>
          <w:rFonts w:ascii="Arial" w:eastAsiaTheme="minorEastAsia" w:hAnsi="Arial" w:cs="Arial"/>
          <w:kern w:val="24"/>
          <w:lang w:eastAsia="en-GB"/>
        </w:rPr>
      </w:pPr>
      <w:r w:rsidRPr="134659E6">
        <w:rPr>
          <w:rFonts w:ascii="Arial" w:eastAsiaTheme="minorEastAsia" w:hAnsi="Arial" w:cs="Arial"/>
          <w:kern w:val="24"/>
          <w:lang w:eastAsia="en-GB"/>
        </w:rPr>
        <w:t>Development and maintenance tools</w:t>
      </w:r>
    </w:p>
    <w:p w:rsidR="00257A4F" w:rsidRDefault="00257A4F" w:rsidP="134659E6">
      <w:pPr>
        <w:rPr>
          <w:rFonts w:ascii="Arial" w:eastAsiaTheme="minorEastAsia" w:hAnsi="Arial" w:cs="Arial"/>
          <w:kern w:val="24"/>
          <w:lang w:eastAsia="en-GB"/>
        </w:rPr>
      </w:pPr>
    </w:p>
    <w:p w:rsidR="00257A4F" w:rsidRPr="00257A4F" w:rsidRDefault="00257A4F" w:rsidP="134659E6">
      <w:pPr>
        <w:rPr>
          <w:rFonts w:ascii="Arial" w:eastAsiaTheme="minorEastAsia" w:hAnsi="Arial" w:cs="Arial"/>
          <w:b/>
          <w:bCs/>
          <w:kern w:val="24"/>
          <w:lang w:eastAsia="en-GB"/>
        </w:rPr>
      </w:pPr>
      <w:r w:rsidRPr="134659E6">
        <w:rPr>
          <w:rFonts w:ascii="Arial" w:eastAsiaTheme="minorEastAsia" w:hAnsi="Arial" w:cs="Arial"/>
          <w:b/>
          <w:bCs/>
          <w:kern w:val="24"/>
          <w:lang w:eastAsia="en-GB"/>
        </w:rPr>
        <w:t>Hardware</w:t>
      </w:r>
    </w:p>
    <w:p w:rsidR="00622C4C" w:rsidRPr="00A262A2" w:rsidRDefault="00257A4F" w:rsidP="134659E6">
      <w:pPr>
        <w:rPr>
          <w:rFonts w:ascii="Arial" w:eastAsiaTheme="minorEastAsia" w:hAnsi="Arial" w:cs="Arial"/>
          <w:kern w:val="24"/>
          <w:lang w:eastAsia="en-GB"/>
        </w:rPr>
      </w:pPr>
      <w:r w:rsidRPr="134659E6">
        <w:rPr>
          <w:rFonts w:ascii="Arial" w:eastAsiaTheme="minorEastAsia" w:hAnsi="Arial" w:cs="Arial"/>
          <w:kern w:val="24"/>
          <w:lang w:eastAsia="en-GB"/>
        </w:rPr>
        <w:t xml:space="preserve">Computer hardware PC/Laptops, mobile telephones, </w:t>
      </w:r>
      <w:proofErr w:type="gramStart"/>
      <w:r w:rsidRPr="134659E6">
        <w:rPr>
          <w:rFonts w:ascii="Arial" w:eastAsiaTheme="minorEastAsia" w:hAnsi="Arial" w:cs="Arial"/>
          <w:kern w:val="24"/>
          <w:lang w:eastAsia="en-GB"/>
        </w:rPr>
        <w:t>PDA</w:t>
      </w:r>
      <w:proofErr w:type="gramEnd"/>
      <w:r w:rsidRPr="134659E6">
        <w:rPr>
          <w:rFonts w:ascii="Arial" w:eastAsiaTheme="minorEastAsia" w:hAnsi="Arial" w:cs="Arial"/>
          <w:kern w:val="24"/>
          <w:lang w:eastAsia="en-GB"/>
        </w:rPr>
        <w:t xml:space="preserve"> and removable media </w:t>
      </w:r>
    </w:p>
    <w:p w:rsidR="00622C4C" w:rsidRDefault="00622C4C" w:rsidP="134659E6">
      <w:pPr>
        <w:rPr>
          <w:rFonts w:ascii="Arial" w:eastAsiaTheme="minorEastAsia" w:hAnsi="Arial" w:cs="Arial"/>
          <w:b/>
          <w:bCs/>
          <w:kern w:val="24"/>
          <w:lang w:eastAsia="en-GB"/>
        </w:rPr>
      </w:pPr>
    </w:p>
    <w:p w:rsidR="00257A4F" w:rsidRPr="00A262A2" w:rsidRDefault="00257A4F" w:rsidP="134659E6">
      <w:pPr>
        <w:rPr>
          <w:rFonts w:ascii="Arial" w:eastAsiaTheme="minorEastAsia" w:hAnsi="Arial" w:cs="Arial"/>
          <w:b/>
          <w:bCs/>
          <w:kern w:val="24"/>
          <w:lang w:eastAsia="en-GB"/>
        </w:rPr>
      </w:pPr>
      <w:r w:rsidRPr="134659E6">
        <w:rPr>
          <w:rFonts w:ascii="Arial" w:eastAsiaTheme="minorEastAsia" w:hAnsi="Arial" w:cs="Arial"/>
          <w:b/>
          <w:bCs/>
          <w:kern w:val="24"/>
          <w:lang w:eastAsia="en-GB"/>
        </w:rPr>
        <w:t>Miscellaneous</w:t>
      </w:r>
    </w:p>
    <w:p w:rsidR="00257A4F" w:rsidRDefault="00257A4F" w:rsidP="134659E6">
      <w:pPr>
        <w:rPr>
          <w:rFonts w:ascii="Arial" w:eastAsiaTheme="minorEastAsia" w:hAnsi="Arial" w:cs="Arial"/>
          <w:kern w:val="24"/>
          <w:lang w:eastAsia="en-GB"/>
        </w:rPr>
      </w:pPr>
      <w:r w:rsidRPr="134659E6">
        <w:rPr>
          <w:rFonts w:ascii="Arial" w:eastAsiaTheme="minorEastAsia" w:hAnsi="Arial" w:cs="Arial"/>
          <w:kern w:val="24"/>
          <w:lang w:eastAsia="en-GB"/>
        </w:rPr>
        <w:t xml:space="preserve">Environmental services – power/air conditioning </w:t>
      </w:r>
    </w:p>
    <w:p w:rsidR="00622C4C" w:rsidRPr="00A636AF" w:rsidRDefault="00257A4F" w:rsidP="134659E6">
      <w:pPr>
        <w:rPr>
          <w:rFonts w:ascii="Arial" w:eastAsiaTheme="minorEastAsia" w:hAnsi="Arial" w:cs="Arial"/>
          <w:kern w:val="24"/>
          <w:lang w:eastAsia="en-GB"/>
        </w:rPr>
      </w:pPr>
      <w:r w:rsidRPr="134659E6">
        <w:rPr>
          <w:rFonts w:ascii="Arial" w:eastAsiaTheme="minorEastAsia" w:hAnsi="Arial" w:cs="Arial"/>
          <w:kern w:val="24"/>
          <w:lang w:eastAsia="en-GB"/>
        </w:rPr>
        <w:t xml:space="preserve">People skills and experience </w:t>
      </w:r>
    </w:p>
    <w:p w:rsidR="00243160" w:rsidRDefault="00243160" w:rsidP="134659E6">
      <w:pPr>
        <w:spacing w:line="216" w:lineRule="auto"/>
        <w:rPr>
          <w:rFonts w:ascii="Arial" w:eastAsiaTheme="minorEastAsia" w:hAnsi="Arial" w:cs="Arial"/>
          <w:kern w:val="24"/>
          <w:lang w:eastAsia="en-GB"/>
        </w:rPr>
      </w:pPr>
    </w:p>
    <w:p w:rsidR="00A262A2" w:rsidRDefault="1EF2C341" w:rsidP="134659E6">
      <w:pPr>
        <w:spacing w:line="216" w:lineRule="auto"/>
        <w:rPr>
          <w:rFonts w:ascii="Arial" w:eastAsiaTheme="minorEastAsia" w:hAnsi="Arial" w:cs="Arial"/>
          <w:kern w:val="24"/>
        </w:rPr>
      </w:pPr>
      <w:r w:rsidRPr="134659E6">
        <w:rPr>
          <w:rFonts w:ascii="Arial" w:eastAsiaTheme="minorEastAsia" w:hAnsi="Arial" w:cs="Arial"/>
          <w:kern w:val="24"/>
          <w:lang w:eastAsia="en-GB"/>
        </w:rPr>
        <w:t>I</w:t>
      </w:r>
      <w:r w:rsidR="00271BE5" w:rsidRPr="134659E6">
        <w:rPr>
          <w:rFonts w:ascii="Arial" w:eastAsiaTheme="minorEastAsia" w:hAnsi="Arial" w:cs="Arial"/>
          <w:kern w:val="24"/>
          <w:lang w:eastAsia="en-GB"/>
        </w:rPr>
        <w:t xml:space="preserve">nformation assets have recognisable and manageable value, risk, </w:t>
      </w:r>
      <w:proofErr w:type="gramStart"/>
      <w:r w:rsidR="00271BE5" w:rsidRPr="134659E6">
        <w:rPr>
          <w:rFonts w:ascii="Arial" w:eastAsiaTheme="minorEastAsia" w:hAnsi="Arial" w:cs="Arial"/>
          <w:kern w:val="24"/>
          <w:lang w:eastAsia="en-GB"/>
        </w:rPr>
        <w:t>content</w:t>
      </w:r>
      <w:proofErr w:type="gramEnd"/>
      <w:r w:rsidR="00271BE5" w:rsidRPr="134659E6">
        <w:rPr>
          <w:rFonts w:ascii="Arial" w:eastAsiaTheme="minorEastAsia" w:hAnsi="Arial" w:cs="Arial"/>
          <w:kern w:val="24"/>
          <w:lang w:eastAsia="en-GB"/>
        </w:rPr>
        <w:t xml:space="preserve"> and </w:t>
      </w:r>
      <w:r w:rsidR="00A636AF" w:rsidRPr="134659E6">
        <w:rPr>
          <w:rFonts w:ascii="Arial" w:eastAsiaTheme="minorEastAsia" w:hAnsi="Arial" w:cs="Arial"/>
          <w:kern w:val="24"/>
          <w:lang w:eastAsia="en-GB"/>
        </w:rPr>
        <w:t>lifecycles.</w:t>
      </w:r>
    </w:p>
    <w:p w:rsidR="00271BE5" w:rsidRPr="00A262A2" w:rsidRDefault="00271BE5" w:rsidP="134659E6">
      <w:pPr>
        <w:spacing w:line="216" w:lineRule="auto"/>
        <w:rPr>
          <w:rFonts w:ascii="Arial" w:eastAsiaTheme="minorEastAsia" w:hAnsi="Arial" w:cs="Arial"/>
          <w:kern w:val="24"/>
        </w:rPr>
      </w:pPr>
      <w:r w:rsidRPr="134659E6">
        <w:rPr>
          <w:rFonts w:ascii="Arial" w:eastAsiaTheme="minorEastAsia" w:hAnsi="Arial" w:cs="Arial"/>
          <w:color w:val="000000" w:themeColor="text1"/>
          <w:kern w:val="24"/>
        </w:rPr>
        <w:t>NHS organisations required to establish two roles to aid the structured management of their information and associated risk</w:t>
      </w:r>
      <w:r w:rsidR="00A636AF" w:rsidRPr="134659E6">
        <w:rPr>
          <w:rFonts w:ascii="Arial" w:eastAsiaTheme="minorEastAsia" w:hAnsi="Arial" w:cs="Arial"/>
          <w:color w:val="000000" w:themeColor="text1"/>
          <w:kern w:val="24"/>
        </w:rPr>
        <w:t>, these roles work alongside the SIRO to manage the organisations information risks</w:t>
      </w:r>
      <w:r w:rsidRPr="134659E6">
        <w:rPr>
          <w:rFonts w:ascii="Arial" w:eastAsiaTheme="minorEastAsia" w:hAnsi="Arial" w:cs="Arial"/>
          <w:color w:val="000000" w:themeColor="text1"/>
          <w:kern w:val="24"/>
        </w:rPr>
        <w:t>:</w:t>
      </w:r>
      <w:r w:rsidRPr="00A636AF">
        <w:rPr>
          <w:rFonts w:ascii="Arial" w:eastAsiaTheme="minorEastAsia" w:hAnsi="Arial" w:cs="Arial"/>
          <w:color w:val="000000" w:themeColor="text1"/>
          <w:kern w:val="24"/>
          <w:sz w:val="22"/>
          <w:szCs w:val="22"/>
        </w:rPr>
        <w:br/>
      </w:r>
    </w:p>
    <w:p w:rsidR="00271BE5" w:rsidRPr="00A636AF" w:rsidRDefault="00271BE5" w:rsidP="134659E6">
      <w:pPr>
        <w:pStyle w:val="ListParagraph"/>
        <w:numPr>
          <w:ilvl w:val="1"/>
          <w:numId w:val="56"/>
        </w:numPr>
        <w:spacing w:line="216" w:lineRule="auto"/>
      </w:pPr>
      <w:r w:rsidRPr="134659E6">
        <w:rPr>
          <w:rFonts w:ascii="Arial" w:eastAsiaTheme="minorEastAsia" w:hAnsi="Arial" w:cs="Arial"/>
          <w:color w:val="000000" w:themeColor="text1"/>
          <w:kern w:val="24"/>
        </w:rPr>
        <w:t>Information Asset Owners (IAO)</w:t>
      </w:r>
    </w:p>
    <w:p w:rsidR="00271BE5" w:rsidRPr="00A636AF" w:rsidRDefault="00271BE5" w:rsidP="134659E6">
      <w:pPr>
        <w:pStyle w:val="ListParagraph"/>
        <w:numPr>
          <w:ilvl w:val="1"/>
          <w:numId w:val="56"/>
        </w:numPr>
        <w:spacing w:line="216" w:lineRule="auto"/>
      </w:pPr>
      <w:r w:rsidRPr="134659E6">
        <w:rPr>
          <w:rFonts w:ascii="Arial" w:eastAsiaTheme="minorEastAsia" w:hAnsi="Arial" w:cs="Arial"/>
          <w:color w:val="000000" w:themeColor="text1"/>
          <w:kern w:val="24"/>
        </w:rPr>
        <w:t>Information Asset Administrators (IAA)</w:t>
      </w:r>
    </w:p>
    <w:p w:rsidR="00A636AF" w:rsidRDefault="00A636AF" w:rsidP="134659E6">
      <w:pPr>
        <w:spacing w:line="216" w:lineRule="auto"/>
      </w:pPr>
    </w:p>
    <w:p w:rsidR="00A636AF" w:rsidRDefault="00A636AF" w:rsidP="134659E6">
      <w:pPr>
        <w:spacing w:line="216" w:lineRule="auto"/>
        <w:rPr>
          <w:sz w:val="28"/>
          <w:szCs w:val="28"/>
        </w:rPr>
      </w:pPr>
    </w:p>
    <w:p w:rsidR="44867C83" w:rsidRDefault="44867C83" w:rsidP="44867C83">
      <w:pPr>
        <w:spacing w:line="216" w:lineRule="auto"/>
        <w:rPr>
          <w:rFonts w:ascii="Arial" w:hAnsi="Arial" w:cs="Arial"/>
          <w:b/>
          <w:bCs/>
          <w:sz w:val="28"/>
          <w:szCs w:val="28"/>
        </w:rPr>
      </w:pPr>
    </w:p>
    <w:p w:rsidR="44867C83" w:rsidRDefault="00F5406B" w:rsidP="00F5406B">
      <w:pPr>
        <w:rPr>
          <w:rFonts w:ascii="Arial" w:hAnsi="Arial" w:cs="Arial"/>
          <w:b/>
          <w:bCs/>
          <w:sz w:val="28"/>
          <w:szCs w:val="28"/>
        </w:rPr>
      </w:pPr>
      <w:r>
        <w:rPr>
          <w:rFonts w:ascii="Arial" w:hAnsi="Arial" w:cs="Arial"/>
          <w:b/>
          <w:bCs/>
          <w:sz w:val="28"/>
          <w:szCs w:val="28"/>
        </w:rPr>
        <w:br w:type="page"/>
      </w:r>
    </w:p>
    <w:p w:rsidR="00A636AF" w:rsidRPr="00A636AF" w:rsidRDefault="00A636AF" w:rsidP="44867C83">
      <w:pPr>
        <w:pStyle w:val="Heading2"/>
        <w:rPr>
          <w:sz w:val="32"/>
          <w:szCs w:val="32"/>
        </w:rPr>
      </w:pPr>
      <w:r w:rsidRPr="44867C83">
        <w:rPr>
          <w:sz w:val="32"/>
          <w:szCs w:val="32"/>
        </w:rPr>
        <w:t>Information Asset Owners (IAO</w:t>
      </w:r>
      <w:r w:rsidR="00C02D25">
        <w:rPr>
          <w:sz w:val="32"/>
          <w:szCs w:val="32"/>
        </w:rPr>
        <w:t>)</w:t>
      </w:r>
    </w:p>
    <w:p w:rsidR="00A636AF" w:rsidRDefault="00A636AF" w:rsidP="134659E6">
      <w:pPr>
        <w:spacing w:line="216" w:lineRule="auto"/>
        <w:rPr>
          <w:rFonts w:ascii="Arial" w:hAnsi="Arial" w:cs="Arial"/>
        </w:rPr>
      </w:pPr>
    </w:p>
    <w:p w:rsidR="00A636AF" w:rsidRDefault="00A636AF" w:rsidP="134659E6">
      <w:pPr>
        <w:spacing w:line="216" w:lineRule="auto"/>
        <w:rPr>
          <w:rFonts w:ascii="Arial" w:hAnsi="Arial" w:cs="Arial"/>
        </w:rPr>
      </w:pPr>
      <w:r w:rsidRPr="134659E6">
        <w:rPr>
          <w:rFonts w:ascii="Arial" w:hAnsi="Arial" w:cs="Arial"/>
        </w:rPr>
        <w:t>Information Asset Owners are senior individuals Involved in running the relevant business.  Their role is to understand and address risks to the information assets they ‘own’ and to provide assurance to the SIRO on the security and use of those assets.</w:t>
      </w:r>
      <w:r w:rsidR="009A2A68" w:rsidRPr="134659E6">
        <w:rPr>
          <w:rFonts w:ascii="Arial" w:hAnsi="Arial" w:cs="Arial"/>
        </w:rPr>
        <w:t xml:space="preserve">  Each IAO should appoint either 1 or 2 (recommended) IAA for each asset within their </w:t>
      </w:r>
      <w:r w:rsidR="00745F28" w:rsidRPr="134659E6">
        <w:rPr>
          <w:rFonts w:ascii="Arial" w:hAnsi="Arial" w:cs="Arial"/>
        </w:rPr>
        <w:t xml:space="preserve">area of </w:t>
      </w:r>
      <w:r w:rsidR="009A2A68" w:rsidRPr="134659E6">
        <w:rPr>
          <w:rFonts w:ascii="Arial" w:hAnsi="Arial" w:cs="Arial"/>
        </w:rPr>
        <w:t>responsibility.</w:t>
      </w:r>
    </w:p>
    <w:p w:rsidR="009A2A68" w:rsidRDefault="009A2A68" w:rsidP="44867C83">
      <w:pPr>
        <w:spacing w:line="216" w:lineRule="auto"/>
        <w:rPr>
          <w:rFonts w:ascii="Arial" w:hAnsi="Arial" w:cs="Arial"/>
          <w:b/>
          <w:bCs/>
          <w:sz w:val="32"/>
          <w:szCs w:val="32"/>
        </w:rPr>
      </w:pPr>
    </w:p>
    <w:p w:rsidR="00A636AF" w:rsidRDefault="00A636AF" w:rsidP="44867C83">
      <w:pPr>
        <w:pStyle w:val="Heading2"/>
        <w:rPr>
          <w:sz w:val="32"/>
          <w:szCs w:val="32"/>
        </w:rPr>
      </w:pPr>
      <w:r w:rsidRPr="44867C83">
        <w:rPr>
          <w:sz w:val="32"/>
          <w:szCs w:val="32"/>
        </w:rPr>
        <w:t>Information Asset Administrators (IAA)</w:t>
      </w:r>
    </w:p>
    <w:p w:rsidR="009A2A68" w:rsidRDefault="009A2A68" w:rsidP="134659E6">
      <w:pPr>
        <w:spacing w:line="216" w:lineRule="auto"/>
        <w:rPr>
          <w:rFonts w:ascii="Arial" w:hAnsi="Arial" w:cs="Arial"/>
          <w:b/>
          <w:bCs/>
        </w:rPr>
      </w:pPr>
    </w:p>
    <w:p w:rsidR="009A2A68" w:rsidRPr="009A2A68" w:rsidRDefault="009A2A68" w:rsidP="134659E6">
      <w:pPr>
        <w:spacing w:line="216" w:lineRule="auto"/>
        <w:rPr>
          <w:rFonts w:ascii="Arial" w:hAnsi="Arial" w:cs="Arial"/>
        </w:rPr>
      </w:pPr>
      <w:r w:rsidRPr="134659E6">
        <w:rPr>
          <w:rFonts w:ascii="Arial" w:hAnsi="Arial" w:cs="Arial"/>
        </w:rPr>
        <w:t>Information Asset Administrators ensure that policies and procedures are followed, recognise actual or potential security incidents, consult their IAO on incident management, and ensure that information asset registers are accurate and up to date.</w:t>
      </w:r>
    </w:p>
    <w:p w:rsidR="00A636AF" w:rsidRPr="00A636AF" w:rsidRDefault="00A636AF" w:rsidP="134659E6">
      <w:pPr>
        <w:pStyle w:val="ListParagraph"/>
        <w:spacing w:line="216" w:lineRule="auto"/>
        <w:ind w:left="1440"/>
      </w:pPr>
    </w:p>
    <w:p w:rsidR="00A636AF" w:rsidRDefault="00745F28" w:rsidP="134659E6">
      <w:pPr>
        <w:spacing w:line="216" w:lineRule="auto"/>
        <w:rPr>
          <w:rFonts w:ascii="Arial" w:hAnsi="Arial" w:cs="Arial"/>
        </w:rPr>
      </w:pPr>
      <w:r w:rsidRPr="134659E6">
        <w:rPr>
          <w:rFonts w:ascii="Arial" w:hAnsi="Arial" w:cs="Arial"/>
        </w:rPr>
        <w:t>Understanding your</w:t>
      </w:r>
      <w:r w:rsidR="00A636AF" w:rsidRPr="134659E6">
        <w:rPr>
          <w:rFonts w:ascii="Arial" w:hAnsi="Arial" w:cs="Arial"/>
        </w:rPr>
        <w:t xml:space="preserve"> </w:t>
      </w:r>
      <w:r w:rsidR="4109447C" w:rsidRPr="134659E6">
        <w:rPr>
          <w:rFonts w:ascii="Arial" w:hAnsi="Arial" w:cs="Arial"/>
        </w:rPr>
        <w:t>information</w:t>
      </w:r>
      <w:r w:rsidR="08CAF5AF" w:rsidRPr="134659E6">
        <w:rPr>
          <w:rFonts w:ascii="Arial" w:hAnsi="Arial" w:cs="Arial"/>
        </w:rPr>
        <w:t>, which you</w:t>
      </w:r>
      <w:r w:rsidRPr="134659E6">
        <w:rPr>
          <w:rFonts w:ascii="Arial" w:hAnsi="Arial" w:cs="Arial"/>
        </w:rPr>
        <w:t xml:space="preserve"> </w:t>
      </w:r>
      <w:r w:rsidR="79479349" w:rsidRPr="134659E6">
        <w:rPr>
          <w:rFonts w:ascii="Arial" w:hAnsi="Arial" w:cs="Arial"/>
        </w:rPr>
        <w:t>hold</w:t>
      </w:r>
      <w:r w:rsidRPr="134659E6">
        <w:rPr>
          <w:rFonts w:ascii="Arial" w:hAnsi="Arial" w:cs="Arial"/>
        </w:rPr>
        <w:t xml:space="preserve"> enables </w:t>
      </w:r>
      <w:r w:rsidR="00A636AF" w:rsidRPr="134659E6">
        <w:rPr>
          <w:rFonts w:ascii="Arial" w:hAnsi="Arial" w:cs="Arial"/>
        </w:rPr>
        <w:t xml:space="preserve">you </w:t>
      </w:r>
      <w:r w:rsidRPr="134659E6">
        <w:rPr>
          <w:rFonts w:ascii="Arial" w:hAnsi="Arial" w:cs="Arial"/>
        </w:rPr>
        <w:t>to</w:t>
      </w:r>
      <w:r w:rsidR="00A636AF" w:rsidRPr="134659E6">
        <w:rPr>
          <w:rFonts w:ascii="Arial" w:hAnsi="Arial" w:cs="Arial"/>
        </w:rPr>
        <w:t xml:space="preserve"> fully protect </w:t>
      </w:r>
      <w:r w:rsidR="1C510C70" w:rsidRPr="134659E6">
        <w:rPr>
          <w:rFonts w:ascii="Arial" w:hAnsi="Arial" w:cs="Arial"/>
        </w:rPr>
        <w:t>it and</w:t>
      </w:r>
      <w:r w:rsidR="00A636AF" w:rsidRPr="134659E6">
        <w:rPr>
          <w:rFonts w:ascii="Arial" w:hAnsi="Arial" w:cs="Arial"/>
        </w:rPr>
        <w:t xml:space="preserve"> exploit it to its full potential to the </w:t>
      </w:r>
      <w:r w:rsidR="00B1016A" w:rsidRPr="134659E6">
        <w:rPr>
          <w:rFonts w:ascii="Arial" w:hAnsi="Arial" w:cs="Arial"/>
        </w:rPr>
        <w:t>organisation</w:t>
      </w:r>
      <w:r w:rsidR="00A636AF" w:rsidRPr="134659E6">
        <w:rPr>
          <w:rFonts w:ascii="Arial" w:hAnsi="Arial" w:cs="Arial"/>
        </w:rPr>
        <w:t>.</w:t>
      </w:r>
    </w:p>
    <w:p w:rsidR="00745F28" w:rsidRDefault="00745F28" w:rsidP="134659E6">
      <w:pPr>
        <w:spacing w:line="216" w:lineRule="auto"/>
        <w:rPr>
          <w:rFonts w:ascii="Arial" w:hAnsi="Arial" w:cs="Arial"/>
        </w:rPr>
      </w:pPr>
    </w:p>
    <w:p w:rsidR="00745F28" w:rsidRDefault="00745F28" w:rsidP="44867C83">
      <w:pPr>
        <w:pStyle w:val="Heading2"/>
        <w:rPr>
          <w:sz w:val="32"/>
          <w:szCs w:val="32"/>
        </w:rPr>
      </w:pPr>
      <w:r w:rsidRPr="44867C83">
        <w:rPr>
          <w:sz w:val="32"/>
          <w:szCs w:val="32"/>
        </w:rPr>
        <w:t>Information Asset Register (IAR)</w:t>
      </w:r>
    </w:p>
    <w:p w:rsidR="00745F28" w:rsidRDefault="00745F28" w:rsidP="134659E6">
      <w:pPr>
        <w:spacing w:line="216" w:lineRule="auto"/>
        <w:rPr>
          <w:rFonts w:ascii="Arial" w:hAnsi="Arial" w:cs="Arial"/>
          <w:b/>
          <w:bCs/>
        </w:rPr>
      </w:pPr>
    </w:p>
    <w:p w:rsidR="00B1016A" w:rsidRDefault="00745F28" w:rsidP="134659E6">
      <w:pPr>
        <w:spacing w:line="216" w:lineRule="auto"/>
        <w:rPr>
          <w:rFonts w:ascii="Arial" w:hAnsi="Arial" w:cs="Arial"/>
        </w:rPr>
      </w:pPr>
      <w:r w:rsidRPr="134659E6">
        <w:rPr>
          <w:rFonts w:ascii="Arial" w:hAnsi="Arial" w:cs="Arial"/>
        </w:rPr>
        <w:t>An Information Asset Register is a mechanism for understanding and managing an organisation’s assets and the risks to them</w:t>
      </w:r>
      <w:r w:rsidR="683D428A" w:rsidRPr="134659E6">
        <w:rPr>
          <w:rFonts w:ascii="Arial" w:hAnsi="Arial" w:cs="Arial"/>
        </w:rPr>
        <w:t xml:space="preserve">. </w:t>
      </w:r>
      <w:r w:rsidRPr="134659E6">
        <w:rPr>
          <w:rFonts w:ascii="Arial" w:hAnsi="Arial" w:cs="Arial"/>
        </w:rPr>
        <w:t xml:space="preserve">Including the links between the information assets, their business </w:t>
      </w:r>
      <w:r w:rsidR="4247277D" w:rsidRPr="134659E6">
        <w:rPr>
          <w:rFonts w:ascii="Arial" w:hAnsi="Arial" w:cs="Arial"/>
        </w:rPr>
        <w:t>requirements,</w:t>
      </w:r>
      <w:r w:rsidRPr="134659E6">
        <w:rPr>
          <w:rFonts w:ascii="Arial" w:hAnsi="Arial" w:cs="Arial"/>
        </w:rPr>
        <w:t xml:space="preserve"> and technical dependencies</w:t>
      </w:r>
      <w:r w:rsidR="6B1C92BF" w:rsidRPr="134659E6">
        <w:rPr>
          <w:rFonts w:ascii="Arial" w:hAnsi="Arial" w:cs="Arial"/>
        </w:rPr>
        <w:t xml:space="preserve">. </w:t>
      </w:r>
    </w:p>
    <w:p w:rsidR="00B1016A" w:rsidRDefault="00B1016A" w:rsidP="134659E6">
      <w:pPr>
        <w:spacing w:line="216" w:lineRule="auto"/>
        <w:rPr>
          <w:rFonts w:ascii="Arial" w:hAnsi="Arial" w:cs="Arial"/>
        </w:rPr>
      </w:pPr>
    </w:p>
    <w:p w:rsidR="00B1016A" w:rsidRDefault="00745F28" w:rsidP="134659E6">
      <w:pPr>
        <w:spacing w:line="216" w:lineRule="auto"/>
        <w:rPr>
          <w:rFonts w:ascii="Arial" w:hAnsi="Arial" w:cs="Arial"/>
        </w:rPr>
      </w:pPr>
      <w:r w:rsidRPr="134659E6">
        <w:rPr>
          <w:rFonts w:ascii="Arial" w:hAnsi="Arial" w:cs="Arial"/>
        </w:rPr>
        <w:t>Populating and maintaining an accurate register enables a better oversight of all information held and enables appropriate risk assessment</w:t>
      </w:r>
      <w:r w:rsidR="4CE4B767" w:rsidRPr="134659E6">
        <w:rPr>
          <w:rFonts w:ascii="Arial" w:hAnsi="Arial" w:cs="Arial"/>
        </w:rPr>
        <w:t xml:space="preserve">. </w:t>
      </w:r>
      <w:r w:rsidRPr="134659E6">
        <w:rPr>
          <w:rFonts w:ascii="Arial" w:hAnsi="Arial" w:cs="Arial"/>
        </w:rPr>
        <w:t xml:space="preserve">Maintaining an IAR enables a better oversight of all assets and assists in </w:t>
      </w:r>
      <w:r w:rsidR="00B1016A" w:rsidRPr="134659E6">
        <w:rPr>
          <w:rFonts w:ascii="Arial" w:hAnsi="Arial" w:cs="Arial"/>
        </w:rPr>
        <w:t>managing</w:t>
      </w:r>
      <w:r w:rsidRPr="134659E6">
        <w:rPr>
          <w:rFonts w:ascii="Arial" w:hAnsi="Arial" w:cs="Arial"/>
        </w:rPr>
        <w:t xml:space="preserve"> </w:t>
      </w:r>
      <w:r w:rsidR="00B1016A" w:rsidRPr="134659E6">
        <w:rPr>
          <w:rFonts w:ascii="Arial" w:hAnsi="Arial" w:cs="Arial"/>
        </w:rPr>
        <w:t>the risks associated</w:t>
      </w:r>
      <w:r w:rsidR="51D41BE8" w:rsidRPr="134659E6">
        <w:rPr>
          <w:rFonts w:ascii="Arial" w:hAnsi="Arial" w:cs="Arial"/>
        </w:rPr>
        <w:t xml:space="preserve">. </w:t>
      </w:r>
    </w:p>
    <w:p w:rsidR="00B1016A" w:rsidRDefault="00B1016A" w:rsidP="134659E6">
      <w:pPr>
        <w:spacing w:line="216" w:lineRule="auto"/>
        <w:rPr>
          <w:rFonts w:ascii="Arial" w:hAnsi="Arial" w:cs="Arial"/>
        </w:rPr>
      </w:pPr>
    </w:p>
    <w:p w:rsidR="00745F28" w:rsidRPr="00A636AF" w:rsidRDefault="7C0C1E0C" w:rsidP="134659E6">
      <w:pPr>
        <w:spacing w:line="216" w:lineRule="auto"/>
        <w:rPr>
          <w:rFonts w:ascii="Arial" w:hAnsi="Arial" w:cs="Arial"/>
        </w:rPr>
      </w:pPr>
      <w:r w:rsidRPr="134659E6">
        <w:rPr>
          <w:rFonts w:ascii="Arial" w:hAnsi="Arial" w:cs="Arial"/>
        </w:rPr>
        <w:t>The register</w:t>
      </w:r>
      <w:r w:rsidR="00B1016A" w:rsidRPr="134659E6">
        <w:rPr>
          <w:rFonts w:ascii="Arial" w:hAnsi="Arial" w:cs="Arial"/>
        </w:rPr>
        <w:t xml:space="preserve"> should also include data flow mapping for all personal information which flows in and outside the department</w:t>
      </w:r>
      <w:r w:rsidR="4CC3AE0A" w:rsidRPr="134659E6">
        <w:rPr>
          <w:rFonts w:ascii="Arial" w:hAnsi="Arial" w:cs="Arial"/>
        </w:rPr>
        <w:t xml:space="preserve">. </w:t>
      </w:r>
      <w:r w:rsidR="00B1016A" w:rsidRPr="134659E6">
        <w:rPr>
          <w:rFonts w:ascii="Arial" w:hAnsi="Arial" w:cs="Arial"/>
        </w:rPr>
        <w:t xml:space="preserve">These flows should be individually risk assessed and </w:t>
      </w:r>
      <w:r w:rsidR="208618EA" w:rsidRPr="134659E6">
        <w:rPr>
          <w:rFonts w:ascii="Arial" w:hAnsi="Arial" w:cs="Arial"/>
        </w:rPr>
        <w:t>reviewed to see</w:t>
      </w:r>
      <w:r w:rsidR="00B1016A" w:rsidRPr="134659E6">
        <w:rPr>
          <w:rFonts w:ascii="Arial" w:hAnsi="Arial" w:cs="Arial"/>
        </w:rPr>
        <w:t xml:space="preserve"> whether it is still appropriate for this information to </w:t>
      </w:r>
      <w:r w:rsidR="44576AD2" w:rsidRPr="134659E6">
        <w:rPr>
          <w:rFonts w:ascii="Arial" w:hAnsi="Arial" w:cs="Arial"/>
        </w:rPr>
        <w:t>be received</w:t>
      </w:r>
      <w:r w:rsidR="00B1016A" w:rsidRPr="134659E6">
        <w:rPr>
          <w:rFonts w:ascii="Arial" w:hAnsi="Arial" w:cs="Arial"/>
        </w:rPr>
        <w:t xml:space="preserve"> or sent outside </w:t>
      </w:r>
      <w:r w:rsidR="04AD17C4" w:rsidRPr="134659E6">
        <w:rPr>
          <w:rFonts w:ascii="Arial" w:hAnsi="Arial" w:cs="Arial"/>
        </w:rPr>
        <w:t>the department</w:t>
      </w:r>
      <w:r w:rsidR="00B1016A" w:rsidRPr="134659E6">
        <w:rPr>
          <w:rFonts w:ascii="Arial" w:hAnsi="Arial" w:cs="Arial"/>
        </w:rPr>
        <w:t>.</w:t>
      </w:r>
    </w:p>
    <w:p w:rsidR="00A636AF" w:rsidRPr="00A636AF" w:rsidRDefault="00A636AF" w:rsidP="00A636AF">
      <w:pPr>
        <w:spacing w:line="216" w:lineRule="auto"/>
        <w:rPr>
          <w:rFonts w:ascii="Arial" w:hAnsi="Arial" w:cs="Arial"/>
          <w:sz w:val="22"/>
          <w:szCs w:val="22"/>
        </w:rPr>
      </w:pPr>
    </w:p>
    <w:p w:rsidR="00CA5F0D" w:rsidRPr="00F5406B" w:rsidRDefault="00F5406B" w:rsidP="00F5406B">
      <w:pPr>
        <w:rPr>
          <w:rFonts w:ascii="Arial" w:hAnsi="Arial" w:cs="Arial"/>
          <w:b/>
          <w:bCs/>
          <w:color w:val="000099"/>
        </w:rPr>
      </w:pPr>
      <w:r>
        <w:br w:type="page"/>
      </w:r>
    </w:p>
    <w:p w:rsidR="005A33CF" w:rsidRPr="00465985" w:rsidRDefault="005A33CF" w:rsidP="00465985">
      <w:pPr>
        <w:pStyle w:val="Heading2"/>
        <w:rPr>
          <w:rFonts w:ascii="Arial Black" w:hAnsi="Arial Black"/>
          <w:sz w:val="32"/>
          <w:szCs w:val="32"/>
        </w:rPr>
      </w:pPr>
      <w:r w:rsidRPr="00465985">
        <w:rPr>
          <w:sz w:val="32"/>
          <w:szCs w:val="32"/>
        </w:rPr>
        <w:t>Incident Reporting</w:t>
      </w:r>
    </w:p>
    <w:p w:rsidR="005A33CF" w:rsidRPr="00465985" w:rsidRDefault="005A33CF" w:rsidP="44867C83">
      <w:pPr>
        <w:pStyle w:val="Heading2"/>
        <w:rPr>
          <w:rFonts w:ascii="Arial Black" w:hAnsi="Arial Black"/>
          <w:sz w:val="32"/>
          <w:szCs w:val="32"/>
        </w:rPr>
      </w:pPr>
      <w:r w:rsidRPr="00465985">
        <w:rPr>
          <w:sz w:val="32"/>
          <w:szCs w:val="32"/>
        </w:rPr>
        <w:t>How to report an information governance incident</w:t>
      </w:r>
      <w:r w:rsidR="00B1016A" w:rsidRPr="00465985">
        <w:rPr>
          <w:sz w:val="32"/>
          <w:szCs w:val="32"/>
        </w:rPr>
        <w:t>?</w:t>
      </w:r>
    </w:p>
    <w:p w:rsidR="005A33CF" w:rsidRPr="00465985" w:rsidRDefault="005A33CF" w:rsidP="005A33CF">
      <w:pPr>
        <w:pStyle w:val="Default"/>
        <w:jc w:val="both"/>
        <w:rPr>
          <w:color w:val="auto"/>
          <w:sz w:val="22"/>
          <w:szCs w:val="22"/>
        </w:rPr>
      </w:pPr>
    </w:p>
    <w:p w:rsidR="00465985" w:rsidRDefault="005A33CF" w:rsidP="134659E6">
      <w:pPr>
        <w:pStyle w:val="Default"/>
        <w:jc w:val="both"/>
        <w:rPr>
          <w:color w:val="auto"/>
        </w:rPr>
      </w:pPr>
      <w:bookmarkStart w:id="5" w:name="_Hlk156300344"/>
      <w:r w:rsidRPr="00465985">
        <w:rPr>
          <w:color w:val="auto"/>
        </w:rPr>
        <w:t>All incidents, near misses and serio</w:t>
      </w:r>
      <w:r w:rsidR="00E473A2" w:rsidRPr="00465985">
        <w:rPr>
          <w:color w:val="auto"/>
        </w:rPr>
        <w:t xml:space="preserve">us untoward incidents must </w:t>
      </w:r>
      <w:r w:rsidRPr="00465985">
        <w:rPr>
          <w:color w:val="auto"/>
        </w:rPr>
        <w:t xml:space="preserve">be </w:t>
      </w:r>
      <w:r w:rsidR="00465985">
        <w:rPr>
          <w:color w:val="auto"/>
        </w:rPr>
        <w:t xml:space="preserve">reporting according to the GP Practice incident reporting procedure.  </w:t>
      </w:r>
    </w:p>
    <w:p w:rsidR="00465985" w:rsidRDefault="00465985" w:rsidP="134659E6">
      <w:pPr>
        <w:pStyle w:val="Default"/>
        <w:jc w:val="both"/>
        <w:rPr>
          <w:color w:val="auto"/>
        </w:rPr>
      </w:pPr>
    </w:p>
    <w:p w:rsidR="005A33CF" w:rsidRDefault="00DB1C1E" w:rsidP="00465985">
      <w:pPr>
        <w:pStyle w:val="Default"/>
        <w:jc w:val="both"/>
        <w:rPr>
          <w:b/>
          <w:bCs/>
          <w:color w:val="auto"/>
        </w:rPr>
      </w:pPr>
      <w:r w:rsidRPr="00465985">
        <w:rPr>
          <w:b/>
          <w:bCs/>
          <w:color w:val="auto"/>
        </w:rPr>
        <w:t xml:space="preserve">Information Governance breaches </w:t>
      </w:r>
      <w:r w:rsidR="00FA6195" w:rsidRPr="00465985">
        <w:rPr>
          <w:b/>
          <w:bCs/>
          <w:color w:val="auto"/>
        </w:rPr>
        <w:t>wherever possible should</w:t>
      </w:r>
      <w:r w:rsidRPr="00465985">
        <w:rPr>
          <w:b/>
          <w:bCs/>
          <w:color w:val="auto"/>
        </w:rPr>
        <w:t xml:space="preserve"> be reported within 24 hours. </w:t>
      </w:r>
      <w:r w:rsidR="005A33CF" w:rsidRPr="00465985">
        <w:rPr>
          <w:b/>
          <w:bCs/>
          <w:color w:val="auto"/>
        </w:rPr>
        <w:t xml:space="preserve"> </w:t>
      </w:r>
      <w:bookmarkEnd w:id="5"/>
    </w:p>
    <w:p w:rsidR="00465985" w:rsidRPr="00465985" w:rsidRDefault="00465985" w:rsidP="00465985">
      <w:pPr>
        <w:pStyle w:val="Default"/>
        <w:jc w:val="both"/>
        <w:rPr>
          <w:b/>
          <w:bCs/>
          <w:color w:val="auto"/>
        </w:rPr>
      </w:pPr>
    </w:p>
    <w:p w:rsidR="005A33CF" w:rsidRPr="001E0FF7" w:rsidRDefault="005A33CF" w:rsidP="134659E6">
      <w:pPr>
        <w:ind w:left="567" w:hanging="567"/>
        <w:rPr>
          <w:rFonts w:ascii="Arial Black" w:hAnsi="Arial Black" w:cs="Arial"/>
        </w:rPr>
      </w:pPr>
      <w:r w:rsidRPr="134659E6">
        <w:rPr>
          <w:rFonts w:ascii="Arial" w:hAnsi="Arial" w:cs="Arial"/>
          <w:b/>
          <w:bCs/>
        </w:rPr>
        <w:t>What is an IG Incident or breach?</w:t>
      </w:r>
    </w:p>
    <w:p w:rsidR="005A33CF" w:rsidRPr="00465985" w:rsidRDefault="005A33CF" w:rsidP="134659E6">
      <w:pPr>
        <w:autoSpaceDE w:val="0"/>
        <w:autoSpaceDN w:val="0"/>
        <w:adjustRightInd w:val="0"/>
        <w:rPr>
          <w:rFonts w:ascii="Arial" w:hAnsi="Arial" w:cs="Arial"/>
          <w:lang w:eastAsia="en-GB"/>
        </w:rPr>
      </w:pPr>
      <w:r w:rsidRPr="134659E6">
        <w:rPr>
          <w:rFonts w:ascii="Arial" w:hAnsi="Arial" w:cs="Arial"/>
          <w:lang w:eastAsia="en-GB"/>
        </w:rPr>
        <w:t xml:space="preserve">There is no simple definition of an IG incident.  What may at first appear to be of minor importance may, on further investigation, be found to be serious and vice versa.   </w:t>
      </w:r>
      <w:r w:rsidR="009C34F7" w:rsidRPr="134659E6">
        <w:rPr>
          <w:rFonts w:ascii="Arial" w:hAnsi="Arial" w:cs="Arial"/>
          <w:lang w:eastAsia="en-GB"/>
        </w:rPr>
        <w:t>Furthermore,</w:t>
      </w:r>
      <w:r w:rsidRPr="134659E6">
        <w:rPr>
          <w:rFonts w:ascii="Arial" w:hAnsi="Arial" w:cs="Arial"/>
          <w:lang w:eastAsia="en-GB"/>
        </w:rPr>
        <w:t xml:space="preserve"> cyber security incidents, any breach of an individual’s confidence, security incident, near miss or a data loss must be reported along with all other IG incidents.</w:t>
      </w:r>
      <w:r w:rsidR="00465985">
        <w:rPr>
          <w:rFonts w:ascii="Arial" w:hAnsi="Arial" w:cs="Arial"/>
          <w:lang w:eastAsia="en-GB"/>
        </w:rPr>
        <w:t xml:space="preserve">  </w:t>
      </w:r>
      <w:r w:rsidRPr="134659E6">
        <w:rPr>
          <w:rFonts w:ascii="Arial" w:hAnsi="Arial" w:cs="Arial"/>
          <w:b/>
          <w:bCs/>
          <w:lang w:eastAsia="en-GB"/>
        </w:rPr>
        <w:t>If in doubt, report it.</w:t>
      </w:r>
    </w:p>
    <w:p w:rsidR="009C34F7" w:rsidRDefault="009C34F7" w:rsidP="134659E6">
      <w:pPr>
        <w:autoSpaceDE w:val="0"/>
        <w:autoSpaceDN w:val="0"/>
        <w:adjustRightInd w:val="0"/>
        <w:rPr>
          <w:rFonts w:ascii="Arial" w:hAnsi="Arial" w:cs="Arial"/>
          <w:b/>
          <w:bCs/>
          <w:lang w:eastAsia="en-GB"/>
        </w:rPr>
      </w:pPr>
    </w:p>
    <w:p w:rsidR="00E473A2" w:rsidRDefault="00E473A2" w:rsidP="134659E6">
      <w:pPr>
        <w:autoSpaceDE w:val="0"/>
        <w:autoSpaceDN w:val="0"/>
        <w:adjustRightInd w:val="0"/>
        <w:rPr>
          <w:rFonts w:ascii="Arial" w:hAnsi="Arial" w:cs="Arial"/>
          <w:b/>
          <w:bCs/>
          <w:lang w:eastAsia="en-GB"/>
        </w:rPr>
      </w:pPr>
      <w:r w:rsidRPr="134659E6">
        <w:rPr>
          <w:rFonts w:ascii="Arial" w:hAnsi="Arial" w:cs="Arial"/>
          <w:b/>
          <w:bCs/>
          <w:lang w:eastAsia="en-GB"/>
        </w:rPr>
        <w:t>DPA2018/GDPR definition of an</w:t>
      </w:r>
      <w:r w:rsidR="00FE23A2" w:rsidRPr="134659E6">
        <w:rPr>
          <w:rFonts w:ascii="Arial" w:hAnsi="Arial" w:cs="Arial"/>
          <w:b/>
          <w:bCs/>
          <w:lang w:eastAsia="en-GB"/>
        </w:rPr>
        <w:t xml:space="preserve"> Information Governance i</w:t>
      </w:r>
      <w:r w:rsidRPr="134659E6">
        <w:rPr>
          <w:rFonts w:ascii="Arial" w:hAnsi="Arial" w:cs="Arial"/>
          <w:b/>
          <w:bCs/>
          <w:lang w:eastAsia="en-GB"/>
        </w:rPr>
        <w:t>ncident</w:t>
      </w:r>
      <w:r w:rsidR="009C34F7" w:rsidRPr="134659E6">
        <w:rPr>
          <w:rFonts w:ascii="Arial" w:hAnsi="Arial" w:cs="Arial"/>
          <w:b/>
          <w:bCs/>
          <w:lang w:eastAsia="en-GB"/>
        </w:rPr>
        <w:t>:</w:t>
      </w:r>
    </w:p>
    <w:p w:rsidR="134659E6" w:rsidRPr="00F5406B" w:rsidRDefault="009C34F7" w:rsidP="00F5406B">
      <w:pPr>
        <w:autoSpaceDE w:val="0"/>
        <w:autoSpaceDN w:val="0"/>
        <w:adjustRightInd w:val="0"/>
        <w:rPr>
          <w:rFonts w:ascii="Arial" w:hAnsi="Arial" w:cs="Arial"/>
          <w:i/>
          <w:iCs/>
          <w:lang w:eastAsia="en-GB"/>
        </w:rPr>
      </w:pPr>
      <w:r w:rsidRPr="134659E6">
        <w:rPr>
          <w:rFonts w:ascii="Arial" w:hAnsi="Arial" w:cs="Arial"/>
          <w:i/>
          <w:iCs/>
          <w:color w:val="040C28"/>
        </w:rPr>
        <w:t>A breach of security leading to accidental or unlawful destruction, loss, alteration, unauthorised disclosure of, or access to, personal data</w:t>
      </w:r>
      <w:r w:rsidRPr="134659E6">
        <w:rPr>
          <w:rFonts w:ascii="Arial" w:hAnsi="Arial" w:cs="Arial"/>
          <w:i/>
          <w:iCs/>
          <w:color w:val="202124"/>
          <w:shd w:val="clear" w:color="auto" w:fill="FFFFFF"/>
        </w:rPr>
        <w:t>.</w:t>
      </w:r>
    </w:p>
    <w:p w:rsidR="005A33CF" w:rsidRPr="009C34F7" w:rsidRDefault="005A33CF" w:rsidP="134659E6">
      <w:pPr>
        <w:autoSpaceDE w:val="0"/>
        <w:autoSpaceDN w:val="0"/>
        <w:adjustRightInd w:val="0"/>
        <w:rPr>
          <w:rFonts w:ascii="Arial" w:hAnsi="Arial" w:cs="Arial"/>
          <w:lang w:eastAsia="en-GB"/>
        </w:rPr>
      </w:pPr>
      <w:r w:rsidRPr="134659E6">
        <w:rPr>
          <w:rFonts w:ascii="Arial" w:hAnsi="Arial" w:cs="Arial"/>
          <w:b/>
          <w:bCs/>
          <w:lang w:eastAsia="en-GB"/>
        </w:rPr>
        <w:t>Examples of IG incident or breach</w:t>
      </w:r>
      <w:r w:rsidRPr="134659E6">
        <w:rPr>
          <w:rFonts w:ascii="Arial" w:hAnsi="Arial" w:cs="Arial"/>
          <w:lang w:eastAsia="en-GB"/>
        </w:rPr>
        <w:t xml:space="preserve"> Incidents may be caused through, for example:</w:t>
      </w:r>
    </w:p>
    <w:p w:rsidR="005A33CF" w:rsidRPr="009C34F7" w:rsidRDefault="005A33CF" w:rsidP="134659E6">
      <w:pPr>
        <w:pStyle w:val="ListParagraph"/>
        <w:numPr>
          <w:ilvl w:val="0"/>
          <w:numId w:val="47"/>
        </w:numPr>
        <w:autoSpaceDE w:val="0"/>
        <w:autoSpaceDN w:val="0"/>
        <w:adjustRightInd w:val="0"/>
        <w:rPr>
          <w:rFonts w:ascii="Arial" w:hAnsi="Arial" w:cs="Arial"/>
          <w:lang w:eastAsia="en-GB"/>
        </w:rPr>
      </w:pPr>
      <w:r w:rsidRPr="134659E6">
        <w:rPr>
          <w:rFonts w:ascii="Arial" w:hAnsi="Arial" w:cs="Arial"/>
          <w:lang w:eastAsia="en-GB"/>
        </w:rPr>
        <w:t xml:space="preserve">Information being lost in </w:t>
      </w:r>
      <w:r w:rsidR="009C34F7" w:rsidRPr="134659E6">
        <w:rPr>
          <w:rFonts w:ascii="Arial" w:hAnsi="Arial" w:cs="Arial"/>
          <w:lang w:eastAsia="en-GB"/>
        </w:rPr>
        <w:t>transit.</w:t>
      </w:r>
    </w:p>
    <w:p w:rsidR="005A33CF" w:rsidRPr="009C34F7" w:rsidRDefault="005A33CF" w:rsidP="134659E6">
      <w:pPr>
        <w:pStyle w:val="ListParagraph"/>
        <w:numPr>
          <w:ilvl w:val="0"/>
          <w:numId w:val="47"/>
        </w:numPr>
        <w:autoSpaceDE w:val="0"/>
        <w:autoSpaceDN w:val="0"/>
        <w:adjustRightInd w:val="0"/>
        <w:rPr>
          <w:rFonts w:ascii="Arial" w:hAnsi="Arial" w:cs="Arial"/>
          <w:lang w:eastAsia="en-GB"/>
        </w:rPr>
      </w:pPr>
      <w:r w:rsidRPr="134659E6">
        <w:rPr>
          <w:rFonts w:ascii="Arial" w:hAnsi="Arial" w:cs="Arial"/>
          <w:lang w:eastAsia="en-GB"/>
        </w:rPr>
        <w:t xml:space="preserve">Information being lost or </w:t>
      </w:r>
      <w:r w:rsidR="009C34F7" w:rsidRPr="134659E6">
        <w:rPr>
          <w:rFonts w:ascii="Arial" w:hAnsi="Arial" w:cs="Arial"/>
          <w:lang w:eastAsia="en-GB"/>
        </w:rPr>
        <w:t>stolen.</w:t>
      </w:r>
    </w:p>
    <w:p w:rsidR="005A33CF" w:rsidRPr="009C34F7" w:rsidRDefault="005A33CF" w:rsidP="134659E6">
      <w:pPr>
        <w:pStyle w:val="ListParagraph"/>
        <w:numPr>
          <w:ilvl w:val="0"/>
          <w:numId w:val="47"/>
        </w:numPr>
        <w:autoSpaceDE w:val="0"/>
        <w:autoSpaceDN w:val="0"/>
        <w:adjustRightInd w:val="0"/>
        <w:rPr>
          <w:rFonts w:ascii="Arial" w:hAnsi="Arial" w:cs="Arial"/>
          <w:lang w:eastAsia="en-GB"/>
        </w:rPr>
      </w:pPr>
      <w:r w:rsidRPr="134659E6">
        <w:rPr>
          <w:rFonts w:ascii="Arial" w:hAnsi="Arial" w:cs="Arial"/>
          <w:lang w:eastAsia="en-GB"/>
        </w:rPr>
        <w:t xml:space="preserve">Information being disclosed in error through mis-directed e-mails and </w:t>
      </w:r>
      <w:r w:rsidR="009C34F7" w:rsidRPr="134659E6">
        <w:rPr>
          <w:rFonts w:ascii="Arial" w:hAnsi="Arial" w:cs="Arial"/>
          <w:lang w:eastAsia="en-GB"/>
        </w:rPr>
        <w:t>letters.</w:t>
      </w:r>
    </w:p>
    <w:p w:rsidR="005A33CF" w:rsidRPr="009C34F7" w:rsidRDefault="005A33CF" w:rsidP="44867C83">
      <w:pPr>
        <w:pStyle w:val="ListParagraph"/>
        <w:numPr>
          <w:ilvl w:val="0"/>
          <w:numId w:val="47"/>
        </w:numPr>
        <w:autoSpaceDE w:val="0"/>
        <w:autoSpaceDN w:val="0"/>
        <w:adjustRightInd w:val="0"/>
        <w:rPr>
          <w:rFonts w:ascii="Arial" w:hAnsi="Arial" w:cs="Arial"/>
          <w:lang w:eastAsia="en-GB"/>
        </w:rPr>
      </w:pPr>
      <w:r w:rsidRPr="44867C83">
        <w:rPr>
          <w:rFonts w:ascii="Arial" w:hAnsi="Arial" w:cs="Arial"/>
          <w:lang w:eastAsia="en-GB"/>
        </w:rPr>
        <w:t>Unauthorised access to systems.</w:t>
      </w:r>
    </w:p>
    <w:p w:rsidR="134659E6" w:rsidRDefault="134659E6" w:rsidP="134659E6">
      <w:pPr>
        <w:ind w:left="720" w:hanging="720"/>
        <w:rPr>
          <w:rFonts w:ascii="Arial" w:hAnsi="Arial" w:cs="Arial"/>
          <w:b/>
          <w:bCs/>
        </w:rPr>
      </w:pPr>
    </w:p>
    <w:p w:rsidR="005A33CF" w:rsidRPr="009C34F7" w:rsidRDefault="005A33CF" w:rsidP="134659E6">
      <w:pPr>
        <w:autoSpaceDE w:val="0"/>
        <w:autoSpaceDN w:val="0"/>
        <w:adjustRightInd w:val="0"/>
        <w:ind w:left="720" w:hanging="720"/>
        <w:rPr>
          <w:rFonts w:ascii="Arial" w:hAnsi="Arial" w:cs="Arial"/>
        </w:rPr>
      </w:pPr>
      <w:r w:rsidRPr="134659E6">
        <w:rPr>
          <w:rFonts w:ascii="Arial" w:hAnsi="Arial" w:cs="Arial"/>
          <w:b/>
          <w:bCs/>
        </w:rPr>
        <w:t>Examples of cyber security incident</w:t>
      </w:r>
      <w:r w:rsidRPr="134659E6">
        <w:rPr>
          <w:rFonts w:ascii="Arial" w:hAnsi="Arial" w:cs="Arial"/>
        </w:rPr>
        <w:t xml:space="preserve"> types of incidents could include:</w:t>
      </w:r>
    </w:p>
    <w:p w:rsidR="005A33CF" w:rsidRPr="009C34F7" w:rsidRDefault="005A33CF" w:rsidP="134659E6">
      <w:pPr>
        <w:pStyle w:val="ListParagraph"/>
        <w:numPr>
          <w:ilvl w:val="0"/>
          <w:numId w:val="47"/>
        </w:numPr>
        <w:autoSpaceDE w:val="0"/>
        <w:autoSpaceDN w:val="0"/>
        <w:adjustRightInd w:val="0"/>
        <w:rPr>
          <w:rFonts w:ascii="Arial" w:hAnsi="Arial" w:cs="Arial"/>
          <w:lang w:eastAsia="en-GB"/>
        </w:rPr>
      </w:pPr>
      <w:r w:rsidRPr="134659E6">
        <w:rPr>
          <w:rFonts w:ascii="Arial" w:hAnsi="Arial" w:cs="Arial"/>
        </w:rPr>
        <w:t xml:space="preserve">Denial of </w:t>
      </w:r>
      <w:r w:rsidR="009C34F7" w:rsidRPr="134659E6">
        <w:rPr>
          <w:rFonts w:ascii="Arial" w:hAnsi="Arial" w:cs="Arial"/>
        </w:rPr>
        <w:t>s</w:t>
      </w:r>
      <w:r w:rsidRPr="134659E6">
        <w:rPr>
          <w:rFonts w:ascii="Arial" w:hAnsi="Arial" w:cs="Arial"/>
        </w:rPr>
        <w:t xml:space="preserve">ervice </w:t>
      </w:r>
      <w:r w:rsidR="00D94544" w:rsidRPr="134659E6">
        <w:rPr>
          <w:rFonts w:ascii="Arial" w:hAnsi="Arial" w:cs="Arial"/>
          <w:lang w:eastAsia="en-GB"/>
        </w:rPr>
        <w:t>attacks</w:t>
      </w:r>
    </w:p>
    <w:p w:rsidR="005A33CF" w:rsidRPr="009C34F7" w:rsidRDefault="005A33CF" w:rsidP="134659E6">
      <w:pPr>
        <w:pStyle w:val="ListParagraph"/>
        <w:numPr>
          <w:ilvl w:val="0"/>
          <w:numId w:val="47"/>
        </w:numPr>
        <w:autoSpaceDE w:val="0"/>
        <w:autoSpaceDN w:val="0"/>
        <w:adjustRightInd w:val="0"/>
        <w:rPr>
          <w:rFonts w:ascii="Arial" w:hAnsi="Arial" w:cs="Arial"/>
          <w:lang w:eastAsia="en-GB"/>
        </w:rPr>
      </w:pPr>
      <w:r w:rsidRPr="134659E6">
        <w:rPr>
          <w:rFonts w:ascii="Arial" w:hAnsi="Arial" w:cs="Arial"/>
          <w:lang w:eastAsia="en-GB"/>
        </w:rPr>
        <w:t>Phishing emails</w:t>
      </w:r>
    </w:p>
    <w:p w:rsidR="005A33CF" w:rsidRPr="009C34F7" w:rsidRDefault="005A33CF" w:rsidP="134659E6">
      <w:pPr>
        <w:pStyle w:val="ListParagraph"/>
        <w:numPr>
          <w:ilvl w:val="0"/>
          <w:numId w:val="47"/>
        </w:numPr>
        <w:autoSpaceDE w:val="0"/>
        <w:autoSpaceDN w:val="0"/>
        <w:adjustRightInd w:val="0"/>
        <w:rPr>
          <w:rFonts w:ascii="Arial" w:hAnsi="Arial" w:cs="Arial"/>
          <w:lang w:eastAsia="en-GB"/>
        </w:rPr>
      </w:pPr>
      <w:r w:rsidRPr="134659E6">
        <w:rPr>
          <w:rFonts w:ascii="Arial" w:hAnsi="Arial" w:cs="Arial"/>
          <w:lang w:eastAsia="en-GB"/>
        </w:rPr>
        <w:t xml:space="preserve">Social Media </w:t>
      </w:r>
      <w:r w:rsidR="009C34F7" w:rsidRPr="134659E6">
        <w:rPr>
          <w:rFonts w:ascii="Arial" w:hAnsi="Arial" w:cs="Arial"/>
          <w:lang w:eastAsia="en-GB"/>
        </w:rPr>
        <w:t>d</w:t>
      </w:r>
      <w:r w:rsidRPr="134659E6">
        <w:rPr>
          <w:rFonts w:ascii="Arial" w:hAnsi="Arial" w:cs="Arial"/>
          <w:lang w:eastAsia="en-GB"/>
        </w:rPr>
        <w:t>isclosures</w:t>
      </w:r>
    </w:p>
    <w:p w:rsidR="005A33CF" w:rsidRPr="009C34F7" w:rsidRDefault="005A33CF" w:rsidP="134659E6">
      <w:pPr>
        <w:pStyle w:val="ListParagraph"/>
        <w:numPr>
          <w:ilvl w:val="0"/>
          <w:numId w:val="47"/>
        </w:numPr>
        <w:autoSpaceDE w:val="0"/>
        <w:autoSpaceDN w:val="0"/>
        <w:adjustRightInd w:val="0"/>
        <w:rPr>
          <w:rFonts w:ascii="Arial" w:hAnsi="Arial" w:cs="Arial"/>
          <w:lang w:eastAsia="en-GB"/>
        </w:rPr>
      </w:pPr>
      <w:r w:rsidRPr="134659E6">
        <w:rPr>
          <w:rFonts w:ascii="Arial" w:hAnsi="Arial" w:cs="Arial"/>
          <w:lang w:eastAsia="en-GB"/>
        </w:rPr>
        <w:t>Website defacement</w:t>
      </w:r>
    </w:p>
    <w:p w:rsidR="005A33CF" w:rsidRPr="009C34F7" w:rsidRDefault="005A33CF" w:rsidP="134659E6">
      <w:pPr>
        <w:pStyle w:val="ListParagraph"/>
        <w:numPr>
          <w:ilvl w:val="0"/>
          <w:numId w:val="47"/>
        </w:numPr>
        <w:autoSpaceDE w:val="0"/>
        <w:autoSpaceDN w:val="0"/>
        <w:adjustRightInd w:val="0"/>
        <w:rPr>
          <w:rFonts w:ascii="Arial" w:hAnsi="Arial" w:cs="Arial"/>
          <w:lang w:eastAsia="en-GB"/>
        </w:rPr>
      </w:pPr>
      <w:r w:rsidRPr="134659E6">
        <w:rPr>
          <w:rFonts w:ascii="Arial" w:hAnsi="Arial" w:cs="Arial"/>
          <w:lang w:eastAsia="en-GB"/>
        </w:rPr>
        <w:t>Malicious internal damage</w:t>
      </w:r>
    </w:p>
    <w:p w:rsidR="005A33CF" w:rsidRPr="009C34F7" w:rsidRDefault="005A33CF" w:rsidP="134659E6">
      <w:pPr>
        <w:pStyle w:val="ListParagraph"/>
        <w:numPr>
          <w:ilvl w:val="0"/>
          <w:numId w:val="47"/>
        </w:numPr>
        <w:autoSpaceDE w:val="0"/>
        <w:autoSpaceDN w:val="0"/>
        <w:adjustRightInd w:val="0"/>
        <w:rPr>
          <w:rFonts w:ascii="Arial" w:hAnsi="Arial" w:cs="Arial"/>
          <w:lang w:eastAsia="en-GB"/>
        </w:rPr>
      </w:pPr>
      <w:r w:rsidRPr="134659E6">
        <w:rPr>
          <w:rFonts w:ascii="Arial" w:hAnsi="Arial" w:cs="Arial"/>
          <w:lang w:eastAsia="en-GB"/>
        </w:rPr>
        <w:t xml:space="preserve">Spoof </w:t>
      </w:r>
      <w:proofErr w:type="gramStart"/>
      <w:r w:rsidRPr="134659E6">
        <w:rPr>
          <w:rFonts w:ascii="Arial" w:hAnsi="Arial" w:cs="Arial"/>
          <w:lang w:eastAsia="en-GB"/>
        </w:rPr>
        <w:t>website</w:t>
      </w:r>
      <w:proofErr w:type="gramEnd"/>
    </w:p>
    <w:p w:rsidR="009C34F7" w:rsidRPr="009C34F7" w:rsidRDefault="009C34F7" w:rsidP="134659E6">
      <w:pPr>
        <w:pStyle w:val="ListParagraph"/>
        <w:numPr>
          <w:ilvl w:val="0"/>
          <w:numId w:val="47"/>
        </w:numPr>
        <w:autoSpaceDE w:val="0"/>
        <w:autoSpaceDN w:val="0"/>
        <w:adjustRightInd w:val="0"/>
        <w:rPr>
          <w:rFonts w:ascii="Arial" w:hAnsi="Arial" w:cs="Arial"/>
          <w:lang w:eastAsia="en-GB"/>
        </w:rPr>
      </w:pPr>
      <w:r w:rsidRPr="134659E6">
        <w:rPr>
          <w:rFonts w:ascii="Arial" w:hAnsi="Arial" w:cs="Arial"/>
          <w:lang w:eastAsia="en-GB"/>
        </w:rPr>
        <w:t>Cyber bullying</w:t>
      </w:r>
    </w:p>
    <w:p w:rsidR="005F6577" w:rsidRPr="00B02E5F" w:rsidRDefault="005F6577" w:rsidP="44867C83">
      <w:pPr>
        <w:pStyle w:val="Heading2"/>
        <w:rPr>
          <w:rFonts w:ascii="Arial Black" w:hAnsi="Arial Black"/>
          <w:sz w:val="32"/>
          <w:szCs w:val="32"/>
        </w:rPr>
      </w:pPr>
      <w:r w:rsidRPr="44867C83">
        <w:rPr>
          <w:sz w:val="32"/>
          <w:szCs w:val="32"/>
        </w:rPr>
        <w:t>NHS.NET (NHSmail)</w:t>
      </w:r>
    </w:p>
    <w:p w:rsidR="005F6577" w:rsidRPr="00546F77" w:rsidRDefault="005F6577" w:rsidP="005F6577">
      <w:pPr>
        <w:autoSpaceDE w:val="0"/>
        <w:autoSpaceDN w:val="0"/>
        <w:adjustRightInd w:val="0"/>
        <w:ind w:left="284" w:hanging="284"/>
        <w:jc w:val="center"/>
        <w:rPr>
          <w:rFonts w:ascii="Arial Black" w:hAnsi="Arial Black" w:cs="Arial"/>
          <w:sz w:val="22"/>
          <w:szCs w:val="22"/>
        </w:rPr>
      </w:pPr>
    </w:p>
    <w:p w:rsidR="005F6577" w:rsidRPr="00546F77" w:rsidRDefault="005F6577" w:rsidP="134659E6">
      <w:pPr>
        <w:spacing w:after="180"/>
        <w:jc w:val="both"/>
        <w:rPr>
          <w:rFonts w:ascii="Arial" w:hAnsi="Arial" w:cs="Arial"/>
        </w:rPr>
      </w:pPr>
      <w:r w:rsidRPr="134659E6">
        <w:rPr>
          <w:rFonts w:ascii="Arial" w:hAnsi="Arial" w:cs="Arial"/>
        </w:rPr>
        <w:t xml:space="preserve">NHSmail is a business standard </w:t>
      </w:r>
      <w:r w:rsidR="00D94544" w:rsidRPr="134659E6">
        <w:rPr>
          <w:rFonts w:ascii="Arial" w:hAnsi="Arial" w:cs="Arial"/>
        </w:rPr>
        <w:t xml:space="preserve">secure </w:t>
      </w:r>
      <w:r w:rsidRPr="134659E6">
        <w:rPr>
          <w:rFonts w:ascii="Arial" w:hAnsi="Arial" w:cs="Arial"/>
        </w:rPr>
        <w:t xml:space="preserve">email service, specifically designed to meet the needs of the NHS. It is available to staff working within the NHS in England and Scotland.  It </w:t>
      </w:r>
      <w:r w:rsidR="003A0E0C" w:rsidRPr="134659E6">
        <w:rPr>
          <w:rFonts w:ascii="Arial" w:hAnsi="Arial" w:cs="Arial"/>
        </w:rPr>
        <w:t>can</w:t>
      </w:r>
      <w:r w:rsidRPr="134659E6">
        <w:rPr>
          <w:rFonts w:ascii="Arial" w:hAnsi="Arial" w:cs="Arial"/>
        </w:rPr>
        <w:t xml:space="preserve"> be used when emailing personal confidential information.</w:t>
      </w:r>
    </w:p>
    <w:p w:rsidR="005F6577" w:rsidRPr="009367E4" w:rsidRDefault="005F6577" w:rsidP="134659E6">
      <w:pPr>
        <w:ind w:left="284" w:hanging="284"/>
        <w:outlineLvl w:val="1"/>
        <w:rPr>
          <w:rFonts w:ascii="Arial Black" w:hAnsi="Arial Black" w:cs="Arial"/>
          <w:b/>
          <w:bCs/>
        </w:rPr>
      </w:pPr>
      <w:r w:rsidRPr="134659E6">
        <w:rPr>
          <w:rFonts w:ascii="Arial Black" w:hAnsi="Arial Black" w:cs="Arial"/>
          <w:b/>
          <w:bCs/>
        </w:rPr>
        <w:t>Key benefits of using NHSmail</w:t>
      </w:r>
    </w:p>
    <w:p w:rsidR="005F6577" w:rsidRPr="001E0FF7" w:rsidRDefault="005F6577" w:rsidP="134659E6">
      <w:pPr>
        <w:ind w:left="284" w:hanging="284"/>
        <w:outlineLvl w:val="1"/>
        <w:rPr>
          <w:rFonts w:ascii="Arial Black" w:hAnsi="Arial Black" w:cs="Arial"/>
          <w:b/>
          <w:bCs/>
          <w:highlight w:val="lightGray"/>
        </w:rPr>
      </w:pPr>
    </w:p>
    <w:p w:rsidR="009367E4" w:rsidRPr="003A0E0C" w:rsidRDefault="4539DE3A" w:rsidP="134659E6">
      <w:pPr>
        <w:pStyle w:val="ListParagraph"/>
        <w:numPr>
          <w:ilvl w:val="0"/>
          <w:numId w:val="34"/>
        </w:numPr>
        <w:spacing w:after="180"/>
        <w:ind w:left="426"/>
        <w:rPr>
          <w:rStyle w:val="Hyperlink"/>
          <w:rFonts w:ascii="Arial" w:hAnsi="Arial" w:cs="Arial"/>
          <w:b/>
          <w:bCs/>
          <w:color w:val="auto"/>
          <w:u w:val="none"/>
          <w:lang w:eastAsia="en-GB"/>
        </w:rPr>
      </w:pPr>
      <w:r w:rsidRPr="134659E6">
        <w:rPr>
          <w:rFonts w:ascii="Arial" w:hAnsi="Arial" w:cs="Arial"/>
        </w:rPr>
        <w:t>It is</w:t>
      </w:r>
      <w:r w:rsidR="005F6577" w:rsidRPr="134659E6">
        <w:rPr>
          <w:rFonts w:ascii="Arial" w:hAnsi="Arial" w:cs="Arial"/>
        </w:rPr>
        <w:t xml:space="preserve"> secure enough to use for exchanging personal </w:t>
      </w:r>
      <w:r w:rsidR="09354775" w:rsidRPr="134659E6">
        <w:rPr>
          <w:rFonts w:ascii="Arial" w:hAnsi="Arial" w:cs="Arial"/>
        </w:rPr>
        <w:t xml:space="preserve">confidential </w:t>
      </w:r>
      <w:r w:rsidR="6DE064E2" w:rsidRPr="134659E6">
        <w:rPr>
          <w:rFonts w:ascii="Arial" w:hAnsi="Arial" w:cs="Arial"/>
        </w:rPr>
        <w:t>information and</w:t>
      </w:r>
      <w:r w:rsidR="005F6577" w:rsidRPr="134659E6">
        <w:rPr>
          <w:rFonts w:ascii="Arial" w:hAnsi="Arial" w:cs="Arial"/>
        </w:rPr>
        <w:t xml:space="preserve"> other sensitive information between NHSmail users as well as secure </w:t>
      </w:r>
      <w:r w:rsidR="009367E4" w:rsidRPr="134659E6">
        <w:rPr>
          <w:rFonts w:ascii="Arial" w:hAnsi="Arial" w:cs="Arial"/>
        </w:rPr>
        <w:t>NHS Digital accredited email exchange listed in the link:</w:t>
      </w:r>
      <w:hyperlink r:id="rId20">
        <w:r w:rsidR="009367E4" w:rsidRPr="134659E6">
          <w:rPr>
            <w:rStyle w:val="Hyperlink"/>
            <w:rFonts w:ascii="Arial" w:hAnsi="Arial" w:cs="Arial"/>
            <w:b/>
            <w:bCs/>
            <w:lang w:eastAsia="en-GB"/>
          </w:rPr>
          <w:t>https://digital.nhs.uk/services/nhsmail/the-secure-email-standard</w:t>
        </w:r>
      </w:hyperlink>
    </w:p>
    <w:p w:rsidR="003A0E0C" w:rsidRDefault="003A0E0C" w:rsidP="134659E6">
      <w:pPr>
        <w:pStyle w:val="ListParagraph"/>
        <w:numPr>
          <w:ilvl w:val="0"/>
          <w:numId w:val="34"/>
        </w:numPr>
        <w:spacing w:after="180"/>
        <w:ind w:left="426"/>
        <w:rPr>
          <w:rStyle w:val="Hyperlink"/>
          <w:rFonts w:ascii="Arial" w:hAnsi="Arial" w:cs="Arial"/>
          <w:color w:val="auto"/>
          <w:u w:val="none"/>
          <w:lang w:eastAsia="en-GB"/>
        </w:rPr>
      </w:pPr>
      <w:r w:rsidRPr="134659E6">
        <w:rPr>
          <w:rStyle w:val="Hyperlink"/>
          <w:rFonts w:ascii="Arial" w:hAnsi="Arial" w:cs="Arial"/>
          <w:color w:val="auto"/>
          <w:u w:val="none"/>
          <w:lang w:eastAsia="en-GB"/>
        </w:rPr>
        <w:t>Other secure email routes:</w:t>
      </w:r>
    </w:p>
    <w:p w:rsidR="003A0E0C" w:rsidRPr="003A0E0C" w:rsidRDefault="003A0E0C" w:rsidP="134659E6">
      <w:pPr>
        <w:pStyle w:val="ListParagraph"/>
        <w:spacing w:after="180"/>
        <w:ind w:left="426"/>
        <w:rPr>
          <w:rStyle w:val="Hyperlink"/>
          <w:rFonts w:ascii="Arial" w:hAnsi="Arial" w:cs="Arial"/>
          <w:color w:val="auto"/>
          <w:u w:val="none"/>
          <w:lang w:eastAsia="en-GB"/>
        </w:rPr>
      </w:pPr>
    </w:p>
    <w:p w:rsidR="003A0E0C" w:rsidRPr="003A0E0C" w:rsidRDefault="003A0E0C" w:rsidP="134659E6">
      <w:pPr>
        <w:pStyle w:val="ListParagraph"/>
        <w:spacing w:after="180"/>
        <w:ind w:left="426"/>
        <w:rPr>
          <w:rFonts w:ascii="Arial" w:hAnsi="Arial" w:cs="Arial"/>
          <w:b/>
          <w:bCs/>
        </w:rPr>
      </w:pPr>
      <w:r w:rsidRPr="134659E6">
        <w:rPr>
          <w:rFonts w:ascii="Arial" w:hAnsi="Arial" w:cs="Arial"/>
          <w:b/>
          <w:bCs/>
        </w:rPr>
        <w:t xml:space="preserve">From: @pnn.police.uk To: @nhs.net </w:t>
      </w:r>
    </w:p>
    <w:p w:rsidR="003A0E0C" w:rsidRPr="003A0E0C" w:rsidRDefault="003A0E0C" w:rsidP="134659E6">
      <w:pPr>
        <w:pStyle w:val="ListParagraph"/>
        <w:spacing w:after="180"/>
        <w:ind w:left="426"/>
        <w:rPr>
          <w:rFonts w:ascii="Arial" w:hAnsi="Arial" w:cs="Arial"/>
          <w:b/>
          <w:bCs/>
        </w:rPr>
      </w:pPr>
      <w:r w:rsidRPr="134659E6">
        <w:rPr>
          <w:rFonts w:ascii="Arial" w:hAnsi="Arial" w:cs="Arial"/>
          <w:b/>
          <w:bCs/>
        </w:rPr>
        <w:t xml:space="preserve">From: @mod.uk To: @nhs.net </w:t>
      </w:r>
    </w:p>
    <w:p w:rsidR="003A0E0C" w:rsidRPr="003A0E0C" w:rsidRDefault="003A0E0C" w:rsidP="134659E6">
      <w:pPr>
        <w:pStyle w:val="ListParagraph"/>
        <w:spacing w:after="180"/>
        <w:ind w:left="426"/>
        <w:rPr>
          <w:rFonts w:ascii="Arial" w:hAnsi="Arial" w:cs="Arial"/>
          <w:b/>
          <w:bCs/>
        </w:rPr>
      </w:pPr>
      <w:r w:rsidRPr="134659E6">
        <w:rPr>
          <w:rFonts w:ascii="Arial" w:hAnsi="Arial" w:cs="Arial"/>
          <w:b/>
          <w:bCs/>
        </w:rPr>
        <w:t xml:space="preserve">From: @secure.nhs.uk To: @nhs.net </w:t>
      </w:r>
    </w:p>
    <w:p w:rsidR="003A0E0C" w:rsidRPr="003A0E0C" w:rsidRDefault="003A0E0C" w:rsidP="134659E6">
      <w:pPr>
        <w:pStyle w:val="ListParagraph"/>
        <w:spacing w:after="180"/>
        <w:ind w:left="426"/>
        <w:rPr>
          <w:rFonts w:ascii="Arial" w:hAnsi="Arial" w:cs="Arial"/>
          <w:b/>
          <w:bCs/>
        </w:rPr>
      </w:pPr>
      <w:r w:rsidRPr="134659E6">
        <w:rPr>
          <w:rFonts w:ascii="Arial" w:hAnsi="Arial" w:cs="Arial"/>
          <w:b/>
          <w:bCs/>
        </w:rPr>
        <w:t xml:space="preserve">From: </w:t>
      </w:r>
      <w:proofErr w:type="gramStart"/>
      <w:r w:rsidRPr="134659E6">
        <w:rPr>
          <w:rFonts w:ascii="Arial" w:hAnsi="Arial" w:cs="Arial"/>
          <w:b/>
          <w:bCs/>
        </w:rPr>
        <w:t>@.gov.uk</w:t>
      </w:r>
      <w:proofErr w:type="gramEnd"/>
      <w:r w:rsidRPr="134659E6">
        <w:rPr>
          <w:rFonts w:ascii="Arial" w:hAnsi="Arial" w:cs="Arial"/>
          <w:b/>
          <w:bCs/>
        </w:rPr>
        <w:t xml:space="preserve"> To: @nhs.net </w:t>
      </w:r>
    </w:p>
    <w:p w:rsidR="003A0E0C" w:rsidRPr="003A0E0C" w:rsidRDefault="003A0E0C" w:rsidP="134659E6">
      <w:pPr>
        <w:pStyle w:val="ListParagraph"/>
        <w:spacing w:after="180"/>
        <w:ind w:left="426"/>
        <w:rPr>
          <w:rFonts w:ascii="Arial" w:hAnsi="Arial" w:cs="Arial"/>
          <w:b/>
          <w:bCs/>
          <w:highlight w:val="yellow"/>
          <w:lang w:eastAsia="en-GB"/>
        </w:rPr>
      </w:pPr>
      <w:r w:rsidRPr="134659E6">
        <w:rPr>
          <w:rFonts w:ascii="Arial" w:hAnsi="Arial" w:cs="Arial"/>
          <w:b/>
          <w:bCs/>
        </w:rPr>
        <w:t xml:space="preserve">From: </w:t>
      </w:r>
      <w:proofErr w:type="gramStart"/>
      <w:r w:rsidRPr="134659E6">
        <w:rPr>
          <w:rFonts w:ascii="Arial" w:hAnsi="Arial" w:cs="Arial"/>
          <w:b/>
          <w:bCs/>
        </w:rPr>
        <w:t>@.gov.uk</w:t>
      </w:r>
      <w:proofErr w:type="gramEnd"/>
      <w:r w:rsidRPr="134659E6">
        <w:rPr>
          <w:rFonts w:ascii="Arial" w:hAnsi="Arial" w:cs="Arial"/>
          <w:b/>
          <w:bCs/>
        </w:rPr>
        <w:t xml:space="preserve"> To: @nhs.net</w:t>
      </w:r>
    </w:p>
    <w:p w:rsidR="005F6577" w:rsidRPr="00546F77" w:rsidRDefault="005F6577" w:rsidP="134659E6">
      <w:pPr>
        <w:pStyle w:val="ListParagraph"/>
        <w:ind w:left="1440"/>
        <w:rPr>
          <w:rFonts w:ascii="Arial" w:hAnsi="Arial" w:cs="Arial"/>
          <w:b/>
          <w:bCs/>
          <w:lang w:eastAsia="en-GB"/>
        </w:rPr>
      </w:pPr>
    </w:p>
    <w:p w:rsidR="005F6577" w:rsidRPr="00546F77" w:rsidRDefault="005F6577" w:rsidP="134659E6">
      <w:pPr>
        <w:ind w:left="66"/>
        <w:jc w:val="both"/>
        <w:rPr>
          <w:rFonts w:ascii="Arial" w:hAnsi="Arial" w:cs="Arial"/>
          <w:b/>
          <w:bCs/>
          <w:lang w:eastAsia="en-GB"/>
        </w:rPr>
      </w:pPr>
      <w:r w:rsidRPr="134659E6">
        <w:rPr>
          <w:rFonts w:ascii="Arial" w:hAnsi="Arial" w:cs="Arial"/>
          <w:b/>
          <w:bCs/>
          <w:lang w:eastAsia="en-GB"/>
        </w:rPr>
        <w:t xml:space="preserve">It is important that emails are sent from NHS.net to NHS.net or to one of the above secure emails if it contains personal confidential data. If the email is sent to or from another address then the encryption is lost, this could result in an incident report being raised. </w:t>
      </w:r>
    </w:p>
    <w:p w:rsidR="005F6577" w:rsidRPr="00546F77" w:rsidRDefault="005F6577" w:rsidP="134659E6">
      <w:pPr>
        <w:ind w:left="284" w:hanging="284"/>
        <w:rPr>
          <w:rFonts w:ascii="Arial" w:hAnsi="Arial" w:cs="Arial"/>
          <w:lang w:eastAsia="en-GB"/>
        </w:rPr>
      </w:pPr>
    </w:p>
    <w:p w:rsidR="005F6577" w:rsidRPr="00546F77" w:rsidRDefault="005F6577" w:rsidP="134659E6">
      <w:pPr>
        <w:pStyle w:val="ListParagraph"/>
        <w:numPr>
          <w:ilvl w:val="1"/>
          <w:numId w:val="32"/>
        </w:numPr>
        <w:spacing w:after="180"/>
        <w:ind w:left="426"/>
        <w:rPr>
          <w:rFonts w:ascii="Arial" w:hAnsi="Arial" w:cs="Arial"/>
        </w:rPr>
      </w:pPr>
      <w:r w:rsidRPr="134659E6">
        <w:rPr>
          <w:rFonts w:ascii="Arial" w:hAnsi="Arial" w:cs="Arial"/>
        </w:rPr>
        <w:t xml:space="preserve">Keep one email address for the duration of your NHS career even if you move between </w:t>
      </w:r>
      <w:r w:rsidR="003A0E0C" w:rsidRPr="134659E6">
        <w:rPr>
          <w:rFonts w:ascii="Arial" w:hAnsi="Arial" w:cs="Arial"/>
        </w:rPr>
        <w:t>organisations.</w:t>
      </w:r>
    </w:p>
    <w:p w:rsidR="005F6577" w:rsidRPr="00B02E5F" w:rsidRDefault="005F6577" w:rsidP="134659E6">
      <w:pPr>
        <w:pStyle w:val="ListParagraph"/>
        <w:numPr>
          <w:ilvl w:val="1"/>
          <w:numId w:val="32"/>
        </w:numPr>
        <w:spacing w:after="180"/>
        <w:ind w:left="426"/>
        <w:rPr>
          <w:rFonts w:ascii="Arial" w:hAnsi="Arial" w:cs="Arial"/>
        </w:rPr>
      </w:pPr>
      <w:r w:rsidRPr="134659E6">
        <w:rPr>
          <w:rFonts w:ascii="Arial" w:hAnsi="Arial" w:cs="Arial"/>
        </w:rPr>
        <w:t xml:space="preserve">A 24x7 helpdesk is available to all NHSmail </w:t>
      </w:r>
      <w:r w:rsidR="003A0E0C" w:rsidRPr="134659E6">
        <w:rPr>
          <w:rFonts w:ascii="Arial" w:hAnsi="Arial" w:cs="Arial"/>
        </w:rPr>
        <w:t>users.</w:t>
      </w:r>
    </w:p>
    <w:p w:rsidR="44867C83" w:rsidRPr="00F5406B" w:rsidRDefault="005F6577" w:rsidP="00F5406B">
      <w:pPr>
        <w:autoSpaceDE w:val="0"/>
        <w:autoSpaceDN w:val="0"/>
        <w:adjustRightInd w:val="0"/>
        <w:ind w:left="284" w:hanging="284"/>
        <w:jc w:val="center"/>
      </w:pPr>
      <w:r w:rsidRPr="134659E6">
        <w:rPr>
          <w:rFonts w:ascii="Arial" w:hAnsi="Arial" w:cs="Arial"/>
          <w:b/>
          <w:bCs/>
        </w:rPr>
        <w:t xml:space="preserve">All queries for </w:t>
      </w:r>
      <w:r w:rsidR="009367E4" w:rsidRPr="134659E6">
        <w:rPr>
          <w:rFonts w:ascii="Arial" w:hAnsi="Arial" w:cs="Arial"/>
          <w:b/>
          <w:bCs/>
        </w:rPr>
        <w:t xml:space="preserve">your </w:t>
      </w:r>
      <w:r w:rsidRPr="134659E6">
        <w:rPr>
          <w:rFonts w:ascii="Arial" w:hAnsi="Arial" w:cs="Arial"/>
          <w:b/>
          <w:bCs/>
        </w:rPr>
        <w:t>NHS.NET account</w:t>
      </w:r>
      <w:r w:rsidR="009367E4" w:rsidRPr="134659E6">
        <w:rPr>
          <w:rFonts w:ascii="Arial" w:hAnsi="Arial" w:cs="Arial"/>
          <w:b/>
          <w:bCs/>
        </w:rPr>
        <w:t xml:space="preserve"> should </w:t>
      </w:r>
      <w:r w:rsidRPr="134659E6">
        <w:rPr>
          <w:rFonts w:ascii="Arial" w:hAnsi="Arial" w:cs="Arial"/>
          <w:b/>
          <w:bCs/>
        </w:rPr>
        <w:t>to be directed to</w:t>
      </w:r>
      <w:r w:rsidR="009367E4" w:rsidRPr="134659E6">
        <w:rPr>
          <w:rFonts w:ascii="Arial" w:hAnsi="Arial" w:cs="Arial"/>
          <w:b/>
          <w:bCs/>
        </w:rPr>
        <w:t xml:space="preserve"> your local NHS Mail administrator at</w:t>
      </w:r>
      <w:r w:rsidR="00F77B83" w:rsidRPr="134659E6">
        <w:rPr>
          <w:rFonts w:ascii="Arial" w:hAnsi="Arial" w:cs="Arial"/>
          <w:b/>
          <w:bCs/>
        </w:rPr>
        <w:t xml:space="preserve">: </w:t>
      </w:r>
    </w:p>
    <w:p w:rsidR="00687B2D" w:rsidRPr="002A7F9D" w:rsidRDefault="00F77B83" w:rsidP="44867C83">
      <w:pPr>
        <w:pStyle w:val="Heading2"/>
        <w:rPr>
          <w:rFonts w:ascii="Arial Black" w:hAnsi="Arial Black"/>
          <w:sz w:val="32"/>
          <w:szCs w:val="32"/>
        </w:rPr>
      </w:pPr>
      <w:r w:rsidRPr="44867C83">
        <w:rPr>
          <w:sz w:val="32"/>
          <w:szCs w:val="32"/>
        </w:rPr>
        <w:t>S</w:t>
      </w:r>
      <w:r w:rsidR="00687B2D" w:rsidRPr="44867C83">
        <w:rPr>
          <w:sz w:val="32"/>
          <w:szCs w:val="32"/>
        </w:rPr>
        <w:t xml:space="preserve">ophos Encryption Facility </w:t>
      </w:r>
    </w:p>
    <w:p w:rsidR="00687B2D" w:rsidRDefault="00687B2D" w:rsidP="00687B2D">
      <w:pPr>
        <w:autoSpaceDE w:val="0"/>
        <w:autoSpaceDN w:val="0"/>
        <w:adjustRightInd w:val="0"/>
        <w:rPr>
          <w:rFonts w:ascii="Arial" w:hAnsi="Arial" w:cs="Arial"/>
          <w:sz w:val="22"/>
          <w:szCs w:val="22"/>
        </w:rPr>
      </w:pPr>
    </w:p>
    <w:p w:rsidR="00687B2D" w:rsidRDefault="53E2F139" w:rsidP="134659E6">
      <w:pPr>
        <w:autoSpaceDE w:val="0"/>
        <w:autoSpaceDN w:val="0"/>
        <w:adjustRightInd w:val="0"/>
        <w:rPr>
          <w:rFonts w:ascii="Arial" w:hAnsi="Arial" w:cs="Arial"/>
        </w:rPr>
      </w:pPr>
      <w:r w:rsidRPr="134659E6">
        <w:rPr>
          <w:rFonts w:ascii="Arial" w:hAnsi="Arial" w:cs="Arial"/>
        </w:rPr>
        <w:t xml:space="preserve">All staff must consider whether it is appropriate to use the Sophos encrypted email facility when sending emails containing confidential, personal or Special Category data to recipients external to the </w:t>
      </w:r>
      <w:r w:rsidR="001A54F9">
        <w:rPr>
          <w:rFonts w:ascii="Arial" w:hAnsi="Arial" w:cs="Arial"/>
        </w:rPr>
        <w:t>Practice</w:t>
      </w:r>
      <w:r w:rsidRPr="134659E6">
        <w:rPr>
          <w:rFonts w:ascii="Arial" w:hAnsi="Arial" w:cs="Arial"/>
        </w:rPr>
        <w:t>.</w:t>
      </w:r>
      <w:r w:rsidR="00687B2D" w:rsidRPr="134659E6">
        <w:rPr>
          <w:rFonts w:ascii="Arial" w:hAnsi="Arial" w:cs="Arial"/>
        </w:rPr>
        <w:t xml:space="preserve"> </w:t>
      </w:r>
    </w:p>
    <w:p w:rsidR="00687B2D" w:rsidRPr="00687B2D" w:rsidRDefault="00687B2D" w:rsidP="134659E6">
      <w:pPr>
        <w:autoSpaceDE w:val="0"/>
        <w:autoSpaceDN w:val="0"/>
        <w:adjustRightInd w:val="0"/>
        <w:rPr>
          <w:rFonts w:ascii="Arial" w:hAnsi="Arial" w:cs="Arial"/>
        </w:rPr>
      </w:pPr>
    </w:p>
    <w:p w:rsidR="00687B2D" w:rsidRPr="00687B2D" w:rsidRDefault="00687B2D" w:rsidP="134659E6">
      <w:pPr>
        <w:autoSpaceDE w:val="0"/>
        <w:autoSpaceDN w:val="0"/>
        <w:adjustRightInd w:val="0"/>
        <w:rPr>
          <w:rFonts w:ascii="Arial" w:hAnsi="Arial" w:cs="Arial"/>
        </w:rPr>
      </w:pPr>
      <w:r w:rsidRPr="134659E6">
        <w:rPr>
          <w:rFonts w:ascii="Arial" w:hAnsi="Arial" w:cs="Arial"/>
        </w:rPr>
        <w:t xml:space="preserve">To use the Sophos encryption facility, staff can use the usual email accounts and when sending to an external or different email account the encrypt button (Sophos) must be highlighted by clicking on it. </w:t>
      </w:r>
      <w:r w:rsidR="3AD0145A" w:rsidRPr="134659E6">
        <w:rPr>
          <w:rFonts w:ascii="Arial" w:hAnsi="Arial" w:cs="Arial"/>
        </w:rPr>
        <w:t>This will send a message to the recipient to tell them they are being sent an encrypted email and give them instructions on how to access it.</w:t>
      </w:r>
    </w:p>
    <w:p w:rsidR="00687B2D" w:rsidRDefault="00687B2D" w:rsidP="134659E6">
      <w:pPr>
        <w:autoSpaceDE w:val="0"/>
        <w:autoSpaceDN w:val="0"/>
        <w:adjustRightInd w:val="0"/>
        <w:rPr>
          <w:rFonts w:ascii="Arial Black" w:hAnsi="Arial Black" w:cs="Arial"/>
        </w:rPr>
      </w:pPr>
    </w:p>
    <w:p w:rsidR="005F6577" w:rsidRPr="001E0FF7" w:rsidRDefault="005F6577" w:rsidP="44867C83">
      <w:pPr>
        <w:pStyle w:val="Heading2"/>
        <w:autoSpaceDE w:val="0"/>
        <w:autoSpaceDN w:val="0"/>
        <w:adjustRightInd w:val="0"/>
        <w:rPr>
          <w:rFonts w:ascii="Arial Black" w:hAnsi="Arial Black"/>
          <w:sz w:val="32"/>
          <w:szCs w:val="32"/>
        </w:rPr>
      </w:pPr>
      <w:r w:rsidRPr="44867C83">
        <w:rPr>
          <w:sz w:val="32"/>
          <w:szCs w:val="32"/>
        </w:rPr>
        <w:t>Registration Authority &amp; Smartcards</w:t>
      </w:r>
    </w:p>
    <w:p w:rsidR="005F6577" w:rsidRPr="00546F77" w:rsidRDefault="005F6577" w:rsidP="005F6577">
      <w:pPr>
        <w:ind w:left="360"/>
        <w:rPr>
          <w:rFonts w:ascii="Arial" w:hAnsi="Arial" w:cs="Arial"/>
          <w:sz w:val="22"/>
          <w:szCs w:val="22"/>
        </w:rPr>
      </w:pPr>
    </w:p>
    <w:p w:rsidR="005F6577" w:rsidRPr="00E328EB" w:rsidRDefault="005F6577" w:rsidP="134659E6">
      <w:pPr>
        <w:spacing w:after="180"/>
        <w:jc w:val="both"/>
        <w:rPr>
          <w:rFonts w:ascii="Arial" w:hAnsi="Arial" w:cs="Arial"/>
        </w:rPr>
      </w:pPr>
      <w:bookmarkStart w:id="6" w:name="_Hlk156299449"/>
      <w:r w:rsidRPr="134659E6">
        <w:rPr>
          <w:rFonts w:ascii="Arial" w:hAnsi="Arial" w:cs="Arial"/>
        </w:rPr>
        <w:t xml:space="preserve">A Smartcard enables you to access NHS systems and applications. Your Smartcard is like a debit or credit card – you use it with a </w:t>
      </w:r>
      <w:r w:rsidR="66BD4EDE" w:rsidRPr="134659E6">
        <w:rPr>
          <w:rFonts w:ascii="Arial" w:hAnsi="Arial" w:cs="Arial"/>
        </w:rPr>
        <w:t>password,</w:t>
      </w:r>
      <w:r w:rsidRPr="134659E6">
        <w:rPr>
          <w:rFonts w:ascii="Arial" w:hAnsi="Arial" w:cs="Arial"/>
        </w:rPr>
        <w:t xml:space="preserve"> and it gives you access to information that needs to be kept secure and confidential.</w:t>
      </w:r>
    </w:p>
    <w:bookmarkEnd w:id="6"/>
    <w:p w:rsidR="005F6577" w:rsidRPr="00E328EB" w:rsidRDefault="005F6577" w:rsidP="134659E6">
      <w:pPr>
        <w:spacing w:after="180"/>
        <w:jc w:val="both"/>
        <w:rPr>
          <w:rFonts w:ascii="Arial" w:hAnsi="Arial" w:cs="Arial"/>
        </w:rPr>
      </w:pPr>
      <w:r w:rsidRPr="134659E6">
        <w:rPr>
          <w:rFonts w:ascii="Arial" w:hAnsi="Arial" w:cs="Arial"/>
        </w:rPr>
        <w:t xml:space="preserve">If you need to use NHS systems and applications to do your job, then you need to apply for a Smartcard, using a </w:t>
      </w:r>
      <w:r w:rsidR="00E328EB" w:rsidRPr="134659E6">
        <w:rPr>
          <w:rFonts w:ascii="Arial" w:hAnsi="Arial" w:cs="Arial"/>
        </w:rPr>
        <w:t xml:space="preserve">national recognised </w:t>
      </w:r>
      <w:r w:rsidRPr="134659E6">
        <w:rPr>
          <w:rFonts w:ascii="Arial" w:hAnsi="Arial" w:cs="Arial"/>
        </w:rPr>
        <w:t>registration process. Your manager will help you to do this</w:t>
      </w:r>
      <w:r w:rsidR="00E328EB" w:rsidRPr="134659E6">
        <w:rPr>
          <w:rFonts w:ascii="Arial" w:hAnsi="Arial" w:cs="Arial"/>
        </w:rPr>
        <w:t xml:space="preserve"> if your role requires a Smartcard to be issued</w:t>
      </w:r>
      <w:r w:rsidRPr="134659E6">
        <w:rPr>
          <w:rFonts w:ascii="Arial" w:hAnsi="Arial" w:cs="Arial"/>
        </w:rPr>
        <w:t>.</w:t>
      </w:r>
    </w:p>
    <w:p w:rsidR="134659E6" w:rsidRDefault="134659E6" w:rsidP="134659E6">
      <w:pPr>
        <w:jc w:val="both"/>
        <w:rPr>
          <w:rFonts w:ascii="Arial" w:hAnsi="Arial" w:cs="Arial"/>
          <w:b/>
          <w:bCs/>
        </w:rPr>
      </w:pPr>
    </w:p>
    <w:p w:rsidR="001A54F9" w:rsidRDefault="001A54F9" w:rsidP="44867C83">
      <w:pPr>
        <w:jc w:val="both"/>
        <w:rPr>
          <w:rFonts w:ascii="Arial" w:hAnsi="Arial" w:cs="Arial"/>
          <w:b/>
          <w:bCs/>
          <w:color w:val="17365D" w:themeColor="text2" w:themeShade="BF"/>
        </w:rPr>
      </w:pPr>
    </w:p>
    <w:p w:rsidR="005F6577" w:rsidRPr="001E0FF7" w:rsidRDefault="005F6577" w:rsidP="44867C83">
      <w:pPr>
        <w:jc w:val="both"/>
        <w:rPr>
          <w:rFonts w:ascii="Arial" w:hAnsi="Arial" w:cs="Arial"/>
          <w:b/>
          <w:bCs/>
          <w:color w:val="17365D" w:themeColor="text2" w:themeShade="BF"/>
        </w:rPr>
      </w:pPr>
      <w:r w:rsidRPr="44867C83">
        <w:rPr>
          <w:rFonts w:ascii="Arial" w:hAnsi="Arial" w:cs="Arial"/>
          <w:b/>
          <w:bCs/>
          <w:color w:val="17365D" w:themeColor="text2" w:themeShade="BF"/>
        </w:rPr>
        <w:t>Registration process</w:t>
      </w:r>
    </w:p>
    <w:p w:rsidR="134659E6" w:rsidRDefault="134659E6" w:rsidP="134659E6">
      <w:pPr>
        <w:jc w:val="both"/>
        <w:rPr>
          <w:rFonts w:ascii="Arial" w:hAnsi="Arial" w:cs="Arial"/>
          <w:b/>
          <w:bCs/>
        </w:rPr>
      </w:pPr>
    </w:p>
    <w:p w:rsidR="005F6577" w:rsidRPr="00E328EB" w:rsidRDefault="005F6577" w:rsidP="134659E6">
      <w:pPr>
        <w:spacing w:after="180"/>
        <w:jc w:val="both"/>
        <w:rPr>
          <w:rFonts w:ascii="Arial" w:hAnsi="Arial" w:cs="Arial"/>
        </w:rPr>
      </w:pPr>
      <w:r w:rsidRPr="134659E6">
        <w:rPr>
          <w:rFonts w:ascii="Arial" w:hAnsi="Arial" w:cs="Arial"/>
          <w:sz w:val="22"/>
          <w:szCs w:val="22"/>
        </w:rPr>
        <w:t>T</w:t>
      </w:r>
      <w:r w:rsidRPr="134659E6">
        <w:rPr>
          <w:rFonts w:ascii="Arial" w:hAnsi="Arial" w:cs="Arial"/>
        </w:rPr>
        <w:t>he Registration Authority operates the registration process. They keep a tight control over issuing Smartcards and managing the registration process. They follow local and national policies and procedures.</w:t>
      </w:r>
    </w:p>
    <w:p w:rsidR="00B02E5F" w:rsidRPr="00F77B83" w:rsidRDefault="005F6577" w:rsidP="134659E6">
      <w:pPr>
        <w:spacing w:after="180"/>
        <w:jc w:val="both"/>
        <w:rPr>
          <w:rFonts w:ascii="Arial" w:hAnsi="Arial" w:cs="Arial"/>
        </w:rPr>
      </w:pPr>
      <w:r w:rsidRPr="134659E6">
        <w:rPr>
          <w:rFonts w:ascii="Arial" w:hAnsi="Arial" w:cs="Arial"/>
        </w:rPr>
        <w:t xml:space="preserve">Your </w:t>
      </w:r>
      <w:r w:rsidR="00C02D25">
        <w:rPr>
          <w:rFonts w:ascii="Arial" w:hAnsi="Arial" w:cs="Arial"/>
        </w:rPr>
        <w:t xml:space="preserve">Practice </w:t>
      </w:r>
      <w:r w:rsidRPr="134659E6">
        <w:rPr>
          <w:rFonts w:ascii="Arial" w:hAnsi="Arial" w:cs="Arial"/>
        </w:rPr>
        <w:t>will have a Registration Authority Sponsor. They will help you to apply for a Smartcard and help to set up and maintain your profile, showing the systems you need to use</w:t>
      </w:r>
      <w:r w:rsidR="00FB46A8" w:rsidRPr="134659E6">
        <w:rPr>
          <w:rFonts w:ascii="Arial" w:hAnsi="Arial" w:cs="Arial"/>
        </w:rPr>
        <w:t xml:space="preserve"> for your specific job role</w:t>
      </w:r>
      <w:r w:rsidRPr="134659E6">
        <w:rPr>
          <w:rFonts w:ascii="Arial" w:hAnsi="Arial" w:cs="Arial"/>
        </w:rPr>
        <w:t xml:space="preserve">. </w:t>
      </w:r>
    </w:p>
    <w:p w:rsidR="00B02E5F" w:rsidRDefault="00B02E5F" w:rsidP="134659E6">
      <w:pPr>
        <w:jc w:val="both"/>
        <w:rPr>
          <w:rFonts w:ascii="Arial" w:hAnsi="Arial" w:cs="Arial"/>
          <w:b/>
          <w:bCs/>
          <w:highlight w:val="yellow"/>
        </w:rPr>
      </w:pPr>
    </w:p>
    <w:p w:rsidR="00E328EB" w:rsidRPr="006B7F40" w:rsidRDefault="00E328EB" w:rsidP="134659E6">
      <w:pPr>
        <w:jc w:val="both"/>
        <w:rPr>
          <w:rFonts w:ascii="Arial" w:hAnsi="Arial" w:cs="Arial"/>
          <w:b/>
          <w:bCs/>
        </w:rPr>
      </w:pPr>
      <w:r w:rsidRPr="134659E6">
        <w:rPr>
          <w:rFonts w:ascii="Arial" w:hAnsi="Arial" w:cs="Arial"/>
          <w:b/>
          <w:bCs/>
        </w:rPr>
        <w:t xml:space="preserve">If you are a </w:t>
      </w:r>
      <w:r w:rsidR="005F6577" w:rsidRPr="134659E6">
        <w:rPr>
          <w:rFonts w:ascii="Arial" w:hAnsi="Arial" w:cs="Arial"/>
          <w:b/>
          <w:bCs/>
        </w:rPr>
        <w:t xml:space="preserve">Smartcard </w:t>
      </w:r>
      <w:r w:rsidRPr="134659E6">
        <w:rPr>
          <w:rFonts w:ascii="Arial" w:hAnsi="Arial" w:cs="Arial"/>
          <w:b/>
          <w:bCs/>
        </w:rPr>
        <w:t>holder for your NHS job role:</w:t>
      </w:r>
    </w:p>
    <w:p w:rsidR="00FB46A8" w:rsidRPr="006B7F40" w:rsidRDefault="00E328EB" w:rsidP="134659E6">
      <w:pPr>
        <w:pStyle w:val="ListParagraph"/>
        <w:numPr>
          <w:ilvl w:val="0"/>
          <w:numId w:val="53"/>
        </w:numPr>
        <w:jc w:val="both"/>
        <w:rPr>
          <w:rFonts w:ascii="Arial" w:hAnsi="Arial" w:cs="Arial"/>
        </w:rPr>
      </w:pPr>
      <w:r w:rsidRPr="134659E6">
        <w:rPr>
          <w:rFonts w:ascii="Arial" w:hAnsi="Arial" w:cs="Arial"/>
        </w:rPr>
        <w:t xml:space="preserve">Keep it </w:t>
      </w:r>
      <w:proofErr w:type="gramStart"/>
      <w:r w:rsidRPr="134659E6">
        <w:rPr>
          <w:rFonts w:ascii="Arial" w:hAnsi="Arial" w:cs="Arial"/>
        </w:rPr>
        <w:t>secure</w:t>
      </w:r>
      <w:proofErr w:type="gramEnd"/>
    </w:p>
    <w:p w:rsidR="005F6577" w:rsidRPr="006B7F40" w:rsidRDefault="00FB46A8" w:rsidP="134659E6">
      <w:pPr>
        <w:pStyle w:val="ListParagraph"/>
        <w:numPr>
          <w:ilvl w:val="0"/>
          <w:numId w:val="53"/>
        </w:numPr>
        <w:jc w:val="both"/>
        <w:rPr>
          <w:rFonts w:ascii="Arial" w:hAnsi="Arial" w:cs="Arial"/>
        </w:rPr>
      </w:pPr>
      <w:r w:rsidRPr="134659E6">
        <w:rPr>
          <w:rFonts w:ascii="Arial" w:hAnsi="Arial" w:cs="Arial"/>
        </w:rPr>
        <w:t>Never share your Smartcard access</w:t>
      </w:r>
    </w:p>
    <w:p w:rsidR="00E328EB" w:rsidRPr="006B7F40" w:rsidRDefault="005F6577" w:rsidP="134659E6">
      <w:pPr>
        <w:pStyle w:val="ListParagraph"/>
        <w:numPr>
          <w:ilvl w:val="0"/>
          <w:numId w:val="53"/>
        </w:numPr>
        <w:jc w:val="both"/>
        <w:rPr>
          <w:rFonts w:ascii="Arial" w:hAnsi="Arial" w:cs="Arial"/>
        </w:rPr>
      </w:pPr>
      <w:r w:rsidRPr="134659E6">
        <w:rPr>
          <w:rFonts w:ascii="Arial" w:hAnsi="Arial" w:cs="Arial"/>
        </w:rPr>
        <w:t>A Smartcard password is a digital signature</w:t>
      </w:r>
      <w:r w:rsidR="00E328EB" w:rsidRPr="134659E6">
        <w:rPr>
          <w:rFonts w:ascii="Arial" w:hAnsi="Arial" w:cs="Arial"/>
        </w:rPr>
        <w:t xml:space="preserve"> for compliance with the Care Records access </w:t>
      </w:r>
      <w:r w:rsidR="006B7F40" w:rsidRPr="134659E6">
        <w:rPr>
          <w:rFonts w:ascii="Arial" w:hAnsi="Arial" w:cs="Arial"/>
        </w:rPr>
        <w:t>guarantee.</w:t>
      </w:r>
    </w:p>
    <w:p w:rsidR="00E328EB" w:rsidRPr="006B7F40" w:rsidRDefault="00E328EB" w:rsidP="134659E6">
      <w:pPr>
        <w:pStyle w:val="ListParagraph"/>
        <w:numPr>
          <w:ilvl w:val="0"/>
          <w:numId w:val="53"/>
        </w:numPr>
        <w:jc w:val="both"/>
        <w:rPr>
          <w:rFonts w:ascii="Arial" w:hAnsi="Arial" w:cs="Arial"/>
        </w:rPr>
      </w:pPr>
      <w:r w:rsidRPr="134659E6">
        <w:rPr>
          <w:rFonts w:ascii="Arial" w:hAnsi="Arial" w:cs="Arial"/>
        </w:rPr>
        <w:t>Never write your password down</w:t>
      </w:r>
    </w:p>
    <w:p w:rsidR="00E328EB" w:rsidRPr="006B7F40" w:rsidRDefault="00E328EB" w:rsidP="134659E6">
      <w:pPr>
        <w:pStyle w:val="ListParagraph"/>
        <w:numPr>
          <w:ilvl w:val="0"/>
          <w:numId w:val="53"/>
        </w:numPr>
        <w:jc w:val="both"/>
        <w:rPr>
          <w:rFonts w:ascii="Arial" w:hAnsi="Arial" w:cs="Arial"/>
        </w:rPr>
      </w:pPr>
      <w:r w:rsidRPr="134659E6">
        <w:rPr>
          <w:rFonts w:ascii="Arial" w:hAnsi="Arial" w:cs="Arial"/>
        </w:rPr>
        <w:t>Never share your password with anyone</w:t>
      </w:r>
    </w:p>
    <w:p w:rsidR="00D70E02" w:rsidRPr="00D70E02" w:rsidRDefault="00E328EB" w:rsidP="00D70E02">
      <w:pPr>
        <w:pStyle w:val="ListParagraph"/>
        <w:numPr>
          <w:ilvl w:val="0"/>
          <w:numId w:val="53"/>
        </w:numPr>
        <w:jc w:val="both"/>
        <w:rPr>
          <w:rFonts w:ascii="Arial" w:hAnsi="Arial" w:cs="Arial"/>
        </w:rPr>
      </w:pPr>
      <w:r w:rsidRPr="134659E6">
        <w:rPr>
          <w:rFonts w:ascii="Arial" w:hAnsi="Arial" w:cs="Arial"/>
        </w:rPr>
        <w:t xml:space="preserve">Report immediately if you have lost your smartcard to your local RA Team at </w:t>
      </w:r>
      <w:r w:rsidR="00D70E02" w:rsidRPr="00C02D25">
        <w:rPr>
          <w:rFonts w:ascii="Arial" w:hAnsi="Arial" w:cs="Arial"/>
          <w:b/>
          <w:bCs/>
          <w:color w:val="FF0000"/>
        </w:rPr>
        <w:t>[enter information]</w:t>
      </w:r>
    </w:p>
    <w:p w:rsidR="00FB46A8" w:rsidRPr="006B7F40" w:rsidRDefault="00FB46A8" w:rsidP="134659E6">
      <w:pPr>
        <w:pStyle w:val="ListParagraph"/>
        <w:numPr>
          <w:ilvl w:val="0"/>
          <w:numId w:val="53"/>
        </w:numPr>
        <w:jc w:val="both"/>
        <w:rPr>
          <w:rFonts w:ascii="Arial" w:hAnsi="Arial" w:cs="Arial"/>
        </w:rPr>
      </w:pPr>
      <w:r w:rsidRPr="134659E6">
        <w:rPr>
          <w:rFonts w:ascii="Arial" w:hAnsi="Arial" w:cs="Arial"/>
        </w:rPr>
        <w:t xml:space="preserve">Remove it from ‘Key’ access when you move away from your desk for any length of </w:t>
      </w:r>
      <w:r w:rsidR="006B7F40" w:rsidRPr="134659E6">
        <w:rPr>
          <w:rFonts w:ascii="Arial" w:hAnsi="Arial" w:cs="Arial"/>
        </w:rPr>
        <w:t>time.</w:t>
      </w:r>
    </w:p>
    <w:p w:rsidR="00E328EB" w:rsidRPr="006B7F40" w:rsidRDefault="00E328EB" w:rsidP="134659E6">
      <w:pPr>
        <w:pStyle w:val="ListParagraph"/>
        <w:jc w:val="both"/>
        <w:rPr>
          <w:rFonts w:ascii="Arial" w:hAnsi="Arial" w:cs="Arial"/>
        </w:rPr>
      </w:pPr>
    </w:p>
    <w:p w:rsidR="44867C83" w:rsidRDefault="005F6577" w:rsidP="44867C83">
      <w:pPr>
        <w:spacing w:after="180"/>
        <w:jc w:val="both"/>
        <w:rPr>
          <w:rFonts w:ascii="Arial" w:hAnsi="Arial" w:cs="Arial"/>
          <w:sz w:val="22"/>
          <w:szCs w:val="22"/>
        </w:rPr>
      </w:pPr>
      <w:r w:rsidRPr="44867C83">
        <w:rPr>
          <w:rFonts w:ascii="Arial" w:hAnsi="Arial" w:cs="Arial"/>
        </w:rPr>
        <w:t xml:space="preserve">If you believe that a Smartcard is being misused, tell your </w:t>
      </w:r>
      <w:r w:rsidR="00FB46A8" w:rsidRPr="44867C83">
        <w:rPr>
          <w:rFonts w:ascii="Arial" w:hAnsi="Arial" w:cs="Arial"/>
        </w:rPr>
        <w:t xml:space="preserve">Smartcard </w:t>
      </w:r>
      <w:r w:rsidRPr="44867C83">
        <w:rPr>
          <w:rFonts w:ascii="Arial" w:hAnsi="Arial" w:cs="Arial"/>
        </w:rPr>
        <w:t xml:space="preserve">Sponsor or your </w:t>
      </w:r>
      <w:r w:rsidR="00C02D25">
        <w:rPr>
          <w:rFonts w:ascii="Arial" w:hAnsi="Arial" w:cs="Arial"/>
        </w:rPr>
        <w:t xml:space="preserve">Practice </w:t>
      </w:r>
      <w:r w:rsidR="00C02D25" w:rsidRPr="44867C83">
        <w:rPr>
          <w:rFonts w:ascii="Arial" w:hAnsi="Arial" w:cs="Arial"/>
        </w:rPr>
        <w:t>Manager</w:t>
      </w:r>
      <w:r w:rsidRPr="44867C83">
        <w:rPr>
          <w:rFonts w:ascii="Arial" w:hAnsi="Arial" w:cs="Arial"/>
          <w:sz w:val="22"/>
          <w:szCs w:val="22"/>
        </w:rPr>
        <w:t xml:space="preserve">. </w:t>
      </w:r>
    </w:p>
    <w:p w:rsidR="005F6577" w:rsidRPr="00D70E02" w:rsidRDefault="005F6577" w:rsidP="00D70E02">
      <w:pPr>
        <w:pStyle w:val="Heading2"/>
        <w:rPr>
          <w:rFonts w:ascii="Arial Black" w:hAnsi="Arial Black"/>
          <w:sz w:val="32"/>
          <w:szCs w:val="32"/>
        </w:rPr>
      </w:pPr>
      <w:r w:rsidRPr="44867C83">
        <w:rPr>
          <w:sz w:val="32"/>
          <w:szCs w:val="32"/>
        </w:rPr>
        <w:t>Confidentiality Audits – Privacy Officer</w:t>
      </w:r>
    </w:p>
    <w:p w:rsidR="005F6577" w:rsidRPr="001E0FF7" w:rsidRDefault="005F6577" w:rsidP="005F6577">
      <w:pPr>
        <w:jc w:val="both"/>
        <w:rPr>
          <w:rFonts w:ascii="Arial Black" w:hAnsi="Arial Black" w:cs="Arial"/>
          <w:b/>
          <w:bCs/>
        </w:rPr>
      </w:pPr>
      <w:r w:rsidRPr="001E0FF7">
        <w:rPr>
          <w:rFonts w:ascii="Arial Black" w:hAnsi="Arial Black" w:cs="Arial"/>
          <w:b/>
          <w:bCs/>
        </w:rPr>
        <w:t xml:space="preserve">Confidentiality Audits - Privacy </w:t>
      </w:r>
      <w:r w:rsidRPr="00A136D8">
        <w:rPr>
          <w:rFonts w:ascii="Arial Black" w:hAnsi="Arial Black" w:cs="Arial"/>
          <w:b/>
          <w:bCs/>
        </w:rPr>
        <w:t>Officer</w:t>
      </w:r>
      <w:r w:rsidR="00FB46A8" w:rsidRPr="00A136D8">
        <w:rPr>
          <w:rFonts w:ascii="Arial Black" w:hAnsi="Arial Black" w:cs="Arial"/>
          <w:b/>
          <w:bCs/>
        </w:rPr>
        <w:t xml:space="preserve"> Alerts</w:t>
      </w:r>
    </w:p>
    <w:p w:rsidR="005F6577" w:rsidRPr="00546F77" w:rsidRDefault="005F6577" w:rsidP="134659E6">
      <w:pPr>
        <w:rPr>
          <w:u w:val="single"/>
        </w:rPr>
      </w:pPr>
    </w:p>
    <w:p w:rsidR="005F6577" w:rsidRPr="00546F77" w:rsidRDefault="005F6577" w:rsidP="134659E6">
      <w:pPr>
        <w:autoSpaceDE w:val="0"/>
        <w:autoSpaceDN w:val="0"/>
        <w:adjustRightInd w:val="0"/>
        <w:jc w:val="both"/>
        <w:rPr>
          <w:rFonts w:ascii="Arial" w:hAnsi="Arial" w:cs="Arial"/>
        </w:rPr>
      </w:pPr>
      <w:r w:rsidRPr="134659E6">
        <w:rPr>
          <w:rFonts w:ascii="Arial" w:hAnsi="Arial" w:cs="Arial"/>
        </w:rPr>
        <w:t xml:space="preserve">The NHS Care Records Guarantee requires that all organisations handling NHS information put in place mechanisms to ensure confidential information is protected. This requires </w:t>
      </w:r>
      <w:r w:rsidR="00FB46A8" w:rsidRPr="134659E6">
        <w:rPr>
          <w:rFonts w:ascii="Arial" w:hAnsi="Arial" w:cs="Arial"/>
        </w:rPr>
        <w:t xml:space="preserve">smartcard </w:t>
      </w:r>
      <w:r w:rsidRPr="134659E6">
        <w:rPr>
          <w:rFonts w:ascii="Arial" w:hAnsi="Arial" w:cs="Arial"/>
        </w:rPr>
        <w:t xml:space="preserve">access to confidential information to be monitored and audited locally, and </w:t>
      </w:r>
      <w:proofErr w:type="gramStart"/>
      <w:r w:rsidRPr="134659E6">
        <w:rPr>
          <w:rFonts w:ascii="Arial" w:hAnsi="Arial" w:cs="Arial"/>
        </w:rPr>
        <w:t>in particular requires</w:t>
      </w:r>
      <w:proofErr w:type="gramEnd"/>
      <w:r w:rsidRPr="134659E6">
        <w:rPr>
          <w:rFonts w:ascii="Arial" w:hAnsi="Arial" w:cs="Arial"/>
        </w:rPr>
        <w:t xml:space="preserve"> that there are agreed procedures for investigating confidentiality events</w:t>
      </w:r>
      <w:r w:rsidR="00FB46A8" w:rsidRPr="134659E6">
        <w:rPr>
          <w:rFonts w:ascii="Arial" w:hAnsi="Arial" w:cs="Arial"/>
        </w:rPr>
        <w:t xml:space="preserve"> via smartcard access</w:t>
      </w:r>
      <w:r w:rsidRPr="134659E6">
        <w:rPr>
          <w:rFonts w:ascii="Arial" w:hAnsi="Arial" w:cs="Arial"/>
        </w:rPr>
        <w:t>.</w:t>
      </w:r>
    </w:p>
    <w:p w:rsidR="005F6577" w:rsidRPr="00546F77" w:rsidRDefault="005F6577" w:rsidP="134659E6">
      <w:pPr>
        <w:autoSpaceDE w:val="0"/>
        <w:autoSpaceDN w:val="0"/>
        <w:adjustRightInd w:val="0"/>
        <w:jc w:val="both"/>
        <w:rPr>
          <w:rFonts w:ascii="Arial" w:hAnsi="Arial" w:cs="Arial"/>
        </w:rPr>
      </w:pPr>
    </w:p>
    <w:p w:rsidR="005F6577" w:rsidRPr="00546F77" w:rsidRDefault="005F6577" w:rsidP="134659E6">
      <w:pPr>
        <w:autoSpaceDE w:val="0"/>
        <w:autoSpaceDN w:val="0"/>
        <w:adjustRightInd w:val="0"/>
        <w:jc w:val="both"/>
        <w:rPr>
          <w:rFonts w:ascii="Arial" w:hAnsi="Arial" w:cs="Arial"/>
        </w:rPr>
      </w:pPr>
      <w:r w:rsidRPr="134659E6">
        <w:rPr>
          <w:rFonts w:ascii="Arial" w:hAnsi="Arial" w:cs="Arial"/>
        </w:rPr>
        <w:t xml:space="preserve">With the implementation of the Clinical Spine Application and the Summary Care Record (SCR) there are also alerts generated by these applications whenever a </w:t>
      </w:r>
      <w:r w:rsidR="00FB46A8" w:rsidRPr="134659E6">
        <w:rPr>
          <w:rFonts w:ascii="Arial" w:hAnsi="Arial" w:cs="Arial"/>
        </w:rPr>
        <w:t xml:space="preserve">smartcard issued </w:t>
      </w:r>
      <w:r w:rsidRPr="134659E6">
        <w:rPr>
          <w:rFonts w:ascii="Arial" w:hAnsi="Arial" w:cs="Arial"/>
        </w:rPr>
        <w:t>clinician self-claims a legitimate relationship is created or dissent to share is over-ridden.   Organisations should have a process in place to investigate and manage the alerts generated; including who should receive which email notifications and responsibilities for actioning the investigation of the alerts.</w:t>
      </w:r>
    </w:p>
    <w:p w:rsidR="005F6577" w:rsidRPr="00546F77" w:rsidRDefault="005F6577" w:rsidP="134659E6">
      <w:pPr>
        <w:autoSpaceDE w:val="0"/>
        <w:autoSpaceDN w:val="0"/>
        <w:adjustRightInd w:val="0"/>
        <w:jc w:val="both"/>
        <w:rPr>
          <w:rFonts w:ascii="Arial" w:hAnsi="Arial" w:cs="Arial"/>
        </w:rPr>
      </w:pPr>
    </w:p>
    <w:p w:rsidR="005F6577" w:rsidRPr="00546F77" w:rsidRDefault="005F6577" w:rsidP="134659E6">
      <w:pPr>
        <w:autoSpaceDE w:val="0"/>
        <w:autoSpaceDN w:val="0"/>
        <w:adjustRightInd w:val="0"/>
        <w:jc w:val="both"/>
        <w:rPr>
          <w:rFonts w:ascii="Arial" w:hAnsi="Arial" w:cs="Arial"/>
        </w:rPr>
      </w:pPr>
      <w:r w:rsidRPr="134659E6">
        <w:rPr>
          <w:rFonts w:ascii="Arial" w:hAnsi="Arial" w:cs="Arial"/>
        </w:rPr>
        <w:t xml:space="preserve"> All staff members with the potential to access confidential personal information should be aware that monitoring and auditing of access is carried out. </w:t>
      </w:r>
    </w:p>
    <w:p w:rsidR="005F6577" w:rsidRPr="00546F77" w:rsidRDefault="005F6577" w:rsidP="134659E6">
      <w:pPr>
        <w:autoSpaceDE w:val="0"/>
        <w:autoSpaceDN w:val="0"/>
        <w:adjustRightInd w:val="0"/>
        <w:jc w:val="both"/>
        <w:rPr>
          <w:rFonts w:ascii="Arial" w:hAnsi="Arial" w:cs="Arial"/>
        </w:rPr>
      </w:pPr>
    </w:p>
    <w:p w:rsidR="005F6577" w:rsidRPr="00D70E02" w:rsidRDefault="00D94544" w:rsidP="00D70E02">
      <w:pPr>
        <w:autoSpaceDE w:val="0"/>
        <w:autoSpaceDN w:val="0"/>
        <w:adjustRightInd w:val="0"/>
        <w:jc w:val="both"/>
        <w:rPr>
          <w:rFonts w:ascii="Arial Black" w:hAnsi="Arial Black" w:cs="Arial"/>
        </w:rPr>
      </w:pPr>
      <w:r>
        <w:rPr>
          <w:rFonts w:ascii="Arial Black" w:hAnsi="Arial Black" w:cs="Arial"/>
          <w:noProof/>
          <w:szCs w:val="52"/>
          <w:lang w:val="en-GB" w:eastAsia="en-GB"/>
        </w:rPr>
        <mc:AlternateContent>
          <mc:Choice Requires="wps">
            <w:drawing>
              <wp:anchor distT="0" distB="0" distL="114300" distR="114300" simplePos="0" relativeHeight="251658246" behindDoc="0" locked="0" layoutInCell="1" allowOverlap="1" wp14:anchorId="07146CD1" wp14:editId="359F5183">
                <wp:simplePos x="0" y="0"/>
                <wp:positionH relativeFrom="column">
                  <wp:posOffset>1433194</wp:posOffset>
                </wp:positionH>
                <wp:positionV relativeFrom="paragraph">
                  <wp:posOffset>194945</wp:posOffset>
                </wp:positionV>
                <wp:extent cx="2943225" cy="0"/>
                <wp:effectExtent l="0" t="0" r="9525" b="19050"/>
                <wp:wrapNone/>
                <wp:docPr id="13" name="Straight Connector 13"/>
                <wp:cNvGraphicFramePr/>
                <a:graphic xmlns:a="http://schemas.openxmlformats.org/drawingml/2006/main">
                  <a:graphicData uri="http://schemas.microsoft.com/office/word/2010/wordprocessingShape">
                    <wps:wsp>
                      <wps:cNvCnPr/>
                      <wps:spPr>
                        <a:xfrm>
                          <a:off x="0" y="0"/>
                          <a:ext cx="29432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6FCFFF" id="Straight Connector 13" o:spid="_x0000_s1026" style="position:absolute;z-index:251658246;visibility:visible;mso-wrap-style:square;mso-wrap-distance-left:9pt;mso-wrap-distance-top:0;mso-wrap-distance-right:9pt;mso-wrap-distance-bottom:0;mso-position-horizontal:absolute;mso-position-horizontal-relative:text;mso-position-vertical:absolute;mso-position-vertical-relative:text" from="112.85pt,15.35pt" to="344.6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" strokecolor="#4579b8 [3044]"/>
            </w:pict>
          </mc:Fallback>
        </mc:AlternateContent>
      </w:r>
      <w:r w:rsidR="005F6577" w:rsidRPr="134659E6">
        <w:rPr>
          <w:rFonts w:ascii="Arial" w:hAnsi="Arial" w:cs="Arial"/>
        </w:rPr>
        <w:t xml:space="preserve">Failure by any employee to adhere to the </w:t>
      </w:r>
      <w:r w:rsidR="00C02D25">
        <w:rPr>
          <w:rFonts w:ascii="Arial" w:hAnsi="Arial" w:cs="Arial"/>
        </w:rPr>
        <w:t>Practices</w:t>
      </w:r>
      <w:r w:rsidR="005F6577" w:rsidRPr="134659E6">
        <w:rPr>
          <w:rFonts w:ascii="Arial" w:hAnsi="Arial" w:cs="Arial"/>
        </w:rPr>
        <w:t xml:space="preserve"> policy and its guidelines will be viewed as a serious matter and may result in disciplinary </w:t>
      </w:r>
      <w:proofErr w:type="gramStart"/>
      <w:r w:rsidR="005F6577" w:rsidRPr="134659E6">
        <w:rPr>
          <w:rFonts w:ascii="Arial" w:hAnsi="Arial" w:cs="Arial"/>
        </w:rPr>
        <w:t>action</w:t>
      </w:r>
      <w:proofErr w:type="gramEnd"/>
    </w:p>
    <w:p w:rsidR="005F6577" w:rsidRPr="001E0FF7" w:rsidRDefault="001C6662" w:rsidP="44867C83">
      <w:pPr>
        <w:pStyle w:val="Heading2"/>
        <w:rPr>
          <w:rFonts w:ascii="Arial Black" w:hAnsi="Arial Black"/>
          <w:sz w:val="32"/>
          <w:szCs w:val="32"/>
        </w:rPr>
      </w:pPr>
      <w:r w:rsidRPr="44867C83">
        <w:rPr>
          <w:sz w:val="32"/>
          <w:szCs w:val="32"/>
        </w:rPr>
        <w:t>Data Protection Impact Assessment (DPIA)</w:t>
      </w:r>
    </w:p>
    <w:p w:rsidR="005F6577" w:rsidRPr="00546F77" w:rsidRDefault="005F6577" w:rsidP="005F6577">
      <w:pPr>
        <w:autoSpaceDE w:val="0"/>
        <w:autoSpaceDN w:val="0"/>
        <w:adjustRightInd w:val="0"/>
        <w:ind w:left="426"/>
        <w:rPr>
          <w:rFonts w:ascii="Arial" w:hAnsi="Arial" w:cs="Arial"/>
          <w:sz w:val="20"/>
          <w:szCs w:val="20"/>
        </w:rPr>
      </w:pPr>
    </w:p>
    <w:p w:rsidR="005F6577" w:rsidRPr="00546F77" w:rsidRDefault="005F6577" w:rsidP="005F6577">
      <w:pPr>
        <w:autoSpaceDE w:val="0"/>
        <w:autoSpaceDN w:val="0"/>
        <w:adjustRightInd w:val="0"/>
        <w:ind w:left="426"/>
        <w:rPr>
          <w:rFonts w:ascii="Arial" w:hAnsi="Arial" w:cs="Arial"/>
          <w:sz w:val="20"/>
          <w:szCs w:val="20"/>
        </w:rPr>
      </w:pPr>
    </w:p>
    <w:p w:rsidR="005F6577" w:rsidRPr="00546F77" w:rsidRDefault="56680267" w:rsidP="134659E6">
      <w:pPr>
        <w:autoSpaceDE w:val="0"/>
        <w:autoSpaceDN w:val="0"/>
        <w:adjustRightInd w:val="0"/>
        <w:jc w:val="both"/>
        <w:rPr>
          <w:rFonts w:ascii="Arial" w:hAnsi="Arial" w:cs="Arial"/>
        </w:rPr>
      </w:pPr>
      <w:r w:rsidRPr="134659E6">
        <w:rPr>
          <w:rFonts w:ascii="Arial" w:hAnsi="Arial" w:cs="Arial"/>
        </w:rPr>
        <w:t xml:space="preserve">A Data Protection Impact Assessment (DPIA) is a process required by Data Protection Law which helps assess privacy risks to individuals in the collection, use and disclosure of information. </w:t>
      </w:r>
      <w:r w:rsidR="005F6577" w:rsidRPr="134659E6">
        <w:rPr>
          <w:rFonts w:ascii="Arial" w:hAnsi="Arial" w:cs="Arial"/>
        </w:rPr>
        <w:t xml:space="preserve"> It is a practical tool to help identify and address the data protection and privacy concerns at the design and development stage of a project, building data protection compliance in from the outset rather than bolting it on as an afterthought</w:t>
      </w:r>
      <w:r w:rsidR="0099100C" w:rsidRPr="134659E6">
        <w:rPr>
          <w:rFonts w:ascii="Arial" w:hAnsi="Arial" w:cs="Arial"/>
        </w:rPr>
        <w:t xml:space="preserve"> and risking substantial fines issued under Data Protection Legislation. </w:t>
      </w:r>
      <w:r w:rsidR="005F6577" w:rsidRPr="134659E6">
        <w:rPr>
          <w:rFonts w:ascii="Arial" w:hAnsi="Arial" w:cs="Arial"/>
        </w:rPr>
        <w:t>A failure to properly embed appropriate privacy protection measures</w:t>
      </w:r>
      <w:r w:rsidR="005101D0" w:rsidRPr="134659E6">
        <w:rPr>
          <w:rFonts w:ascii="Arial" w:hAnsi="Arial" w:cs="Arial"/>
        </w:rPr>
        <w:t xml:space="preserve"> </w:t>
      </w:r>
      <w:r w:rsidR="00507FCE" w:rsidRPr="134659E6">
        <w:rPr>
          <w:rFonts w:ascii="Arial" w:hAnsi="Arial" w:cs="Arial"/>
        </w:rPr>
        <w:t>will result</w:t>
      </w:r>
      <w:r w:rsidR="005F6577" w:rsidRPr="134659E6">
        <w:rPr>
          <w:rFonts w:ascii="Arial" w:hAnsi="Arial" w:cs="Arial"/>
        </w:rPr>
        <w:t xml:space="preserve"> in a breach of </w:t>
      </w:r>
      <w:r w:rsidR="005101D0" w:rsidRPr="134659E6">
        <w:rPr>
          <w:rFonts w:ascii="Arial" w:hAnsi="Arial" w:cs="Arial"/>
        </w:rPr>
        <w:t>Data Protection Legislation</w:t>
      </w:r>
      <w:r w:rsidR="0099100C" w:rsidRPr="134659E6">
        <w:rPr>
          <w:rFonts w:ascii="Arial" w:hAnsi="Arial" w:cs="Arial"/>
        </w:rPr>
        <w:t xml:space="preserve"> with relevant </w:t>
      </w:r>
      <w:r w:rsidR="69419381" w:rsidRPr="134659E6">
        <w:rPr>
          <w:rFonts w:ascii="Arial" w:hAnsi="Arial" w:cs="Arial"/>
        </w:rPr>
        <w:t>fines</w:t>
      </w:r>
      <w:r w:rsidR="005101D0" w:rsidRPr="134659E6">
        <w:rPr>
          <w:rFonts w:ascii="Arial" w:hAnsi="Arial" w:cs="Arial"/>
        </w:rPr>
        <w:t xml:space="preserve"> </w:t>
      </w:r>
      <w:r w:rsidR="0099100C" w:rsidRPr="134659E6">
        <w:rPr>
          <w:rFonts w:ascii="Arial" w:hAnsi="Arial" w:cs="Arial"/>
        </w:rPr>
        <w:t xml:space="preserve">that can be issued </w:t>
      </w:r>
      <w:r w:rsidR="005101D0" w:rsidRPr="134659E6">
        <w:rPr>
          <w:rFonts w:ascii="Arial" w:hAnsi="Arial" w:cs="Arial"/>
        </w:rPr>
        <w:t xml:space="preserve">up to a maximum of £17million or 4% of </w:t>
      </w:r>
      <w:r w:rsidR="56695453" w:rsidRPr="134659E6">
        <w:rPr>
          <w:rFonts w:ascii="Arial" w:hAnsi="Arial" w:cs="Arial"/>
        </w:rPr>
        <w:t>the global</w:t>
      </w:r>
      <w:r w:rsidR="005101D0" w:rsidRPr="134659E6">
        <w:rPr>
          <w:rFonts w:ascii="Arial" w:hAnsi="Arial" w:cs="Arial"/>
        </w:rPr>
        <w:t xml:space="preserve"> turnover</w:t>
      </w:r>
      <w:r w:rsidR="0099100C" w:rsidRPr="134659E6">
        <w:rPr>
          <w:rFonts w:ascii="Arial" w:hAnsi="Arial" w:cs="Arial"/>
        </w:rPr>
        <w:t xml:space="preserve"> of the organisation</w:t>
      </w:r>
      <w:r w:rsidR="005101D0" w:rsidRPr="134659E6">
        <w:rPr>
          <w:rFonts w:ascii="Arial" w:hAnsi="Arial" w:cs="Arial"/>
        </w:rPr>
        <w:t xml:space="preserve">. </w:t>
      </w:r>
      <w:r w:rsidR="0099100C" w:rsidRPr="134659E6">
        <w:rPr>
          <w:rFonts w:ascii="Arial" w:hAnsi="Arial" w:cs="Arial"/>
        </w:rPr>
        <w:t xml:space="preserve">Not completing a DPIA </w:t>
      </w:r>
      <w:r w:rsidR="005101D0" w:rsidRPr="134659E6">
        <w:rPr>
          <w:rFonts w:ascii="Arial" w:hAnsi="Arial" w:cs="Arial"/>
        </w:rPr>
        <w:t>will also be</w:t>
      </w:r>
      <w:r w:rsidR="005F6577" w:rsidRPr="134659E6">
        <w:rPr>
          <w:rFonts w:ascii="Arial" w:hAnsi="Arial" w:cs="Arial"/>
        </w:rPr>
        <w:t xml:space="preserve"> a declaration of incompatibility with the Human Rights Act, </w:t>
      </w:r>
      <w:r w:rsidR="005101D0" w:rsidRPr="134659E6">
        <w:rPr>
          <w:rFonts w:ascii="Arial" w:hAnsi="Arial" w:cs="Arial"/>
        </w:rPr>
        <w:t>and/</w:t>
      </w:r>
      <w:r w:rsidR="005F6577" w:rsidRPr="134659E6">
        <w:rPr>
          <w:rFonts w:ascii="Arial" w:hAnsi="Arial" w:cs="Arial"/>
        </w:rPr>
        <w:t xml:space="preserve">or prohibitive costs in </w:t>
      </w:r>
      <w:r w:rsidR="0099100C" w:rsidRPr="134659E6">
        <w:rPr>
          <w:rFonts w:ascii="Arial" w:hAnsi="Arial" w:cs="Arial"/>
        </w:rPr>
        <w:t xml:space="preserve">having to </w:t>
      </w:r>
      <w:r w:rsidR="00DE5492" w:rsidRPr="134659E6">
        <w:rPr>
          <w:rFonts w:ascii="Arial" w:hAnsi="Arial" w:cs="Arial"/>
        </w:rPr>
        <w:t>retrofit</w:t>
      </w:r>
      <w:r w:rsidR="005F6577" w:rsidRPr="134659E6">
        <w:rPr>
          <w:rFonts w:ascii="Arial" w:hAnsi="Arial" w:cs="Arial"/>
        </w:rPr>
        <w:t xml:space="preserve"> a system to ensure legal compliance or address community concerns about privacy</w:t>
      </w:r>
      <w:r w:rsidR="0099100C" w:rsidRPr="134659E6">
        <w:rPr>
          <w:rFonts w:ascii="Arial" w:hAnsi="Arial" w:cs="Arial"/>
        </w:rPr>
        <w:t xml:space="preserve"> once identified</w:t>
      </w:r>
      <w:r w:rsidR="3C495183" w:rsidRPr="134659E6">
        <w:rPr>
          <w:rFonts w:ascii="Arial" w:hAnsi="Arial" w:cs="Arial"/>
        </w:rPr>
        <w:t xml:space="preserve">. </w:t>
      </w:r>
    </w:p>
    <w:p w:rsidR="00507FCE" w:rsidRDefault="00507FCE" w:rsidP="134659E6">
      <w:pPr>
        <w:autoSpaceDE w:val="0"/>
        <w:autoSpaceDN w:val="0"/>
        <w:adjustRightInd w:val="0"/>
        <w:jc w:val="both"/>
        <w:rPr>
          <w:rFonts w:ascii="Arial" w:hAnsi="Arial" w:cs="Arial"/>
        </w:rPr>
      </w:pPr>
    </w:p>
    <w:p w:rsidR="00507FCE" w:rsidRDefault="00507FCE" w:rsidP="134659E6">
      <w:pPr>
        <w:autoSpaceDE w:val="0"/>
        <w:autoSpaceDN w:val="0"/>
        <w:adjustRightInd w:val="0"/>
        <w:jc w:val="both"/>
        <w:rPr>
          <w:rFonts w:ascii="Arial" w:hAnsi="Arial" w:cs="Arial"/>
        </w:rPr>
      </w:pPr>
    </w:p>
    <w:p w:rsidR="0099100C" w:rsidRDefault="005F6577" w:rsidP="134659E6">
      <w:pPr>
        <w:autoSpaceDE w:val="0"/>
        <w:autoSpaceDN w:val="0"/>
        <w:adjustRightInd w:val="0"/>
        <w:jc w:val="both"/>
        <w:rPr>
          <w:rFonts w:ascii="Arial" w:hAnsi="Arial" w:cs="Arial"/>
        </w:rPr>
      </w:pPr>
      <w:r w:rsidRPr="134659E6">
        <w:rPr>
          <w:rFonts w:ascii="Arial" w:hAnsi="Arial" w:cs="Arial"/>
        </w:rPr>
        <w:t xml:space="preserve">A </w:t>
      </w:r>
      <w:r w:rsidR="001C6662" w:rsidRPr="134659E6">
        <w:rPr>
          <w:rFonts w:ascii="Arial" w:hAnsi="Arial" w:cs="Arial"/>
        </w:rPr>
        <w:t>D</w:t>
      </w:r>
      <w:r w:rsidRPr="134659E6">
        <w:rPr>
          <w:rFonts w:ascii="Arial" w:hAnsi="Arial" w:cs="Arial"/>
        </w:rPr>
        <w:t xml:space="preserve">PIA </w:t>
      </w:r>
      <w:r w:rsidR="00D94544" w:rsidRPr="00C02D25">
        <w:rPr>
          <w:rFonts w:ascii="Arial" w:hAnsi="Arial" w:cs="Arial"/>
          <w:b/>
          <w:bCs/>
          <w:u w:val="single"/>
        </w:rPr>
        <w:t>must</w:t>
      </w:r>
      <w:r w:rsidR="00D94544" w:rsidRPr="134659E6">
        <w:rPr>
          <w:rFonts w:ascii="Arial" w:hAnsi="Arial" w:cs="Arial"/>
        </w:rPr>
        <w:t xml:space="preserve"> </w:t>
      </w:r>
      <w:r w:rsidRPr="134659E6">
        <w:rPr>
          <w:rFonts w:ascii="Arial" w:hAnsi="Arial" w:cs="Arial"/>
        </w:rPr>
        <w:t xml:space="preserve">be carried out whenever there is a change that is likely to involve a new use or significantly change the way in which personal data is </w:t>
      </w:r>
      <w:proofErr w:type="gramStart"/>
      <w:r w:rsidRPr="134659E6">
        <w:rPr>
          <w:rFonts w:ascii="Arial" w:hAnsi="Arial" w:cs="Arial"/>
        </w:rPr>
        <w:t>handled</w:t>
      </w:r>
      <w:r w:rsidR="0099100C" w:rsidRPr="134659E6">
        <w:rPr>
          <w:rFonts w:ascii="Arial" w:hAnsi="Arial" w:cs="Arial"/>
        </w:rPr>
        <w:t>;</w:t>
      </w:r>
      <w:proofErr w:type="gramEnd"/>
    </w:p>
    <w:p w:rsidR="005F6577" w:rsidRPr="00546F77" w:rsidRDefault="005F6577" w:rsidP="005F6577">
      <w:pPr>
        <w:autoSpaceDE w:val="0"/>
        <w:autoSpaceDN w:val="0"/>
        <w:adjustRightInd w:val="0"/>
        <w:jc w:val="both"/>
        <w:rPr>
          <w:rFonts w:ascii="Arial" w:hAnsi="Arial" w:cs="Arial"/>
          <w:sz w:val="22"/>
          <w:szCs w:val="22"/>
        </w:rPr>
      </w:pPr>
    </w:p>
    <w:p w:rsidR="005F6577" w:rsidRPr="00546F77" w:rsidRDefault="005F6577" w:rsidP="134659E6">
      <w:pPr>
        <w:pStyle w:val="ListParagraph"/>
        <w:numPr>
          <w:ilvl w:val="0"/>
          <w:numId w:val="42"/>
        </w:numPr>
        <w:autoSpaceDE w:val="0"/>
        <w:autoSpaceDN w:val="0"/>
        <w:adjustRightInd w:val="0"/>
        <w:jc w:val="both"/>
        <w:rPr>
          <w:rFonts w:ascii="Arial" w:hAnsi="Arial" w:cs="Arial"/>
        </w:rPr>
      </w:pPr>
      <w:r w:rsidRPr="134659E6">
        <w:rPr>
          <w:rFonts w:ascii="Arial" w:hAnsi="Arial" w:cs="Arial"/>
          <w:sz w:val="22"/>
          <w:szCs w:val="22"/>
        </w:rPr>
        <w:t>I</w:t>
      </w:r>
      <w:r w:rsidRPr="134659E6">
        <w:rPr>
          <w:rFonts w:ascii="Arial" w:hAnsi="Arial" w:cs="Arial"/>
        </w:rPr>
        <w:t xml:space="preserve">ntroduction of a new paper or electronic information system to collect and hold personal </w:t>
      </w:r>
      <w:proofErr w:type="gramStart"/>
      <w:r w:rsidRPr="134659E6">
        <w:rPr>
          <w:rFonts w:ascii="Arial" w:hAnsi="Arial" w:cs="Arial"/>
        </w:rPr>
        <w:t>data;</w:t>
      </w:r>
      <w:proofErr w:type="gramEnd"/>
    </w:p>
    <w:p w:rsidR="005F6577" w:rsidRPr="00546F77" w:rsidRDefault="005F6577" w:rsidP="134659E6">
      <w:pPr>
        <w:autoSpaceDE w:val="0"/>
        <w:autoSpaceDN w:val="0"/>
        <w:adjustRightInd w:val="0"/>
        <w:jc w:val="both"/>
        <w:rPr>
          <w:rFonts w:ascii="Arial" w:hAnsi="Arial" w:cs="Arial"/>
        </w:rPr>
      </w:pPr>
    </w:p>
    <w:p w:rsidR="005F6577" w:rsidRPr="00546F77" w:rsidRDefault="005F6577" w:rsidP="134659E6">
      <w:pPr>
        <w:pStyle w:val="ListParagraph"/>
        <w:numPr>
          <w:ilvl w:val="0"/>
          <w:numId w:val="42"/>
        </w:numPr>
        <w:autoSpaceDE w:val="0"/>
        <w:autoSpaceDN w:val="0"/>
        <w:adjustRightInd w:val="0"/>
        <w:jc w:val="both"/>
        <w:rPr>
          <w:rFonts w:ascii="Arial" w:hAnsi="Arial" w:cs="Arial"/>
        </w:rPr>
      </w:pPr>
      <w:r w:rsidRPr="134659E6">
        <w:rPr>
          <w:rFonts w:ascii="Arial" w:hAnsi="Arial" w:cs="Arial"/>
        </w:rPr>
        <w:t xml:space="preserve">Update or revision of a key system that might alter the way in which the organisation uses, </w:t>
      </w:r>
      <w:proofErr w:type="gramStart"/>
      <w:r w:rsidRPr="134659E6">
        <w:rPr>
          <w:rFonts w:ascii="Arial" w:hAnsi="Arial" w:cs="Arial"/>
        </w:rPr>
        <w:t>monitors</w:t>
      </w:r>
      <w:proofErr w:type="gramEnd"/>
      <w:r w:rsidRPr="134659E6">
        <w:rPr>
          <w:rFonts w:ascii="Arial" w:hAnsi="Arial" w:cs="Arial"/>
        </w:rPr>
        <w:t xml:space="preserve"> and reports personal information.</w:t>
      </w:r>
    </w:p>
    <w:p w:rsidR="005F6577" w:rsidRPr="00546F77" w:rsidRDefault="005F6577" w:rsidP="134659E6">
      <w:pPr>
        <w:autoSpaceDE w:val="0"/>
        <w:autoSpaceDN w:val="0"/>
        <w:adjustRightInd w:val="0"/>
        <w:jc w:val="both"/>
        <w:rPr>
          <w:rFonts w:ascii="Arial" w:hAnsi="Arial" w:cs="Arial"/>
        </w:rPr>
      </w:pPr>
    </w:p>
    <w:p w:rsidR="005F6577" w:rsidRPr="00546F77" w:rsidRDefault="005F6577" w:rsidP="134659E6">
      <w:pPr>
        <w:pStyle w:val="ListParagraph"/>
        <w:numPr>
          <w:ilvl w:val="0"/>
          <w:numId w:val="42"/>
        </w:numPr>
        <w:autoSpaceDE w:val="0"/>
        <w:autoSpaceDN w:val="0"/>
        <w:adjustRightInd w:val="0"/>
        <w:jc w:val="both"/>
        <w:rPr>
          <w:rFonts w:ascii="Arial" w:hAnsi="Arial" w:cs="Arial"/>
        </w:rPr>
      </w:pPr>
      <w:r w:rsidRPr="134659E6">
        <w:rPr>
          <w:rFonts w:ascii="Arial" w:hAnsi="Arial" w:cs="Arial"/>
        </w:rPr>
        <w:t xml:space="preserve">Design and development of a system where the personal data held is on a consent for holding and use </w:t>
      </w:r>
      <w:proofErr w:type="gramStart"/>
      <w:r w:rsidRPr="134659E6">
        <w:rPr>
          <w:rFonts w:ascii="Arial" w:hAnsi="Arial" w:cs="Arial"/>
        </w:rPr>
        <w:t>basis</w:t>
      </w:r>
      <w:proofErr w:type="gramEnd"/>
    </w:p>
    <w:p w:rsidR="005F6577" w:rsidRPr="00546F77" w:rsidRDefault="005F6577" w:rsidP="134659E6">
      <w:pPr>
        <w:autoSpaceDE w:val="0"/>
        <w:autoSpaceDN w:val="0"/>
        <w:adjustRightInd w:val="0"/>
        <w:jc w:val="both"/>
        <w:rPr>
          <w:rFonts w:ascii="Arial" w:hAnsi="Arial" w:cs="Arial"/>
        </w:rPr>
      </w:pPr>
    </w:p>
    <w:p w:rsidR="005F6577" w:rsidRPr="00546F77" w:rsidRDefault="005F6577" w:rsidP="134659E6">
      <w:pPr>
        <w:pStyle w:val="ListParagraph"/>
        <w:numPr>
          <w:ilvl w:val="0"/>
          <w:numId w:val="42"/>
        </w:numPr>
        <w:autoSpaceDE w:val="0"/>
        <w:autoSpaceDN w:val="0"/>
        <w:adjustRightInd w:val="0"/>
        <w:jc w:val="both"/>
        <w:rPr>
          <w:rFonts w:ascii="Arial" w:hAnsi="Arial" w:cs="Arial"/>
        </w:rPr>
      </w:pPr>
      <w:r w:rsidRPr="134659E6">
        <w:rPr>
          <w:rFonts w:ascii="Arial" w:hAnsi="Arial" w:cs="Arial"/>
        </w:rPr>
        <w:t xml:space="preserve">Changes to an existing system where additional personal data will be </w:t>
      </w:r>
      <w:proofErr w:type="gramStart"/>
      <w:r w:rsidRPr="134659E6">
        <w:rPr>
          <w:rFonts w:ascii="Arial" w:hAnsi="Arial" w:cs="Arial"/>
        </w:rPr>
        <w:t>collected</w:t>
      </w:r>
      <w:proofErr w:type="gramEnd"/>
    </w:p>
    <w:p w:rsidR="005F6577" w:rsidRPr="00546F77" w:rsidRDefault="005F6577" w:rsidP="134659E6">
      <w:pPr>
        <w:autoSpaceDE w:val="0"/>
        <w:autoSpaceDN w:val="0"/>
        <w:adjustRightInd w:val="0"/>
        <w:jc w:val="both"/>
        <w:rPr>
          <w:rFonts w:ascii="Arial" w:hAnsi="Arial" w:cs="Arial"/>
        </w:rPr>
      </w:pPr>
    </w:p>
    <w:p w:rsidR="005F6577" w:rsidRPr="00546F77" w:rsidRDefault="005F6577" w:rsidP="134659E6">
      <w:pPr>
        <w:pStyle w:val="ListParagraph"/>
        <w:numPr>
          <w:ilvl w:val="0"/>
          <w:numId w:val="42"/>
        </w:numPr>
        <w:autoSpaceDE w:val="0"/>
        <w:autoSpaceDN w:val="0"/>
        <w:adjustRightInd w:val="0"/>
        <w:jc w:val="both"/>
        <w:rPr>
          <w:rFonts w:ascii="Arial" w:hAnsi="Arial" w:cs="Arial"/>
        </w:rPr>
      </w:pPr>
      <w:r w:rsidRPr="134659E6">
        <w:rPr>
          <w:rFonts w:ascii="Arial" w:hAnsi="Arial" w:cs="Arial"/>
        </w:rPr>
        <w:t xml:space="preserve">Proposal to collect personal data from a new source or for a new </w:t>
      </w:r>
      <w:proofErr w:type="gramStart"/>
      <w:r w:rsidRPr="134659E6">
        <w:rPr>
          <w:rFonts w:ascii="Arial" w:hAnsi="Arial" w:cs="Arial"/>
        </w:rPr>
        <w:t>activity</w:t>
      </w:r>
      <w:proofErr w:type="gramEnd"/>
    </w:p>
    <w:p w:rsidR="005F6577" w:rsidRPr="00546F77" w:rsidRDefault="005F6577" w:rsidP="134659E6">
      <w:pPr>
        <w:autoSpaceDE w:val="0"/>
        <w:autoSpaceDN w:val="0"/>
        <w:adjustRightInd w:val="0"/>
        <w:jc w:val="both"/>
        <w:rPr>
          <w:rFonts w:ascii="Arial" w:hAnsi="Arial" w:cs="Arial"/>
        </w:rPr>
      </w:pPr>
    </w:p>
    <w:p w:rsidR="005F6577" w:rsidRPr="00546F77" w:rsidRDefault="005F6577" w:rsidP="134659E6">
      <w:pPr>
        <w:pStyle w:val="ListParagraph"/>
        <w:numPr>
          <w:ilvl w:val="0"/>
          <w:numId w:val="42"/>
        </w:numPr>
        <w:autoSpaceDE w:val="0"/>
        <w:autoSpaceDN w:val="0"/>
        <w:adjustRightInd w:val="0"/>
        <w:jc w:val="both"/>
        <w:rPr>
          <w:rFonts w:ascii="Arial" w:hAnsi="Arial" w:cs="Arial"/>
        </w:rPr>
      </w:pPr>
      <w:r w:rsidRPr="134659E6">
        <w:rPr>
          <w:rFonts w:ascii="Arial" w:hAnsi="Arial" w:cs="Arial"/>
        </w:rPr>
        <w:t xml:space="preserve">Plans to outsource business processes involving storing and processing personal </w:t>
      </w:r>
      <w:proofErr w:type="gramStart"/>
      <w:r w:rsidRPr="134659E6">
        <w:rPr>
          <w:rFonts w:ascii="Arial" w:hAnsi="Arial" w:cs="Arial"/>
        </w:rPr>
        <w:t>data</w:t>
      </w:r>
      <w:proofErr w:type="gramEnd"/>
    </w:p>
    <w:p w:rsidR="005F6577" w:rsidRPr="00546F77" w:rsidRDefault="005F6577" w:rsidP="134659E6">
      <w:pPr>
        <w:autoSpaceDE w:val="0"/>
        <w:autoSpaceDN w:val="0"/>
        <w:adjustRightInd w:val="0"/>
        <w:jc w:val="both"/>
        <w:rPr>
          <w:rFonts w:ascii="Arial" w:hAnsi="Arial" w:cs="Arial"/>
        </w:rPr>
      </w:pPr>
    </w:p>
    <w:p w:rsidR="005F6577" w:rsidRPr="00546F77" w:rsidRDefault="005F6577" w:rsidP="134659E6">
      <w:pPr>
        <w:pStyle w:val="ListParagraph"/>
        <w:numPr>
          <w:ilvl w:val="0"/>
          <w:numId w:val="42"/>
        </w:numPr>
        <w:autoSpaceDE w:val="0"/>
        <w:autoSpaceDN w:val="0"/>
        <w:adjustRightInd w:val="0"/>
        <w:jc w:val="both"/>
        <w:rPr>
          <w:rFonts w:ascii="Arial" w:hAnsi="Arial" w:cs="Arial"/>
        </w:rPr>
      </w:pPr>
      <w:r w:rsidRPr="134659E6">
        <w:rPr>
          <w:rFonts w:ascii="Arial" w:hAnsi="Arial" w:cs="Arial"/>
        </w:rPr>
        <w:t xml:space="preserve">Plans to transfer services from one provider to another that include the transfer of information </w:t>
      </w:r>
      <w:proofErr w:type="gramStart"/>
      <w:r w:rsidRPr="134659E6">
        <w:rPr>
          <w:rFonts w:ascii="Arial" w:hAnsi="Arial" w:cs="Arial"/>
        </w:rPr>
        <w:t>assets</w:t>
      </w:r>
      <w:proofErr w:type="gramEnd"/>
    </w:p>
    <w:p w:rsidR="005F6577" w:rsidRPr="00546F77" w:rsidRDefault="005F6577" w:rsidP="134659E6">
      <w:pPr>
        <w:autoSpaceDE w:val="0"/>
        <w:autoSpaceDN w:val="0"/>
        <w:adjustRightInd w:val="0"/>
        <w:jc w:val="both"/>
        <w:rPr>
          <w:rFonts w:ascii="Arial" w:hAnsi="Arial" w:cs="Arial"/>
        </w:rPr>
      </w:pPr>
    </w:p>
    <w:p w:rsidR="005F6577" w:rsidRPr="00546F77" w:rsidRDefault="005F6577" w:rsidP="134659E6">
      <w:pPr>
        <w:pStyle w:val="ListParagraph"/>
        <w:numPr>
          <w:ilvl w:val="0"/>
          <w:numId w:val="42"/>
        </w:numPr>
        <w:autoSpaceDE w:val="0"/>
        <w:autoSpaceDN w:val="0"/>
        <w:adjustRightInd w:val="0"/>
        <w:jc w:val="both"/>
        <w:rPr>
          <w:rFonts w:ascii="Arial" w:hAnsi="Arial" w:cs="Arial"/>
        </w:rPr>
      </w:pPr>
      <w:r w:rsidRPr="134659E6">
        <w:rPr>
          <w:rFonts w:ascii="Arial" w:hAnsi="Arial" w:cs="Arial"/>
        </w:rPr>
        <w:t xml:space="preserve">any change to or introduction of new data sharing agreements </w:t>
      </w:r>
    </w:p>
    <w:p w:rsidR="005F6577" w:rsidRPr="00546F77" w:rsidRDefault="005F6577" w:rsidP="134659E6">
      <w:pPr>
        <w:autoSpaceDE w:val="0"/>
        <w:autoSpaceDN w:val="0"/>
        <w:adjustRightInd w:val="0"/>
        <w:jc w:val="both"/>
        <w:rPr>
          <w:rFonts w:ascii="Arial" w:hAnsi="Arial" w:cs="Arial"/>
        </w:rPr>
      </w:pPr>
    </w:p>
    <w:p w:rsidR="005F6577" w:rsidRPr="00546F77" w:rsidRDefault="005F6577" w:rsidP="134659E6">
      <w:pPr>
        <w:autoSpaceDE w:val="0"/>
        <w:autoSpaceDN w:val="0"/>
        <w:adjustRightInd w:val="0"/>
        <w:jc w:val="both"/>
        <w:rPr>
          <w:rFonts w:ascii="Arial" w:hAnsi="Arial" w:cs="Arial"/>
        </w:rPr>
      </w:pPr>
    </w:p>
    <w:p w:rsidR="00510240" w:rsidRPr="00DE5492" w:rsidRDefault="005F6577" w:rsidP="134659E6">
      <w:pPr>
        <w:autoSpaceDE w:val="0"/>
        <w:autoSpaceDN w:val="0"/>
        <w:adjustRightInd w:val="0"/>
        <w:jc w:val="center"/>
        <w:rPr>
          <w:rFonts w:ascii="Arial" w:hAnsi="Arial" w:cs="Arial"/>
          <w:b/>
          <w:bCs/>
        </w:rPr>
      </w:pPr>
      <w:r w:rsidRPr="134659E6">
        <w:rPr>
          <w:rFonts w:ascii="Arial" w:hAnsi="Arial" w:cs="Arial"/>
          <w:b/>
          <w:bCs/>
        </w:rPr>
        <w:t xml:space="preserve">If you a starting a project that may involve </w:t>
      </w:r>
      <w:r w:rsidR="0099100C" w:rsidRPr="134659E6">
        <w:rPr>
          <w:rFonts w:ascii="Arial" w:hAnsi="Arial" w:cs="Arial"/>
          <w:b/>
          <w:bCs/>
        </w:rPr>
        <w:t xml:space="preserve">any of the </w:t>
      </w:r>
      <w:r w:rsidR="27384681" w:rsidRPr="134659E6">
        <w:rPr>
          <w:rFonts w:ascii="Arial" w:hAnsi="Arial" w:cs="Arial"/>
          <w:b/>
          <w:bCs/>
        </w:rPr>
        <w:t>above,</w:t>
      </w:r>
      <w:r w:rsidR="0099100C" w:rsidRPr="134659E6">
        <w:rPr>
          <w:rFonts w:ascii="Arial" w:hAnsi="Arial" w:cs="Arial"/>
          <w:b/>
          <w:bCs/>
        </w:rPr>
        <w:t xml:space="preserve"> please </w:t>
      </w:r>
      <w:r w:rsidRPr="134659E6">
        <w:rPr>
          <w:rFonts w:ascii="Arial" w:hAnsi="Arial" w:cs="Arial"/>
          <w:b/>
          <w:bCs/>
        </w:rPr>
        <w:t>contact the I</w:t>
      </w:r>
      <w:r w:rsidR="0099100C" w:rsidRPr="134659E6">
        <w:rPr>
          <w:rFonts w:ascii="Arial" w:hAnsi="Arial" w:cs="Arial"/>
          <w:b/>
          <w:bCs/>
        </w:rPr>
        <w:t>nformation Governance Team at</w:t>
      </w:r>
      <w:r w:rsidR="66D3360F" w:rsidRPr="00D70E02">
        <w:rPr>
          <w:rFonts w:ascii="Arial" w:hAnsi="Arial" w:cs="Arial"/>
          <w:b/>
          <w:bCs/>
        </w:rPr>
        <w:t xml:space="preserve"> </w:t>
      </w:r>
    </w:p>
    <w:p w:rsidR="00C02D25" w:rsidRPr="00DE5492" w:rsidRDefault="00C02D25" w:rsidP="00C02D25">
      <w:pPr>
        <w:autoSpaceDE w:val="0"/>
        <w:autoSpaceDN w:val="0"/>
        <w:adjustRightInd w:val="0"/>
        <w:jc w:val="center"/>
        <w:rPr>
          <w:rFonts w:ascii="Arial" w:hAnsi="Arial" w:cs="Arial"/>
          <w:b/>
          <w:bCs/>
        </w:rPr>
      </w:pPr>
      <w:bookmarkStart w:id="7" w:name="_Hlk153276230"/>
      <w:bookmarkStart w:id="8" w:name="_Hlk203749565"/>
      <w:r>
        <w:rPr>
          <w:rFonts w:ascii="Arial" w:hAnsi="Arial" w:cs="Arial"/>
          <w:color w:val="333333"/>
          <w:sz w:val="23"/>
          <w:szCs w:val="23"/>
          <w:shd w:val="clear" w:color="auto" w:fill="FFFFFF"/>
        </w:rPr>
        <w:t>Bedford, Luton, Milton Keynes GP Practices</w:t>
      </w:r>
      <w:r>
        <w:rPr>
          <w:rFonts w:ascii="Arial" w:hAnsi="Arial" w:cs="Arial"/>
          <w:b/>
          <w:bCs/>
        </w:rPr>
        <w:t xml:space="preserve"> </w:t>
      </w:r>
      <w:hyperlink r:id="rId21" w:history="1">
        <w:r w:rsidRPr="000931F6">
          <w:rPr>
            <w:rStyle w:val="Hyperlink"/>
            <w:rFonts w:ascii="Arial" w:hAnsi="Arial" w:cs="Arial"/>
            <w:b/>
            <w:bCs/>
          </w:rPr>
          <w:t>agem.blmk.ig@nhs.net</w:t>
        </w:r>
      </w:hyperlink>
    </w:p>
    <w:bookmarkEnd w:id="7"/>
    <w:p w:rsidR="134659E6" w:rsidRDefault="00C02D25" w:rsidP="00C02D25">
      <w:pPr>
        <w:ind w:left="2520" w:firstLine="360"/>
        <w:jc w:val="both"/>
        <w:rPr>
          <w:rFonts w:ascii="Arial Black" w:hAnsi="Arial Black" w:cs="Arial"/>
        </w:rPr>
      </w:pPr>
      <w:r>
        <w:rPr>
          <w:rFonts w:ascii="Arial" w:hAnsi="Arial" w:cs="Arial"/>
          <w:color w:val="333333"/>
          <w:sz w:val="23"/>
          <w:szCs w:val="23"/>
          <w:shd w:val="clear" w:color="auto" w:fill="FFFFFF"/>
        </w:rPr>
        <w:t xml:space="preserve">C&amp;W GP Practices  </w:t>
      </w:r>
      <w:hyperlink r:id="rId22" w:history="1">
        <w:r w:rsidRPr="000931F6">
          <w:rPr>
            <w:rStyle w:val="Hyperlink"/>
            <w:rFonts w:ascii="Arial Black" w:hAnsi="Arial Black" w:cs="Arial"/>
          </w:rPr>
          <w:t>agem.covwarks.ig@nhs.net</w:t>
        </w:r>
      </w:hyperlink>
    </w:p>
    <w:p w:rsidR="134659E6" w:rsidRDefault="134659E6" w:rsidP="134659E6">
      <w:r w:rsidRPr="134659E6">
        <w:br w:type="page"/>
      </w:r>
    </w:p>
    <w:bookmarkEnd w:id="8"/>
    <w:p w:rsidR="005F6577" w:rsidRPr="00546F77" w:rsidRDefault="005F6577" w:rsidP="44867C83">
      <w:pPr>
        <w:pStyle w:val="Heading2"/>
        <w:rPr>
          <w:rFonts w:ascii="Arial Black" w:hAnsi="Arial Black"/>
          <w:sz w:val="16"/>
          <w:szCs w:val="16"/>
        </w:rPr>
      </w:pPr>
      <w:r w:rsidRPr="44867C83">
        <w:rPr>
          <w:sz w:val="32"/>
          <w:szCs w:val="32"/>
        </w:rPr>
        <w:t>Passwords</w:t>
      </w:r>
      <w:r w:rsidR="2763D879" w:rsidRPr="44867C83">
        <w:rPr>
          <w:sz w:val="32"/>
          <w:szCs w:val="32"/>
        </w:rPr>
        <w:t xml:space="preserve"> </w:t>
      </w:r>
      <w:r w:rsidRPr="44867C83">
        <w:rPr>
          <w:sz w:val="32"/>
          <w:szCs w:val="32"/>
        </w:rPr>
        <w:t>(</w:t>
      </w:r>
      <w:r w:rsidR="005101D0" w:rsidRPr="44867C83">
        <w:rPr>
          <w:sz w:val="32"/>
          <w:szCs w:val="32"/>
        </w:rPr>
        <w:t>oceanDOOR3£</w:t>
      </w:r>
      <w:r w:rsidRPr="44867C83">
        <w:rPr>
          <w:sz w:val="32"/>
          <w:szCs w:val="32"/>
        </w:rPr>
        <w:t>)</w:t>
      </w:r>
      <w:r w:rsidR="4823A111">
        <w:t xml:space="preserve"> </w:t>
      </w:r>
      <w:r w:rsidRPr="44867C83">
        <w:rPr>
          <w:rFonts w:ascii="Arial Black" w:hAnsi="Arial Black"/>
          <w:sz w:val="16"/>
          <w:szCs w:val="16"/>
        </w:rPr>
        <w:t xml:space="preserve">This password is for illustration purposes </w:t>
      </w:r>
      <w:proofErr w:type="gramStart"/>
      <w:r w:rsidRPr="44867C83">
        <w:rPr>
          <w:rFonts w:ascii="Arial Black" w:hAnsi="Arial Black"/>
          <w:sz w:val="16"/>
          <w:szCs w:val="16"/>
        </w:rPr>
        <w:t>only</w:t>
      </w:r>
      <w:proofErr w:type="gramEnd"/>
    </w:p>
    <w:p w:rsidR="005F6577" w:rsidRPr="00546F77" w:rsidRDefault="005F6577" w:rsidP="134659E6">
      <w:pPr>
        <w:autoSpaceDE w:val="0"/>
        <w:autoSpaceDN w:val="0"/>
        <w:adjustRightInd w:val="0"/>
        <w:ind w:left="284" w:hanging="284"/>
        <w:rPr>
          <w:rFonts w:ascii="Arial" w:hAnsi="Arial" w:cs="Arial"/>
        </w:rPr>
      </w:pPr>
    </w:p>
    <w:p w:rsidR="005F6577" w:rsidRPr="00546F77" w:rsidRDefault="005F6577" w:rsidP="134659E6">
      <w:pPr>
        <w:autoSpaceDE w:val="0"/>
        <w:autoSpaceDN w:val="0"/>
        <w:adjustRightInd w:val="0"/>
        <w:jc w:val="both"/>
        <w:rPr>
          <w:rFonts w:ascii="Arial" w:hAnsi="Arial" w:cs="Arial"/>
        </w:rPr>
      </w:pPr>
      <w:bookmarkStart w:id="9" w:name="_Hlk156298830"/>
      <w:r w:rsidRPr="134659E6">
        <w:rPr>
          <w:rFonts w:ascii="Arial" w:hAnsi="Arial" w:cs="Arial"/>
        </w:rPr>
        <w:t>Your password is your main protection against someone else using your account and acts as a barrier against someone else accessing unauthorised information. Passwords are the keys that open electronic doors and should be treated with as much care a</w:t>
      </w:r>
      <w:r w:rsidR="00546F77" w:rsidRPr="134659E6">
        <w:rPr>
          <w:rFonts w:ascii="Arial" w:hAnsi="Arial" w:cs="Arial"/>
        </w:rPr>
        <w:t xml:space="preserve">s </w:t>
      </w:r>
      <w:r w:rsidRPr="134659E6">
        <w:rPr>
          <w:rFonts w:ascii="Arial" w:hAnsi="Arial" w:cs="Arial"/>
        </w:rPr>
        <w:t>physical keys</w:t>
      </w:r>
      <w:r w:rsidR="00546F77" w:rsidRPr="134659E6">
        <w:rPr>
          <w:rFonts w:ascii="Arial" w:hAnsi="Arial" w:cs="Arial"/>
        </w:rPr>
        <w:t xml:space="preserve"> you use to lock your car or home</w:t>
      </w:r>
      <w:r w:rsidRPr="134659E6">
        <w:rPr>
          <w:rFonts w:ascii="Arial" w:hAnsi="Arial" w:cs="Arial"/>
        </w:rPr>
        <w:t>.</w:t>
      </w:r>
    </w:p>
    <w:bookmarkEnd w:id="9"/>
    <w:p w:rsidR="005F6577" w:rsidRPr="00546F77" w:rsidRDefault="005F6577" w:rsidP="134659E6">
      <w:pPr>
        <w:autoSpaceDE w:val="0"/>
        <w:autoSpaceDN w:val="0"/>
        <w:adjustRightInd w:val="0"/>
        <w:jc w:val="both"/>
        <w:rPr>
          <w:rFonts w:ascii="Arial" w:hAnsi="Arial" w:cs="Arial"/>
        </w:rPr>
      </w:pPr>
    </w:p>
    <w:p w:rsidR="005F6577" w:rsidRPr="00546F77" w:rsidRDefault="005F6577" w:rsidP="134659E6">
      <w:pPr>
        <w:autoSpaceDE w:val="0"/>
        <w:autoSpaceDN w:val="0"/>
        <w:adjustRightInd w:val="0"/>
        <w:jc w:val="both"/>
        <w:rPr>
          <w:rFonts w:ascii="Arial" w:hAnsi="Arial" w:cs="Arial"/>
        </w:rPr>
      </w:pPr>
      <w:r w:rsidRPr="134659E6">
        <w:rPr>
          <w:rFonts w:ascii="Arial" w:hAnsi="Arial" w:cs="Arial"/>
        </w:rPr>
        <w:t xml:space="preserve">No matter how much money is spent on sophisticated network technology to prevent unauthorised access to data, a weak or poorly concealed password has the potential to bypass </w:t>
      </w:r>
      <w:r w:rsidR="00546F77" w:rsidRPr="134659E6">
        <w:rPr>
          <w:rFonts w:ascii="Arial" w:hAnsi="Arial" w:cs="Arial"/>
        </w:rPr>
        <w:t xml:space="preserve">security </w:t>
      </w:r>
      <w:r w:rsidR="00DE5492" w:rsidRPr="134659E6">
        <w:rPr>
          <w:rFonts w:ascii="Arial" w:hAnsi="Arial" w:cs="Arial"/>
        </w:rPr>
        <w:t>solutions provided by</w:t>
      </w:r>
      <w:r w:rsidR="00546F77" w:rsidRPr="134659E6">
        <w:rPr>
          <w:rFonts w:ascii="Arial" w:hAnsi="Arial" w:cs="Arial"/>
        </w:rPr>
        <w:t xml:space="preserve"> the organisation</w:t>
      </w:r>
      <w:r w:rsidRPr="134659E6">
        <w:rPr>
          <w:rFonts w:ascii="Arial" w:hAnsi="Arial" w:cs="Arial"/>
        </w:rPr>
        <w:t xml:space="preserve">. Remember that all activity on your account is deemed to have been made by </w:t>
      </w:r>
      <w:r w:rsidR="00546F77" w:rsidRPr="134659E6">
        <w:rPr>
          <w:rFonts w:ascii="Arial" w:hAnsi="Arial" w:cs="Arial"/>
        </w:rPr>
        <w:t>the account holder</w:t>
      </w:r>
      <w:r w:rsidR="00DE5492" w:rsidRPr="134659E6">
        <w:rPr>
          <w:rFonts w:ascii="Arial" w:hAnsi="Arial" w:cs="Arial"/>
        </w:rPr>
        <w:t>, so passwords or accounts should never be shared.</w:t>
      </w:r>
    </w:p>
    <w:p w:rsidR="005F6577" w:rsidRPr="00546F77" w:rsidRDefault="005F6577" w:rsidP="134659E6">
      <w:pPr>
        <w:autoSpaceDE w:val="0"/>
        <w:autoSpaceDN w:val="0"/>
        <w:adjustRightInd w:val="0"/>
        <w:jc w:val="both"/>
        <w:rPr>
          <w:rFonts w:ascii="Arial" w:hAnsi="Arial" w:cs="Arial"/>
        </w:rPr>
      </w:pPr>
    </w:p>
    <w:p w:rsidR="00DE5492" w:rsidRDefault="005F6577" w:rsidP="134659E6">
      <w:pPr>
        <w:autoSpaceDE w:val="0"/>
        <w:autoSpaceDN w:val="0"/>
        <w:adjustRightInd w:val="0"/>
        <w:jc w:val="both"/>
        <w:rPr>
          <w:rFonts w:ascii="Arial" w:hAnsi="Arial" w:cs="Arial"/>
        </w:rPr>
      </w:pPr>
      <w:r w:rsidRPr="134659E6">
        <w:rPr>
          <w:rFonts w:ascii="Arial" w:hAnsi="Arial" w:cs="Arial"/>
        </w:rPr>
        <w:t>Follow the advice here and help us to keep patient and staff data secure and protected from unauthorised access</w:t>
      </w:r>
      <w:r w:rsidR="6E76A7E7" w:rsidRPr="134659E6">
        <w:rPr>
          <w:rFonts w:ascii="Arial" w:hAnsi="Arial" w:cs="Arial"/>
        </w:rPr>
        <w:t xml:space="preserve">. </w:t>
      </w:r>
    </w:p>
    <w:p w:rsidR="00DE5492" w:rsidRDefault="00DE5492" w:rsidP="134659E6">
      <w:pPr>
        <w:autoSpaceDE w:val="0"/>
        <w:autoSpaceDN w:val="0"/>
        <w:adjustRightInd w:val="0"/>
        <w:jc w:val="both"/>
        <w:rPr>
          <w:rFonts w:ascii="Arial" w:hAnsi="Arial" w:cs="Arial"/>
        </w:rPr>
      </w:pPr>
    </w:p>
    <w:p w:rsidR="00DE5492" w:rsidRDefault="00DE5492" w:rsidP="00DE5492">
      <w:pPr>
        <w:autoSpaceDE w:val="0"/>
        <w:autoSpaceDN w:val="0"/>
        <w:adjustRightInd w:val="0"/>
        <w:jc w:val="both"/>
        <w:rPr>
          <w:rFonts w:ascii="Arial" w:hAnsi="Arial" w:cs="Arial"/>
          <w:sz w:val="22"/>
          <w:szCs w:val="22"/>
        </w:rPr>
      </w:pPr>
    </w:p>
    <w:p w:rsidR="00DE5492" w:rsidRDefault="00DE5492" w:rsidP="134659E6">
      <w:pPr>
        <w:autoSpaceDE w:val="0"/>
        <w:autoSpaceDN w:val="0"/>
        <w:adjustRightInd w:val="0"/>
        <w:jc w:val="both"/>
        <w:rPr>
          <w:rFonts w:ascii="Arial" w:hAnsi="Arial" w:cs="Arial"/>
        </w:rPr>
      </w:pPr>
    </w:p>
    <w:p w:rsidR="005F6577" w:rsidRDefault="005F6577" w:rsidP="134659E6">
      <w:pPr>
        <w:autoSpaceDE w:val="0"/>
        <w:autoSpaceDN w:val="0"/>
        <w:adjustRightInd w:val="0"/>
        <w:jc w:val="both"/>
        <w:rPr>
          <w:rFonts w:ascii="Arial" w:hAnsi="Arial" w:cs="Arial"/>
        </w:rPr>
      </w:pPr>
      <w:r w:rsidRPr="134659E6">
        <w:rPr>
          <w:rFonts w:ascii="Arial" w:hAnsi="Arial" w:cs="Arial"/>
        </w:rPr>
        <w:t>Ensur</w:t>
      </w:r>
      <w:r w:rsidR="00DE5492" w:rsidRPr="134659E6">
        <w:rPr>
          <w:rFonts w:ascii="Arial" w:hAnsi="Arial" w:cs="Arial"/>
        </w:rPr>
        <w:t>e</w:t>
      </w:r>
      <w:r w:rsidRPr="134659E6">
        <w:rPr>
          <w:rFonts w:ascii="Arial" w:hAnsi="Arial" w:cs="Arial"/>
        </w:rPr>
        <w:t xml:space="preserve"> you select a strong password using a minimum of each of the below listed:</w:t>
      </w:r>
    </w:p>
    <w:p w:rsidR="00DE5492" w:rsidRPr="00DE5492" w:rsidRDefault="00DE5492" w:rsidP="134659E6">
      <w:pPr>
        <w:autoSpaceDE w:val="0"/>
        <w:autoSpaceDN w:val="0"/>
        <w:adjustRightInd w:val="0"/>
        <w:jc w:val="both"/>
        <w:rPr>
          <w:rFonts w:ascii="Arial" w:hAnsi="Arial" w:cs="Arial"/>
        </w:rPr>
      </w:pPr>
    </w:p>
    <w:p w:rsidR="005F6577" w:rsidRPr="00546F77" w:rsidRDefault="005F6577" w:rsidP="134659E6">
      <w:pPr>
        <w:pStyle w:val="ListParagraph"/>
        <w:widowControl w:val="0"/>
        <w:numPr>
          <w:ilvl w:val="1"/>
          <w:numId w:val="33"/>
        </w:numPr>
        <w:ind w:left="1434" w:hanging="357"/>
        <w:rPr>
          <w:rFonts w:ascii="Arial" w:hAnsi="Arial" w:cs="Arial"/>
        </w:rPr>
      </w:pPr>
      <w:r w:rsidRPr="134659E6">
        <w:rPr>
          <w:rFonts w:ascii="Arial" w:hAnsi="Arial" w:cs="Arial"/>
        </w:rPr>
        <w:t>Minimum of 6 characters long</w:t>
      </w:r>
    </w:p>
    <w:p w:rsidR="005F6577" w:rsidRPr="001E0FF7" w:rsidRDefault="005F6577" w:rsidP="134659E6">
      <w:pPr>
        <w:pStyle w:val="Default"/>
        <w:numPr>
          <w:ilvl w:val="1"/>
          <w:numId w:val="33"/>
        </w:numPr>
        <w:spacing w:before="120"/>
        <w:ind w:left="1434" w:hanging="357"/>
        <w:jc w:val="both"/>
        <w:rPr>
          <w:color w:val="auto"/>
        </w:rPr>
      </w:pPr>
      <w:r w:rsidRPr="134659E6">
        <w:rPr>
          <w:color w:val="auto"/>
        </w:rPr>
        <w:t xml:space="preserve">English uppercase characters (A through Z). </w:t>
      </w:r>
    </w:p>
    <w:p w:rsidR="005F6577" w:rsidRPr="001E0FF7" w:rsidRDefault="005F6577" w:rsidP="134659E6">
      <w:pPr>
        <w:pStyle w:val="Default"/>
        <w:numPr>
          <w:ilvl w:val="1"/>
          <w:numId w:val="33"/>
        </w:numPr>
        <w:spacing w:before="120"/>
        <w:ind w:left="1434" w:hanging="357"/>
        <w:jc w:val="both"/>
        <w:rPr>
          <w:color w:val="auto"/>
        </w:rPr>
      </w:pPr>
      <w:r w:rsidRPr="134659E6">
        <w:rPr>
          <w:color w:val="auto"/>
        </w:rPr>
        <w:t xml:space="preserve">English lowercase characters (a through z). </w:t>
      </w:r>
    </w:p>
    <w:p w:rsidR="005F6577" w:rsidRPr="001E0FF7" w:rsidRDefault="005F6577" w:rsidP="134659E6">
      <w:pPr>
        <w:pStyle w:val="Default"/>
        <w:numPr>
          <w:ilvl w:val="1"/>
          <w:numId w:val="33"/>
        </w:numPr>
        <w:spacing w:before="120"/>
        <w:ind w:left="1434" w:hanging="357"/>
        <w:rPr>
          <w:color w:val="auto"/>
        </w:rPr>
      </w:pPr>
      <w:r w:rsidRPr="134659E6">
        <w:rPr>
          <w:color w:val="auto"/>
        </w:rPr>
        <w:t xml:space="preserve">Base digits (0 through 9). </w:t>
      </w:r>
    </w:p>
    <w:p w:rsidR="005F6577" w:rsidRDefault="005F6577" w:rsidP="134659E6">
      <w:pPr>
        <w:pStyle w:val="Default"/>
        <w:numPr>
          <w:ilvl w:val="1"/>
          <w:numId w:val="33"/>
        </w:numPr>
        <w:spacing w:before="120"/>
        <w:ind w:left="1434" w:hanging="357"/>
        <w:rPr>
          <w:color w:val="auto"/>
        </w:rPr>
      </w:pPr>
      <w:r w:rsidRPr="134659E6">
        <w:rPr>
          <w:color w:val="auto"/>
        </w:rPr>
        <w:t>Special characters (</w:t>
      </w:r>
      <w:r w:rsidR="053AF248" w:rsidRPr="134659E6">
        <w:rPr>
          <w:color w:val="auto"/>
        </w:rPr>
        <w:t>e.g.,</w:t>
      </w:r>
      <w:r w:rsidRPr="134659E6">
        <w:rPr>
          <w:color w:val="auto"/>
        </w:rPr>
        <w:t xml:space="preserve"> %, </w:t>
      </w:r>
      <w:r w:rsidR="532D9AA8" w:rsidRPr="134659E6">
        <w:rPr>
          <w:color w:val="auto"/>
        </w:rPr>
        <w:t>£!</w:t>
      </w:r>
      <w:r w:rsidRPr="134659E6">
        <w:rPr>
          <w:color w:val="auto"/>
        </w:rPr>
        <w:t xml:space="preserve"> #, </w:t>
      </w:r>
      <w:r w:rsidR="00E94AAB" w:rsidRPr="134659E6">
        <w:rPr>
          <w:color w:val="auto"/>
        </w:rPr>
        <w:t>etc.</w:t>
      </w:r>
      <w:r w:rsidRPr="134659E6">
        <w:rPr>
          <w:color w:val="auto"/>
        </w:rPr>
        <w:t xml:space="preserve">) </w:t>
      </w:r>
    </w:p>
    <w:p w:rsidR="00DE5492" w:rsidRDefault="00DE5492" w:rsidP="134659E6">
      <w:pPr>
        <w:pStyle w:val="Default"/>
        <w:numPr>
          <w:ilvl w:val="1"/>
          <w:numId w:val="33"/>
        </w:numPr>
        <w:spacing w:before="120"/>
        <w:ind w:left="1434" w:hanging="357"/>
        <w:rPr>
          <w:color w:val="auto"/>
        </w:rPr>
      </w:pPr>
      <w:r w:rsidRPr="134659E6">
        <w:rPr>
          <w:color w:val="auto"/>
        </w:rPr>
        <w:t xml:space="preserve">Try </w:t>
      </w:r>
      <w:r w:rsidR="00E94AAB" w:rsidRPr="134659E6">
        <w:rPr>
          <w:color w:val="auto"/>
        </w:rPr>
        <w:t xml:space="preserve">not to use pet /children names. </w:t>
      </w:r>
    </w:p>
    <w:p w:rsidR="00546F77" w:rsidRPr="00E94AAB" w:rsidRDefault="005101D0" w:rsidP="134659E6">
      <w:pPr>
        <w:pStyle w:val="Default"/>
        <w:numPr>
          <w:ilvl w:val="1"/>
          <w:numId w:val="33"/>
        </w:numPr>
        <w:spacing w:before="120"/>
        <w:rPr>
          <w:color w:val="auto"/>
        </w:rPr>
      </w:pPr>
      <w:r w:rsidRPr="134659E6">
        <w:rPr>
          <w:color w:val="auto"/>
        </w:rPr>
        <w:t>Try to use x3 rand</w:t>
      </w:r>
      <w:r w:rsidR="00D94544" w:rsidRPr="134659E6">
        <w:rPr>
          <w:color w:val="auto"/>
        </w:rPr>
        <w:t xml:space="preserve">om unrelated words to help create a </w:t>
      </w:r>
      <w:r w:rsidRPr="134659E6">
        <w:rPr>
          <w:color w:val="auto"/>
        </w:rPr>
        <w:t xml:space="preserve">secure </w:t>
      </w:r>
      <w:r w:rsidR="00E94AAB" w:rsidRPr="134659E6">
        <w:rPr>
          <w:color w:val="auto"/>
        </w:rPr>
        <w:t>password.</w:t>
      </w:r>
    </w:p>
    <w:p w:rsidR="00D94544" w:rsidRPr="001E0FF7" w:rsidRDefault="00D94544" w:rsidP="134659E6">
      <w:pPr>
        <w:pStyle w:val="Default"/>
        <w:spacing w:before="120"/>
        <w:jc w:val="center"/>
        <w:rPr>
          <w:color w:val="auto"/>
        </w:rPr>
      </w:pPr>
    </w:p>
    <w:p w:rsidR="005F6577" w:rsidRPr="00C02D25" w:rsidRDefault="005F6577" w:rsidP="134659E6">
      <w:pPr>
        <w:autoSpaceDE w:val="0"/>
        <w:autoSpaceDN w:val="0"/>
        <w:adjustRightInd w:val="0"/>
        <w:spacing w:line="480" w:lineRule="auto"/>
        <w:jc w:val="center"/>
        <w:rPr>
          <w:rFonts w:ascii="Arial" w:hAnsi="Arial" w:cs="Arial"/>
          <w:b/>
          <w:bCs/>
        </w:rPr>
      </w:pPr>
      <w:r w:rsidRPr="134659E6">
        <w:rPr>
          <w:rFonts w:ascii="Arial" w:hAnsi="Arial" w:cs="Arial"/>
        </w:rPr>
        <w:t>Change your password immediately if you suspect someone knows it.</w:t>
      </w:r>
      <w:r w:rsidR="00E94AAB" w:rsidRPr="134659E6">
        <w:rPr>
          <w:rFonts w:ascii="Arial" w:hAnsi="Arial" w:cs="Arial"/>
        </w:rPr>
        <w:t xml:space="preserve"> Password changes can be made by </w:t>
      </w:r>
      <w:r w:rsidR="00E94AAB" w:rsidRPr="00C02D25">
        <w:rPr>
          <w:rFonts w:ascii="Arial" w:hAnsi="Arial" w:cs="Arial"/>
          <w:b/>
          <w:bCs/>
        </w:rPr>
        <w:t xml:space="preserve">Ctrl + Alt +Delete simultaneously </w:t>
      </w:r>
      <w:r w:rsidR="009E2AF6" w:rsidRPr="00C02D25">
        <w:rPr>
          <w:rFonts w:ascii="Arial" w:hAnsi="Arial" w:cs="Arial"/>
          <w:b/>
          <w:bCs/>
        </w:rPr>
        <w:t>and select</w:t>
      </w:r>
      <w:r w:rsidR="00E94AAB" w:rsidRPr="00C02D25">
        <w:rPr>
          <w:rFonts w:ascii="Arial" w:hAnsi="Arial" w:cs="Arial"/>
          <w:b/>
          <w:bCs/>
        </w:rPr>
        <w:t xml:space="preserve"> ‘change a </w:t>
      </w:r>
      <w:proofErr w:type="gramStart"/>
      <w:r w:rsidR="00E94AAB" w:rsidRPr="00C02D25">
        <w:rPr>
          <w:rFonts w:ascii="Arial" w:hAnsi="Arial" w:cs="Arial"/>
          <w:b/>
          <w:bCs/>
        </w:rPr>
        <w:t>password</w:t>
      </w:r>
      <w:proofErr w:type="gramEnd"/>
      <w:r w:rsidR="00E94AAB" w:rsidRPr="00C02D25">
        <w:rPr>
          <w:rFonts w:ascii="Arial" w:hAnsi="Arial" w:cs="Arial"/>
          <w:b/>
          <w:bCs/>
        </w:rPr>
        <w:t xml:space="preserve">’ </w:t>
      </w:r>
    </w:p>
    <w:p w:rsidR="005F6577" w:rsidRPr="00546F77" w:rsidRDefault="005F6577" w:rsidP="134659E6">
      <w:pPr>
        <w:autoSpaceDE w:val="0"/>
        <w:autoSpaceDN w:val="0"/>
        <w:adjustRightInd w:val="0"/>
        <w:spacing w:line="480" w:lineRule="auto"/>
        <w:jc w:val="center"/>
        <w:rPr>
          <w:rFonts w:ascii="Arial" w:hAnsi="Arial" w:cs="Arial"/>
        </w:rPr>
      </w:pPr>
      <w:r w:rsidRPr="134659E6">
        <w:rPr>
          <w:rFonts w:ascii="Arial" w:hAnsi="Arial" w:cs="Arial"/>
        </w:rPr>
        <w:t>Log out or lock the computer when it is unattended</w:t>
      </w:r>
      <w:r w:rsidR="005101D0" w:rsidRPr="134659E6">
        <w:rPr>
          <w:rFonts w:ascii="Arial" w:hAnsi="Arial" w:cs="Arial"/>
        </w:rPr>
        <w:t>, especially when mobile working and if working from Home</w:t>
      </w:r>
      <w:r w:rsidRPr="134659E6">
        <w:rPr>
          <w:rFonts w:ascii="Arial" w:hAnsi="Arial" w:cs="Arial"/>
        </w:rPr>
        <w:t>.</w:t>
      </w:r>
      <w:r w:rsidRPr="134659E6">
        <w:rPr>
          <w:rFonts w:ascii="Arial" w:hAnsi="Arial" w:cs="Arial"/>
          <w:b/>
          <w:bCs/>
        </w:rPr>
        <w:t xml:space="preserve"> </w:t>
      </w:r>
      <w:r w:rsidR="00546F77" w:rsidRPr="134659E6">
        <w:rPr>
          <w:rFonts w:ascii="Arial" w:hAnsi="Arial" w:cs="Arial"/>
          <w:b/>
          <w:bCs/>
        </w:rPr>
        <w:t>(</w:t>
      </w:r>
      <w:r w:rsidRPr="134659E6">
        <w:rPr>
          <w:rFonts w:ascii="Arial" w:hAnsi="Arial" w:cs="Arial"/>
          <w:b/>
          <w:bCs/>
        </w:rPr>
        <w:t xml:space="preserve">Windows </w:t>
      </w:r>
      <w:r w:rsidRPr="134659E6">
        <w:rPr>
          <w:rFonts w:ascii="Arial" w:hAnsi="Arial" w:cs="Arial"/>
        </w:rPr>
        <w:t xml:space="preserve">key </w:t>
      </w:r>
      <w:r w:rsidR="00546F77" w:rsidRPr="134659E6">
        <w:rPr>
          <w:rFonts w:ascii="Arial" w:hAnsi="Arial" w:cs="Arial"/>
        </w:rPr>
        <w:t xml:space="preserve">+ </w:t>
      </w:r>
      <w:r w:rsidRPr="134659E6">
        <w:rPr>
          <w:rFonts w:ascii="Arial" w:hAnsi="Arial" w:cs="Arial"/>
          <w:b/>
          <w:bCs/>
        </w:rPr>
        <w:t xml:space="preserve">L </w:t>
      </w:r>
      <w:r w:rsidRPr="134659E6">
        <w:rPr>
          <w:rFonts w:ascii="Arial" w:hAnsi="Arial" w:cs="Arial"/>
        </w:rPr>
        <w:t>key simultaneously</w:t>
      </w:r>
      <w:r w:rsidRPr="134659E6">
        <w:rPr>
          <w:rFonts w:ascii="Arial" w:hAnsi="Arial" w:cs="Arial"/>
          <w:b/>
          <w:bCs/>
        </w:rPr>
        <w:t>)</w:t>
      </w:r>
    </w:p>
    <w:p w:rsidR="005F6577" w:rsidRDefault="005F6577" w:rsidP="134659E6">
      <w:pPr>
        <w:spacing w:line="480" w:lineRule="auto"/>
        <w:jc w:val="center"/>
        <w:rPr>
          <w:rFonts w:ascii="Arial" w:hAnsi="Arial" w:cs="Arial"/>
        </w:rPr>
      </w:pPr>
      <w:r w:rsidRPr="44867C83">
        <w:rPr>
          <w:rFonts w:ascii="Arial" w:hAnsi="Arial" w:cs="Arial"/>
        </w:rPr>
        <w:t xml:space="preserve">Make sure nobody is watching you type your </w:t>
      </w:r>
      <w:r w:rsidR="00E94AAB" w:rsidRPr="44867C83">
        <w:rPr>
          <w:rFonts w:ascii="Arial" w:hAnsi="Arial" w:cs="Arial"/>
        </w:rPr>
        <w:t>password!</w:t>
      </w:r>
    </w:p>
    <w:p w:rsidR="44867C83" w:rsidRDefault="44867C83" w:rsidP="00F5406B">
      <w:pPr>
        <w:rPr>
          <w:rFonts w:ascii="Arial Black" w:hAnsi="Arial Black" w:cs="Arial"/>
          <w:sz w:val="44"/>
          <w:szCs w:val="44"/>
        </w:rPr>
      </w:pPr>
    </w:p>
    <w:p w:rsidR="005F6577" w:rsidRPr="00D94544" w:rsidRDefault="0099100C" w:rsidP="44867C83">
      <w:pPr>
        <w:pStyle w:val="Heading2"/>
        <w:rPr>
          <w:rFonts w:ascii="Arial Black" w:hAnsi="Arial Black"/>
          <w:sz w:val="32"/>
          <w:szCs w:val="32"/>
        </w:rPr>
      </w:pPr>
      <w:r w:rsidRPr="44867C83">
        <w:rPr>
          <w:sz w:val="32"/>
          <w:szCs w:val="32"/>
        </w:rPr>
        <w:t>‘</w:t>
      </w:r>
      <w:r w:rsidR="005F6577" w:rsidRPr="44867C83">
        <w:rPr>
          <w:sz w:val="32"/>
          <w:szCs w:val="32"/>
        </w:rPr>
        <w:t>Safe Haven</w:t>
      </w:r>
      <w:r w:rsidRPr="44867C83">
        <w:rPr>
          <w:sz w:val="32"/>
          <w:szCs w:val="32"/>
        </w:rPr>
        <w:t>’</w:t>
      </w:r>
      <w:r w:rsidR="005F6577" w:rsidRPr="44867C83">
        <w:rPr>
          <w:sz w:val="32"/>
          <w:szCs w:val="32"/>
        </w:rPr>
        <w:t xml:space="preserve"> Procedures</w:t>
      </w:r>
    </w:p>
    <w:p w:rsidR="005F6577" w:rsidRPr="00546F77" w:rsidRDefault="005F6577" w:rsidP="005F6577">
      <w:pPr>
        <w:autoSpaceDE w:val="0"/>
        <w:autoSpaceDN w:val="0"/>
        <w:adjustRightInd w:val="0"/>
        <w:ind w:left="284" w:hanging="284"/>
        <w:jc w:val="center"/>
        <w:rPr>
          <w:rFonts w:ascii="Arial" w:hAnsi="Arial" w:cs="Arial"/>
          <w:sz w:val="22"/>
          <w:szCs w:val="22"/>
        </w:rPr>
      </w:pPr>
    </w:p>
    <w:p w:rsidR="005F6577" w:rsidRPr="00546F77" w:rsidRDefault="0099100C" w:rsidP="134659E6">
      <w:pPr>
        <w:jc w:val="both"/>
        <w:rPr>
          <w:rFonts w:ascii="Arial" w:hAnsi="Arial" w:cs="Arial"/>
        </w:rPr>
      </w:pPr>
      <w:r w:rsidRPr="134659E6">
        <w:rPr>
          <w:rFonts w:ascii="Arial" w:hAnsi="Arial" w:cs="Arial"/>
        </w:rPr>
        <w:t>‘</w:t>
      </w:r>
      <w:r w:rsidR="005F6577" w:rsidRPr="134659E6">
        <w:rPr>
          <w:rFonts w:ascii="Arial" w:hAnsi="Arial" w:cs="Arial"/>
        </w:rPr>
        <w:t>Safe Haven</w:t>
      </w:r>
      <w:r w:rsidRPr="134659E6">
        <w:rPr>
          <w:rFonts w:ascii="Arial" w:hAnsi="Arial" w:cs="Arial"/>
        </w:rPr>
        <w:t>’</w:t>
      </w:r>
      <w:r w:rsidR="005F6577" w:rsidRPr="134659E6">
        <w:rPr>
          <w:rFonts w:ascii="Arial" w:hAnsi="Arial" w:cs="Arial"/>
        </w:rPr>
        <w:t xml:space="preserve"> is a term used to explain an agreed set of </w:t>
      </w:r>
      <w:r w:rsidRPr="134659E6">
        <w:rPr>
          <w:rFonts w:ascii="Arial" w:hAnsi="Arial" w:cs="Arial"/>
        </w:rPr>
        <w:t xml:space="preserve">physical </w:t>
      </w:r>
      <w:r w:rsidR="005F6577" w:rsidRPr="134659E6">
        <w:rPr>
          <w:rFonts w:ascii="Arial" w:hAnsi="Arial" w:cs="Arial"/>
        </w:rPr>
        <w:t>arrangements that are in place in an organisation to ensure confidential personal confidential information (</w:t>
      </w:r>
      <w:r w:rsidR="72EAF523" w:rsidRPr="134659E6">
        <w:rPr>
          <w:rFonts w:ascii="Arial" w:hAnsi="Arial" w:cs="Arial"/>
        </w:rPr>
        <w:t>e.g.,</w:t>
      </w:r>
      <w:r w:rsidR="005F6577" w:rsidRPr="134659E6">
        <w:rPr>
          <w:rFonts w:ascii="Arial" w:hAnsi="Arial" w:cs="Arial"/>
        </w:rPr>
        <w:t xml:space="preserve"> patients and staff information) can be </w:t>
      </w:r>
      <w:r w:rsidRPr="134659E6">
        <w:rPr>
          <w:rFonts w:ascii="Arial" w:hAnsi="Arial" w:cs="Arial"/>
        </w:rPr>
        <w:t xml:space="preserve">transmitted, </w:t>
      </w:r>
      <w:r w:rsidR="005F6577" w:rsidRPr="134659E6">
        <w:rPr>
          <w:rFonts w:ascii="Arial" w:hAnsi="Arial" w:cs="Arial"/>
        </w:rPr>
        <w:t>communicated</w:t>
      </w:r>
      <w:r w:rsidRPr="134659E6">
        <w:rPr>
          <w:rFonts w:ascii="Arial" w:hAnsi="Arial" w:cs="Arial"/>
        </w:rPr>
        <w:t>, sent,</w:t>
      </w:r>
      <w:r w:rsidR="005F6577" w:rsidRPr="134659E6">
        <w:rPr>
          <w:rFonts w:ascii="Arial" w:hAnsi="Arial" w:cs="Arial"/>
        </w:rPr>
        <w:t xml:space="preserve"> </w:t>
      </w:r>
      <w:r w:rsidRPr="134659E6">
        <w:rPr>
          <w:rFonts w:ascii="Arial" w:hAnsi="Arial" w:cs="Arial"/>
        </w:rPr>
        <w:t xml:space="preserve">and received in a </w:t>
      </w:r>
      <w:r w:rsidR="005F6577" w:rsidRPr="134659E6">
        <w:rPr>
          <w:rFonts w:ascii="Arial" w:hAnsi="Arial" w:cs="Arial"/>
        </w:rPr>
        <w:t>safe and secure</w:t>
      </w:r>
      <w:r w:rsidRPr="134659E6">
        <w:rPr>
          <w:rFonts w:ascii="Arial" w:hAnsi="Arial" w:cs="Arial"/>
        </w:rPr>
        <w:t xml:space="preserve"> designated ‘Safe Haven’ environment</w:t>
      </w:r>
      <w:r w:rsidR="005F6577" w:rsidRPr="134659E6">
        <w:rPr>
          <w:rFonts w:ascii="Arial" w:hAnsi="Arial" w:cs="Arial"/>
        </w:rPr>
        <w:t>. </w:t>
      </w:r>
    </w:p>
    <w:p w:rsidR="005F6577" w:rsidRPr="00546F77" w:rsidRDefault="005F6577" w:rsidP="134659E6">
      <w:pPr>
        <w:jc w:val="both"/>
        <w:rPr>
          <w:rFonts w:ascii="Arial" w:hAnsi="Arial" w:cs="Arial"/>
        </w:rPr>
      </w:pPr>
    </w:p>
    <w:p w:rsidR="005F6577" w:rsidRPr="00546F77" w:rsidRDefault="0099100C" w:rsidP="134659E6">
      <w:pPr>
        <w:jc w:val="both"/>
        <w:rPr>
          <w:rFonts w:ascii="Arial" w:hAnsi="Arial" w:cs="Arial"/>
        </w:rPr>
      </w:pPr>
      <w:r w:rsidRPr="134659E6">
        <w:rPr>
          <w:rFonts w:ascii="Arial" w:hAnsi="Arial" w:cs="Arial"/>
        </w:rPr>
        <w:t>‘</w:t>
      </w:r>
      <w:r w:rsidR="005F6577" w:rsidRPr="134659E6">
        <w:rPr>
          <w:rFonts w:ascii="Arial" w:hAnsi="Arial" w:cs="Arial"/>
        </w:rPr>
        <w:t>Safe Haven</w:t>
      </w:r>
      <w:r w:rsidRPr="134659E6">
        <w:rPr>
          <w:rFonts w:ascii="Arial" w:hAnsi="Arial" w:cs="Arial"/>
        </w:rPr>
        <w:t>’</w:t>
      </w:r>
      <w:r w:rsidR="005F6577" w:rsidRPr="134659E6">
        <w:rPr>
          <w:rFonts w:ascii="Arial" w:hAnsi="Arial" w:cs="Arial"/>
        </w:rPr>
        <w:t xml:space="preserve"> Procedures act as a safeguard for confidential information which enters or leaves the organisation, whether this is by facsimile (fax), e-mail, </w:t>
      </w:r>
      <w:r w:rsidR="47397441" w:rsidRPr="134659E6">
        <w:rPr>
          <w:rFonts w:ascii="Arial" w:hAnsi="Arial" w:cs="Arial"/>
        </w:rPr>
        <w:t>post,</w:t>
      </w:r>
      <w:r w:rsidR="005F6577" w:rsidRPr="134659E6">
        <w:rPr>
          <w:rFonts w:ascii="Arial" w:hAnsi="Arial" w:cs="Arial"/>
        </w:rPr>
        <w:t xml:space="preserve"> or other means. Any members of staff handling confidential information, whether paper based or </w:t>
      </w:r>
      <w:r w:rsidR="630AE813" w:rsidRPr="134659E6">
        <w:rPr>
          <w:rFonts w:ascii="Arial" w:hAnsi="Arial" w:cs="Arial"/>
        </w:rPr>
        <w:t>electronic,</w:t>
      </w:r>
      <w:r w:rsidR="005F6577" w:rsidRPr="134659E6">
        <w:rPr>
          <w:rFonts w:ascii="Arial" w:hAnsi="Arial" w:cs="Arial"/>
        </w:rPr>
        <w:t xml:space="preserve"> must adhere to the </w:t>
      </w:r>
      <w:r w:rsidRPr="134659E6">
        <w:rPr>
          <w:rFonts w:ascii="Arial" w:hAnsi="Arial" w:cs="Arial"/>
        </w:rPr>
        <w:t>set out ‘</w:t>
      </w:r>
      <w:r w:rsidR="005F6577" w:rsidRPr="134659E6">
        <w:rPr>
          <w:rFonts w:ascii="Arial" w:hAnsi="Arial" w:cs="Arial"/>
        </w:rPr>
        <w:t>Safe Haven</w:t>
      </w:r>
      <w:r w:rsidRPr="134659E6">
        <w:rPr>
          <w:rFonts w:ascii="Arial" w:hAnsi="Arial" w:cs="Arial"/>
        </w:rPr>
        <w:t>’</w:t>
      </w:r>
      <w:r w:rsidR="005F6577" w:rsidRPr="134659E6">
        <w:rPr>
          <w:rFonts w:ascii="Arial" w:hAnsi="Arial" w:cs="Arial"/>
        </w:rPr>
        <w:t xml:space="preserve"> Procedure</w:t>
      </w:r>
      <w:r w:rsidRPr="134659E6">
        <w:rPr>
          <w:rFonts w:ascii="Arial" w:hAnsi="Arial" w:cs="Arial"/>
        </w:rPr>
        <w:t>/s</w:t>
      </w:r>
      <w:r w:rsidR="005F6577" w:rsidRPr="134659E6">
        <w:rPr>
          <w:rFonts w:ascii="Arial" w:hAnsi="Arial" w:cs="Arial"/>
        </w:rPr>
        <w:t>.</w:t>
      </w:r>
    </w:p>
    <w:p w:rsidR="005F6577" w:rsidRPr="00546F77" w:rsidRDefault="005F6577" w:rsidP="134659E6">
      <w:pPr>
        <w:jc w:val="both"/>
        <w:rPr>
          <w:rFonts w:ascii="Arial" w:hAnsi="Arial" w:cs="Arial"/>
        </w:rPr>
      </w:pPr>
    </w:p>
    <w:p w:rsidR="005F6577" w:rsidRPr="00546F77" w:rsidRDefault="005F6577" w:rsidP="00F5406B">
      <w:pPr>
        <w:rPr>
          <w:rFonts w:ascii="Arial" w:hAnsi="Arial" w:cs="Arial"/>
        </w:rPr>
      </w:pPr>
      <w:r w:rsidRPr="134659E6">
        <w:rPr>
          <w:rFonts w:ascii="Arial" w:hAnsi="Arial" w:cs="Arial"/>
        </w:rPr>
        <w:t xml:space="preserve">Staff are responsible for ensuring they handle </w:t>
      </w:r>
      <w:r w:rsidR="51C94CE7" w:rsidRPr="134659E6">
        <w:rPr>
          <w:rFonts w:ascii="Arial" w:hAnsi="Arial" w:cs="Arial"/>
        </w:rPr>
        <w:t>person</w:t>
      </w:r>
      <w:r w:rsidR="00F5406B">
        <w:rPr>
          <w:rFonts w:ascii="Arial" w:hAnsi="Arial" w:cs="Arial"/>
        </w:rPr>
        <w:t xml:space="preserve"> </w:t>
      </w:r>
      <w:r w:rsidRPr="134659E6">
        <w:rPr>
          <w:rFonts w:ascii="Arial" w:hAnsi="Arial" w:cs="Arial"/>
        </w:rPr>
        <w:t xml:space="preserve">confidential/sensitive/corporate sensitive data with care and respect. It is everyone’s responsibility to protect this information from those who are not authorised to use or view it.   All staff must ensure that whilst in their care, they have done everything possible to protect these types of information.   </w:t>
      </w:r>
    </w:p>
    <w:p w:rsidR="005F6577" w:rsidRPr="00546F77" w:rsidRDefault="005F6577" w:rsidP="134659E6">
      <w:pPr>
        <w:jc w:val="both"/>
        <w:rPr>
          <w:rFonts w:ascii="Arial" w:hAnsi="Arial" w:cs="Arial"/>
        </w:rPr>
      </w:pPr>
    </w:p>
    <w:p w:rsidR="005F6577" w:rsidRPr="001E0FF7" w:rsidRDefault="71367951" w:rsidP="134659E6">
      <w:pPr>
        <w:jc w:val="both"/>
        <w:rPr>
          <w:rFonts w:ascii="Arial" w:hAnsi="Arial" w:cs="Arial"/>
          <w:highlight w:val="yellow"/>
        </w:rPr>
      </w:pPr>
      <w:r w:rsidRPr="134659E6">
        <w:rPr>
          <w:rFonts w:ascii="Arial" w:hAnsi="Arial" w:cs="Arial"/>
        </w:rPr>
        <w:t>It is the sender's responsibility to ensure information is received securely by the intended recipient</w:t>
      </w:r>
      <w:r w:rsidR="61489E20" w:rsidRPr="134659E6">
        <w:rPr>
          <w:rFonts w:ascii="Arial" w:hAnsi="Arial" w:cs="Arial"/>
        </w:rPr>
        <w:t xml:space="preserve">. </w:t>
      </w:r>
    </w:p>
    <w:p w:rsidR="005F6577" w:rsidRPr="00546F77" w:rsidRDefault="005F6577" w:rsidP="005F6577">
      <w:pPr>
        <w:jc w:val="both"/>
        <w:rPr>
          <w:rFonts w:ascii="Arial" w:hAnsi="Arial" w:cs="Arial"/>
          <w:sz w:val="22"/>
          <w:szCs w:val="22"/>
        </w:rPr>
      </w:pPr>
    </w:p>
    <w:p w:rsidR="004F747F" w:rsidRPr="001E0FF7" w:rsidRDefault="005F6577" w:rsidP="004F747F">
      <w:pPr>
        <w:autoSpaceDE w:val="0"/>
        <w:autoSpaceDN w:val="0"/>
        <w:adjustRightInd w:val="0"/>
        <w:ind w:left="284" w:hanging="284"/>
        <w:jc w:val="center"/>
        <w:rPr>
          <w:rFonts w:ascii="Arial Black" w:eastAsiaTheme="majorEastAsia" w:hAnsi="Arial Black" w:cs="Arial"/>
          <w:b/>
          <w:bCs/>
        </w:rPr>
      </w:pPr>
      <w:r w:rsidRPr="001E0FF7">
        <w:rPr>
          <w:rFonts w:ascii="Arial Black" w:eastAsiaTheme="majorEastAsia" w:hAnsi="Arial Black" w:cs="Arial"/>
          <w:b/>
          <w:bCs/>
        </w:rPr>
        <w:t xml:space="preserve">For further information on </w:t>
      </w:r>
      <w:r w:rsidR="00BF5745">
        <w:rPr>
          <w:rFonts w:ascii="Arial Black" w:eastAsiaTheme="majorEastAsia" w:hAnsi="Arial Black" w:cs="Arial"/>
          <w:b/>
          <w:bCs/>
        </w:rPr>
        <w:t>‘S</w:t>
      </w:r>
      <w:r w:rsidRPr="001E0FF7">
        <w:rPr>
          <w:rFonts w:ascii="Arial Black" w:eastAsiaTheme="majorEastAsia" w:hAnsi="Arial Black" w:cs="Arial"/>
          <w:b/>
          <w:bCs/>
        </w:rPr>
        <w:t xml:space="preserve">afe </w:t>
      </w:r>
      <w:r w:rsidR="00BF5745">
        <w:rPr>
          <w:rFonts w:ascii="Arial Black" w:eastAsiaTheme="majorEastAsia" w:hAnsi="Arial Black" w:cs="Arial"/>
          <w:b/>
          <w:bCs/>
        </w:rPr>
        <w:t>H</w:t>
      </w:r>
      <w:r w:rsidRPr="001E0FF7">
        <w:rPr>
          <w:rFonts w:ascii="Arial Black" w:eastAsiaTheme="majorEastAsia" w:hAnsi="Arial Black" w:cs="Arial"/>
          <w:b/>
          <w:bCs/>
        </w:rPr>
        <w:t>aven</w:t>
      </w:r>
      <w:r w:rsidR="00BF5745">
        <w:rPr>
          <w:rFonts w:ascii="Arial Black" w:eastAsiaTheme="majorEastAsia" w:hAnsi="Arial Black" w:cs="Arial"/>
          <w:b/>
          <w:bCs/>
        </w:rPr>
        <w:t>’</w:t>
      </w:r>
      <w:r w:rsidRPr="001E0FF7">
        <w:rPr>
          <w:rFonts w:ascii="Arial Black" w:eastAsiaTheme="majorEastAsia" w:hAnsi="Arial Black" w:cs="Arial"/>
          <w:b/>
          <w:bCs/>
        </w:rPr>
        <w:t xml:space="preserve"> procedures </w:t>
      </w:r>
    </w:p>
    <w:p w:rsidR="00C02D25" w:rsidRDefault="004F747F" w:rsidP="004F747F">
      <w:pPr>
        <w:autoSpaceDE w:val="0"/>
        <w:autoSpaceDN w:val="0"/>
        <w:adjustRightInd w:val="0"/>
        <w:ind w:left="284" w:hanging="284"/>
        <w:jc w:val="center"/>
        <w:rPr>
          <w:rFonts w:ascii="Arial Black" w:eastAsiaTheme="majorEastAsia" w:hAnsi="Arial Black" w:cs="Arial"/>
          <w:b/>
          <w:bCs/>
        </w:rPr>
      </w:pPr>
      <w:r w:rsidRPr="001E0FF7">
        <w:rPr>
          <w:rFonts w:ascii="Arial Black" w:eastAsiaTheme="majorEastAsia" w:hAnsi="Arial Black" w:cs="Arial"/>
          <w:b/>
          <w:bCs/>
        </w:rPr>
        <w:t xml:space="preserve">please </w:t>
      </w:r>
      <w:r w:rsidR="00C02D25">
        <w:rPr>
          <w:rFonts w:ascii="Arial Black" w:eastAsiaTheme="majorEastAsia" w:hAnsi="Arial Black" w:cs="Arial"/>
          <w:b/>
          <w:bCs/>
        </w:rPr>
        <w:t xml:space="preserve">consult FutureNHS page </w:t>
      </w:r>
    </w:p>
    <w:p w:rsidR="00C02D25" w:rsidRDefault="00C02D25" w:rsidP="004F747F">
      <w:pPr>
        <w:autoSpaceDE w:val="0"/>
        <w:autoSpaceDN w:val="0"/>
        <w:adjustRightInd w:val="0"/>
        <w:ind w:left="284" w:hanging="284"/>
        <w:jc w:val="center"/>
        <w:rPr>
          <w:rFonts w:ascii="Arial Black" w:eastAsiaTheme="majorEastAsia" w:hAnsi="Arial Black" w:cs="Arial"/>
          <w:b/>
          <w:bCs/>
        </w:rPr>
      </w:pPr>
    </w:p>
    <w:p w:rsidR="005F6577" w:rsidRDefault="00C02D25" w:rsidP="00C02D25">
      <w:pPr>
        <w:autoSpaceDE w:val="0"/>
        <w:autoSpaceDN w:val="0"/>
        <w:adjustRightInd w:val="0"/>
        <w:ind w:left="284" w:hanging="284"/>
        <w:jc w:val="center"/>
        <w:rPr>
          <w:rFonts w:ascii="Arial" w:eastAsiaTheme="majorEastAsia" w:hAnsi="Arial" w:cs="Arial"/>
          <w:b/>
          <w:bCs/>
        </w:rPr>
      </w:pPr>
      <w:r w:rsidRPr="00C02D25">
        <w:rPr>
          <w:rFonts w:ascii="Arial" w:eastAsiaTheme="majorEastAsia" w:hAnsi="Arial" w:cs="Arial"/>
          <w:b/>
          <w:bCs/>
        </w:rPr>
        <w:t xml:space="preserve"> </w:t>
      </w:r>
      <w:hyperlink r:id="rId23" w:history="1">
        <w:r w:rsidRPr="00C02D25">
          <w:rPr>
            <w:rFonts w:ascii="Arial" w:hAnsi="Arial" w:cs="Arial"/>
            <w:b/>
            <w:bCs/>
            <w:color w:val="0000FF"/>
            <w:u w:val="single"/>
          </w:rPr>
          <w:t>GP Information Governance and Data Security - Futures</w:t>
        </w:r>
      </w:hyperlink>
    </w:p>
    <w:p w:rsidR="00C02D25" w:rsidRPr="00C02D25" w:rsidRDefault="00C02D25" w:rsidP="00C02D25">
      <w:pPr>
        <w:autoSpaceDE w:val="0"/>
        <w:autoSpaceDN w:val="0"/>
        <w:adjustRightInd w:val="0"/>
        <w:ind w:left="284" w:hanging="284"/>
        <w:jc w:val="center"/>
        <w:rPr>
          <w:rFonts w:ascii="Arial" w:eastAsiaTheme="majorEastAsia" w:hAnsi="Arial" w:cs="Arial"/>
          <w:b/>
          <w:bCs/>
        </w:rPr>
      </w:pPr>
    </w:p>
    <w:p w:rsidR="005F6577" w:rsidRPr="008E2BA0" w:rsidRDefault="32145428" w:rsidP="134659E6">
      <w:pPr>
        <w:jc w:val="center"/>
        <w:rPr>
          <w:rFonts w:ascii="Arial" w:eastAsia="Arial" w:hAnsi="Arial" w:cs="Arial"/>
        </w:rPr>
      </w:pPr>
      <w:r w:rsidRPr="134659E6">
        <w:rPr>
          <w:rFonts w:ascii="Arial" w:eastAsia="Arial" w:hAnsi="Arial" w:cs="Arial"/>
          <w:b/>
          <w:bCs/>
        </w:rPr>
        <w:t xml:space="preserve">Or consult the </w:t>
      </w:r>
      <w:r w:rsidR="0E3A981C" w:rsidRPr="134659E6">
        <w:rPr>
          <w:rFonts w:ascii="Arial" w:eastAsia="Arial" w:hAnsi="Arial" w:cs="Arial"/>
          <w:b/>
          <w:bCs/>
        </w:rPr>
        <w:t>Safe Haven Policy</w:t>
      </w:r>
      <w:r w:rsidR="0E3A981C" w:rsidRPr="134659E6">
        <w:rPr>
          <w:rFonts w:ascii="Arial" w:eastAsia="Arial" w:hAnsi="Arial" w:cs="Arial"/>
        </w:rPr>
        <w:t xml:space="preserve"> </w:t>
      </w:r>
    </w:p>
    <w:p w:rsidR="005F6577" w:rsidRPr="008E2BA0" w:rsidRDefault="005F6577" w:rsidP="134659E6">
      <w:pPr>
        <w:rPr>
          <w:rFonts w:ascii="Arial" w:eastAsia="Arial" w:hAnsi="Arial" w:cs="Arial"/>
        </w:rPr>
      </w:pPr>
      <w:r w:rsidRPr="134659E6">
        <w:rPr>
          <w:rFonts w:ascii="Arial" w:eastAsia="Arial" w:hAnsi="Arial" w:cs="Arial"/>
        </w:rPr>
        <w:br w:type="page"/>
      </w:r>
    </w:p>
    <w:p w:rsidR="005F6577" w:rsidRPr="008E2BA0" w:rsidRDefault="005F6577" w:rsidP="44867C83">
      <w:pPr>
        <w:pStyle w:val="Heading2"/>
        <w:rPr>
          <w:rFonts w:ascii="Arial Black" w:hAnsi="Arial Black"/>
          <w:sz w:val="32"/>
          <w:szCs w:val="32"/>
        </w:rPr>
      </w:pPr>
      <w:r w:rsidRPr="44867C83">
        <w:rPr>
          <w:sz w:val="32"/>
          <w:szCs w:val="32"/>
        </w:rPr>
        <w:t>Security Alert</w:t>
      </w:r>
    </w:p>
    <w:p w:rsidR="00B124FF" w:rsidRDefault="00B124FF" w:rsidP="001E0FF7">
      <w:pPr>
        <w:pStyle w:val="ListParagraph"/>
        <w:rPr>
          <w:rFonts w:ascii="Arial Black" w:hAnsi="Arial Black" w:cs="Arial"/>
          <w:sz w:val="44"/>
          <w:szCs w:val="44"/>
        </w:rPr>
      </w:pPr>
      <w:r w:rsidRPr="002F31E7">
        <w:rPr>
          <w:rFonts w:ascii="Arial Black" w:hAnsi="Arial Black" w:cs="Arial"/>
          <w:noProof/>
          <w:sz w:val="44"/>
          <w:szCs w:val="44"/>
          <w:lang w:val="en-GB" w:eastAsia="en-GB"/>
        </w:rPr>
        <w:drawing>
          <wp:anchor distT="0" distB="0" distL="114300" distR="114300" simplePos="0" relativeHeight="251658245" behindDoc="1" locked="0" layoutInCell="1" allowOverlap="1" wp14:anchorId="2525DE87" wp14:editId="38D6A41B">
            <wp:simplePos x="0" y="0"/>
            <wp:positionH relativeFrom="column">
              <wp:posOffset>1982470</wp:posOffset>
            </wp:positionH>
            <wp:positionV relativeFrom="paragraph">
              <wp:posOffset>152400</wp:posOffset>
            </wp:positionV>
            <wp:extent cx="1921510" cy="1424940"/>
            <wp:effectExtent l="0" t="0" r="2540" b="3810"/>
            <wp:wrapNone/>
            <wp:docPr id="1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921510" cy="1424940"/>
                    </a:xfrm>
                    <a:prstGeom prst="rect">
                      <a:avLst/>
                    </a:prstGeom>
                    <a:noFill/>
                    <a:ln>
                      <a:noFill/>
                    </a:ln>
                  </pic:spPr>
                </pic:pic>
              </a:graphicData>
            </a:graphic>
          </wp:anchor>
        </w:drawing>
      </w:r>
    </w:p>
    <w:p w:rsidR="00D82DBB" w:rsidRDefault="00D82DBB" w:rsidP="001E0FF7">
      <w:pPr>
        <w:jc w:val="center"/>
        <w:rPr>
          <w:rFonts w:ascii="Arial Black" w:hAnsi="Arial Black" w:cs="Arial"/>
          <w:sz w:val="44"/>
          <w:szCs w:val="44"/>
        </w:rPr>
      </w:pPr>
    </w:p>
    <w:p w:rsidR="00D82DBB" w:rsidRDefault="00D82DBB" w:rsidP="001E0FF7">
      <w:pPr>
        <w:jc w:val="center"/>
        <w:rPr>
          <w:rFonts w:ascii="Arial Black" w:hAnsi="Arial Black" w:cs="Arial"/>
          <w:sz w:val="44"/>
          <w:szCs w:val="44"/>
        </w:rPr>
      </w:pPr>
    </w:p>
    <w:p w:rsidR="00D82DBB" w:rsidRPr="001E0FF7" w:rsidRDefault="00D82DBB" w:rsidP="001E0FF7">
      <w:pPr>
        <w:jc w:val="center"/>
        <w:rPr>
          <w:rFonts w:ascii="Arial Black" w:hAnsi="Arial Black" w:cs="Arial"/>
          <w:sz w:val="44"/>
          <w:szCs w:val="44"/>
        </w:rPr>
      </w:pPr>
    </w:p>
    <w:p w:rsidR="005F6577" w:rsidRPr="00546F77" w:rsidRDefault="005F6577" w:rsidP="001E0FF7">
      <w:pPr>
        <w:autoSpaceDE w:val="0"/>
        <w:autoSpaceDN w:val="0"/>
        <w:adjustRightInd w:val="0"/>
        <w:jc w:val="center"/>
        <w:rPr>
          <w:rFonts w:ascii="Arial" w:hAnsi="Arial" w:cs="Arial"/>
          <w:sz w:val="22"/>
          <w:szCs w:val="22"/>
        </w:rPr>
      </w:pPr>
      <w:r w:rsidRPr="44867C83">
        <w:rPr>
          <w:rFonts w:ascii="Arial Black" w:hAnsi="Arial Black" w:cs="Arial"/>
        </w:rPr>
        <w:t>“Stay alert and report suspicious</w:t>
      </w:r>
      <w:r w:rsidR="00D82DBB" w:rsidRPr="44867C83">
        <w:rPr>
          <w:rFonts w:ascii="Arial Black" w:hAnsi="Arial Black" w:cs="Arial"/>
        </w:rPr>
        <w:t xml:space="preserve"> </w:t>
      </w:r>
      <w:proofErr w:type="gramStart"/>
      <w:r w:rsidRPr="44867C83">
        <w:rPr>
          <w:rFonts w:ascii="Arial Black" w:hAnsi="Arial Black" w:cs="Arial"/>
        </w:rPr>
        <w:t>activity</w:t>
      </w:r>
      <w:proofErr w:type="gramEnd"/>
      <w:r w:rsidRPr="44867C83">
        <w:rPr>
          <w:rFonts w:ascii="Arial Black" w:hAnsi="Arial Black" w:cs="Arial"/>
        </w:rPr>
        <w:t>”</w:t>
      </w:r>
    </w:p>
    <w:p w:rsidR="00D9423A" w:rsidRPr="007F2902" w:rsidRDefault="005F6577" w:rsidP="001E0FF7">
      <w:pPr>
        <w:tabs>
          <w:tab w:val="left" w:pos="6663"/>
        </w:tabs>
        <w:autoSpaceDE w:val="0"/>
        <w:autoSpaceDN w:val="0"/>
        <w:adjustRightInd w:val="0"/>
        <w:jc w:val="center"/>
        <w:rPr>
          <w:rFonts w:ascii="Arial Black" w:hAnsi="Arial Black" w:cs="Arial"/>
          <w:sz w:val="22"/>
          <w:szCs w:val="22"/>
        </w:rPr>
      </w:pPr>
      <w:r w:rsidRPr="007F2902">
        <w:rPr>
          <w:rFonts w:ascii="Arial Black" w:hAnsi="Arial Black" w:cs="Arial"/>
          <w:sz w:val="22"/>
          <w:szCs w:val="22"/>
        </w:rPr>
        <w:t xml:space="preserve">Always report any </w:t>
      </w:r>
      <w:r w:rsidR="00B124FF" w:rsidRPr="007F2902">
        <w:rPr>
          <w:rFonts w:ascii="Arial Black" w:hAnsi="Arial Black" w:cs="Arial"/>
          <w:sz w:val="22"/>
          <w:szCs w:val="22"/>
        </w:rPr>
        <w:t xml:space="preserve">concerns you have of </w:t>
      </w:r>
      <w:r w:rsidRPr="007F2902">
        <w:rPr>
          <w:rFonts w:ascii="Arial Black" w:hAnsi="Arial Black" w:cs="Arial"/>
          <w:sz w:val="22"/>
          <w:szCs w:val="22"/>
        </w:rPr>
        <w:t>suspicious activit</w:t>
      </w:r>
      <w:r w:rsidR="00D82DBB" w:rsidRPr="007F2902">
        <w:rPr>
          <w:rFonts w:ascii="Arial Black" w:hAnsi="Arial Black" w:cs="Arial"/>
          <w:sz w:val="22"/>
          <w:szCs w:val="22"/>
        </w:rPr>
        <w:t xml:space="preserve">y </w:t>
      </w:r>
      <w:r w:rsidRPr="007F2902">
        <w:rPr>
          <w:rFonts w:ascii="Arial Black" w:hAnsi="Arial Black" w:cs="Arial"/>
          <w:sz w:val="22"/>
          <w:szCs w:val="22"/>
        </w:rPr>
        <w:t xml:space="preserve">to </w:t>
      </w:r>
      <w:r w:rsidR="00C02D25">
        <w:rPr>
          <w:rFonts w:ascii="Arial Black" w:hAnsi="Arial Black" w:cs="Arial"/>
          <w:sz w:val="22"/>
          <w:szCs w:val="22"/>
        </w:rPr>
        <w:t xml:space="preserve">your IT service provider and GP Practice Manager </w:t>
      </w:r>
    </w:p>
    <w:p w:rsidR="005F6577" w:rsidRPr="00546F77" w:rsidRDefault="3EC907E7" w:rsidP="001E0FF7">
      <w:pPr>
        <w:tabs>
          <w:tab w:val="left" w:pos="6663"/>
        </w:tabs>
        <w:autoSpaceDE w:val="0"/>
        <w:autoSpaceDN w:val="0"/>
        <w:adjustRightInd w:val="0"/>
        <w:jc w:val="center"/>
        <w:rPr>
          <w:rFonts w:ascii="Arial Black" w:hAnsi="Arial Black" w:cs="Arial"/>
          <w:sz w:val="22"/>
          <w:szCs w:val="22"/>
        </w:rPr>
      </w:pPr>
      <w:r w:rsidRPr="13C3091B">
        <w:rPr>
          <w:rFonts w:ascii="Arial Black" w:hAnsi="Arial Black" w:cs="Arial"/>
          <w:sz w:val="22"/>
          <w:szCs w:val="22"/>
        </w:rPr>
        <w:t>Part</w:t>
      </w:r>
      <w:r w:rsidR="00D9423A" w:rsidRPr="13C3091B">
        <w:rPr>
          <w:rFonts w:ascii="Arial Black" w:hAnsi="Arial Black" w:cs="Arial"/>
          <w:sz w:val="22"/>
          <w:szCs w:val="22"/>
        </w:rPr>
        <w:t xml:space="preserve"> of </w:t>
      </w:r>
      <w:r w:rsidR="005F6577" w:rsidRPr="13C3091B">
        <w:rPr>
          <w:rFonts w:ascii="Arial Black" w:hAnsi="Arial Black" w:cs="Arial"/>
          <w:sz w:val="22"/>
          <w:szCs w:val="22"/>
        </w:rPr>
        <w:t xml:space="preserve">our </w:t>
      </w:r>
      <w:r w:rsidR="0B036DD2" w:rsidRPr="13C3091B">
        <w:rPr>
          <w:rFonts w:ascii="Arial Black" w:hAnsi="Arial Black" w:cs="Arial"/>
          <w:sz w:val="22"/>
          <w:szCs w:val="22"/>
        </w:rPr>
        <w:t>role</w:t>
      </w:r>
      <w:r w:rsidR="005F6577" w:rsidRPr="13C3091B">
        <w:rPr>
          <w:rFonts w:ascii="Arial Black" w:hAnsi="Arial Black" w:cs="Arial"/>
          <w:sz w:val="22"/>
          <w:szCs w:val="22"/>
        </w:rPr>
        <w:t xml:space="preserve"> is to </w:t>
      </w:r>
      <w:r w:rsidR="00B124FF" w:rsidRPr="13C3091B">
        <w:rPr>
          <w:rFonts w:ascii="Arial Black" w:hAnsi="Arial Black" w:cs="Arial"/>
          <w:sz w:val="22"/>
          <w:szCs w:val="22"/>
        </w:rPr>
        <w:t xml:space="preserve">help </w:t>
      </w:r>
      <w:r w:rsidR="00D9423A" w:rsidRPr="13C3091B">
        <w:rPr>
          <w:rFonts w:ascii="Arial Black" w:hAnsi="Arial Black" w:cs="Arial"/>
          <w:sz w:val="22"/>
          <w:szCs w:val="22"/>
        </w:rPr>
        <w:t xml:space="preserve">prevent </w:t>
      </w:r>
      <w:r w:rsidR="005F6577" w:rsidRPr="13C3091B">
        <w:rPr>
          <w:rFonts w:ascii="Arial Black" w:hAnsi="Arial Black" w:cs="Arial"/>
          <w:sz w:val="22"/>
          <w:szCs w:val="22"/>
        </w:rPr>
        <w:t xml:space="preserve">cyber-attacks and </w:t>
      </w:r>
      <w:r w:rsidR="00B124FF" w:rsidRPr="13C3091B">
        <w:rPr>
          <w:rFonts w:ascii="Arial Black" w:hAnsi="Arial Black" w:cs="Arial"/>
          <w:sz w:val="22"/>
          <w:szCs w:val="22"/>
        </w:rPr>
        <w:t xml:space="preserve">do all we can </w:t>
      </w:r>
      <w:r w:rsidR="005F6577" w:rsidRPr="13C3091B">
        <w:rPr>
          <w:rFonts w:ascii="Arial Black" w:hAnsi="Arial Black" w:cs="Arial"/>
          <w:sz w:val="22"/>
          <w:szCs w:val="22"/>
        </w:rPr>
        <w:t>to make</w:t>
      </w:r>
      <w:r w:rsidR="00B124FF" w:rsidRPr="13C3091B">
        <w:rPr>
          <w:rFonts w:ascii="Arial Black" w:hAnsi="Arial Black" w:cs="Arial"/>
          <w:sz w:val="22"/>
          <w:szCs w:val="22"/>
        </w:rPr>
        <w:t xml:space="preserve"> </w:t>
      </w:r>
      <w:r w:rsidR="005F6577" w:rsidRPr="13C3091B">
        <w:rPr>
          <w:rFonts w:ascii="Arial Black" w:hAnsi="Arial Black" w:cs="Arial"/>
          <w:sz w:val="22"/>
          <w:szCs w:val="22"/>
        </w:rPr>
        <w:t xml:space="preserve">sure data </w:t>
      </w:r>
      <w:r w:rsidR="00B124FF" w:rsidRPr="13C3091B">
        <w:rPr>
          <w:rFonts w:ascii="Arial Black" w:hAnsi="Arial Black" w:cs="Arial"/>
          <w:sz w:val="22"/>
          <w:szCs w:val="22"/>
        </w:rPr>
        <w:t xml:space="preserve">entrusted to our organisation </w:t>
      </w:r>
      <w:r w:rsidR="005F6577" w:rsidRPr="13C3091B">
        <w:rPr>
          <w:rFonts w:ascii="Arial Black" w:hAnsi="Arial Black" w:cs="Arial"/>
          <w:sz w:val="22"/>
          <w:szCs w:val="22"/>
        </w:rPr>
        <w:t>is</w:t>
      </w:r>
      <w:r w:rsidR="00B124FF" w:rsidRPr="13C3091B">
        <w:rPr>
          <w:rFonts w:ascii="Arial Black" w:hAnsi="Arial Black" w:cs="Arial"/>
          <w:sz w:val="22"/>
          <w:szCs w:val="22"/>
        </w:rPr>
        <w:t xml:space="preserve"> not </w:t>
      </w:r>
      <w:r w:rsidR="005F6577" w:rsidRPr="13C3091B">
        <w:rPr>
          <w:rFonts w:ascii="Arial Black" w:hAnsi="Arial Black" w:cs="Arial"/>
          <w:sz w:val="22"/>
          <w:szCs w:val="22"/>
        </w:rPr>
        <w:t>lost</w:t>
      </w:r>
      <w:r w:rsidR="00D9423A" w:rsidRPr="13C3091B">
        <w:rPr>
          <w:rFonts w:ascii="Arial Black" w:hAnsi="Arial Black" w:cs="Arial"/>
          <w:sz w:val="22"/>
          <w:szCs w:val="22"/>
        </w:rPr>
        <w:t>, corrupted</w:t>
      </w:r>
      <w:r w:rsidR="005F6577" w:rsidRPr="13C3091B">
        <w:rPr>
          <w:rFonts w:ascii="Arial Black" w:hAnsi="Arial Black" w:cs="Arial"/>
          <w:sz w:val="22"/>
          <w:szCs w:val="22"/>
        </w:rPr>
        <w:t xml:space="preserve"> or stolen</w:t>
      </w:r>
      <w:r w:rsidR="007F2902" w:rsidRPr="13C3091B">
        <w:rPr>
          <w:rFonts w:ascii="Arial Black" w:hAnsi="Arial Black" w:cs="Arial"/>
          <w:sz w:val="22"/>
          <w:szCs w:val="22"/>
        </w:rPr>
        <w:t>.</w:t>
      </w:r>
    </w:p>
    <w:p w:rsidR="005F6577" w:rsidRPr="00546F77" w:rsidRDefault="005F6577" w:rsidP="44867C83">
      <w:pPr>
        <w:autoSpaceDE w:val="0"/>
        <w:autoSpaceDN w:val="0"/>
        <w:adjustRightInd w:val="0"/>
        <w:ind w:left="284" w:hanging="284"/>
        <w:jc w:val="center"/>
        <w:rPr>
          <w:rFonts w:ascii="Arial Black" w:hAnsi="Arial Black" w:cs="Arial"/>
        </w:rPr>
      </w:pPr>
      <w:r w:rsidRPr="44867C83">
        <w:rPr>
          <w:rFonts w:ascii="Arial Black" w:hAnsi="Arial Black" w:cs="Arial"/>
        </w:rPr>
        <w:t xml:space="preserve">“Be cautious of suspicious emails and </w:t>
      </w:r>
      <w:proofErr w:type="gramStart"/>
      <w:r w:rsidRPr="44867C83">
        <w:rPr>
          <w:rFonts w:ascii="Arial Black" w:hAnsi="Arial Black" w:cs="Arial"/>
        </w:rPr>
        <w:t>links</w:t>
      </w:r>
      <w:proofErr w:type="gramEnd"/>
      <w:r w:rsidRPr="44867C83">
        <w:rPr>
          <w:rFonts w:ascii="Arial Black" w:hAnsi="Arial Black" w:cs="Arial"/>
        </w:rPr>
        <w:t>”</w:t>
      </w:r>
    </w:p>
    <w:p w:rsidR="005F6577" w:rsidRPr="001E0FF7" w:rsidRDefault="71F877AE" w:rsidP="001E0FF7">
      <w:pPr>
        <w:autoSpaceDE w:val="0"/>
        <w:autoSpaceDN w:val="0"/>
        <w:adjustRightInd w:val="0"/>
        <w:ind w:left="284" w:hanging="284"/>
        <w:jc w:val="center"/>
        <w:rPr>
          <w:rFonts w:ascii="Arial Black" w:hAnsi="Arial Black" w:cs="Arial"/>
          <w:sz w:val="22"/>
          <w:szCs w:val="22"/>
        </w:rPr>
      </w:pPr>
      <w:r w:rsidRPr="13C3091B">
        <w:rPr>
          <w:rFonts w:ascii="Arial Black" w:hAnsi="Arial Black" w:cs="Arial"/>
          <w:sz w:val="22"/>
          <w:szCs w:val="22"/>
        </w:rPr>
        <w:t>Do not</w:t>
      </w:r>
      <w:r w:rsidR="005F6577" w:rsidRPr="13C3091B">
        <w:rPr>
          <w:rFonts w:ascii="Arial Black" w:hAnsi="Arial Black" w:cs="Arial"/>
          <w:sz w:val="22"/>
          <w:szCs w:val="22"/>
        </w:rPr>
        <w:t xml:space="preserve"> let curiosity get the be</w:t>
      </w:r>
      <w:r w:rsidR="00B124FF" w:rsidRPr="13C3091B">
        <w:rPr>
          <w:rFonts w:ascii="Arial Black" w:hAnsi="Arial Black" w:cs="Arial"/>
          <w:sz w:val="22"/>
          <w:szCs w:val="22"/>
        </w:rPr>
        <w:t>tter</w:t>
      </w:r>
      <w:r w:rsidR="005F6577" w:rsidRPr="13C3091B">
        <w:rPr>
          <w:rFonts w:ascii="Arial Black" w:hAnsi="Arial Black" w:cs="Arial"/>
          <w:sz w:val="22"/>
          <w:szCs w:val="22"/>
        </w:rPr>
        <w:t xml:space="preserve"> of </w:t>
      </w:r>
      <w:r w:rsidR="007F2902" w:rsidRPr="13C3091B">
        <w:rPr>
          <w:rFonts w:ascii="Arial Black" w:hAnsi="Arial Black" w:cs="Arial"/>
          <w:sz w:val="22"/>
          <w:szCs w:val="22"/>
        </w:rPr>
        <w:t>you!</w:t>
      </w:r>
    </w:p>
    <w:p w:rsidR="005F6577" w:rsidRPr="001E0FF7" w:rsidRDefault="005F6577" w:rsidP="005F6577">
      <w:pPr>
        <w:autoSpaceDE w:val="0"/>
        <w:autoSpaceDN w:val="0"/>
        <w:adjustRightInd w:val="0"/>
        <w:ind w:left="284" w:hanging="284"/>
        <w:rPr>
          <w:rFonts w:ascii="Arial Black" w:hAnsi="Arial Black" w:cs="Arial"/>
          <w:sz w:val="22"/>
          <w:szCs w:val="22"/>
        </w:rPr>
      </w:pPr>
    </w:p>
    <w:p w:rsidR="00B124FF" w:rsidRDefault="005F6577" w:rsidP="001E0FF7">
      <w:pPr>
        <w:widowControl w:val="0"/>
        <w:suppressAutoHyphens/>
        <w:autoSpaceDE w:val="0"/>
        <w:autoSpaceDN w:val="0"/>
        <w:adjustRightInd w:val="0"/>
        <w:jc w:val="center"/>
        <w:textAlignment w:val="center"/>
        <w:rPr>
          <w:rFonts w:ascii="Arial Black" w:hAnsi="Arial Black" w:cs="Arial"/>
          <w:sz w:val="22"/>
          <w:szCs w:val="22"/>
        </w:rPr>
      </w:pPr>
      <w:r w:rsidRPr="001E0FF7">
        <w:rPr>
          <w:rFonts w:ascii="Arial Black" w:hAnsi="Arial Black" w:cs="Arial"/>
          <w:sz w:val="22"/>
          <w:szCs w:val="22"/>
        </w:rPr>
        <w:t>Always delete suspicious emails and links.</w:t>
      </w:r>
    </w:p>
    <w:p w:rsidR="005F6577" w:rsidRPr="001E0FF7" w:rsidRDefault="005F6577" w:rsidP="001E0FF7">
      <w:pPr>
        <w:widowControl w:val="0"/>
        <w:suppressAutoHyphens/>
        <w:autoSpaceDE w:val="0"/>
        <w:autoSpaceDN w:val="0"/>
        <w:adjustRightInd w:val="0"/>
        <w:jc w:val="center"/>
        <w:textAlignment w:val="center"/>
        <w:rPr>
          <w:rFonts w:ascii="Arial Black" w:hAnsi="Arial Black" w:cs="Arial"/>
          <w:sz w:val="22"/>
          <w:szCs w:val="22"/>
        </w:rPr>
      </w:pPr>
      <w:r w:rsidRPr="001E0FF7">
        <w:rPr>
          <w:rFonts w:ascii="Arial Black" w:hAnsi="Arial Black" w:cs="Arial"/>
          <w:sz w:val="22"/>
          <w:szCs w:val="22"/>
        </w:rPr>
        <w:t xml:space="preserve">Even opening or viewing these emails and </w:t>
      </w:r>
      <w:r w:rsidR="00B124FF">
        <w:rPr>
          <w:rFonts w:ascii="Arial Black" w:hAnsi="Arial Black" w:cs="Arial"/>
          <w:sz w:val="22"/>
          <w:szCs w:val="22"/>
        </w:rPr>
        <w:t xml:space="preserve">any </w:t>
      </w:r>
      <w:r w:rsidRPr="001E0FF7">
        <w:rPr>
          <w:rFonts w:ascii="Arial Black" w:hAnsi="Arial Black" w:cs="Arial"/>
          <w:sz w:val="22"/>
          <w:szCs w:val="22"/>
        </w:rPr>
        <w:t>links can compromise your computer and create unwanted problems without your knowledge.</w:t>
      </w:r>
    </w:p>
    <w:p w:rsidR="005F6577" w:rsidRPr="00546F77" w:rsidRDefault="005F6577" w:rsidP="001E0FF7">
      <w:pPr>
        <w:autoSpaceDE w:val="0"/>
        <w:autoSpaceDN w:val="0"/>
        <w:adjustRightInd w:val="0"/>
        <w:ind w:left="284" w:hanging="284"/>
        <w:jc w:val="center"/>
        <w:rPr>
          <w:rFonts w:ascii="Arial Black" w:hAnsi="Arial Black" w:cs="Arial"/>
          <w:b/>
          <w:sz w:val="22"/>
          <w:szCs w:val="22"/>
        </w:rPr>
      </w:pPr>
      <w:r w:rsidRPr="001E0FF7">
        <w:rPr>
          <w:rFonts w:ascii="Arial Black" w:hAnsi="Arial Black" w:cs="Arial"/>
          <w:b/>
          <w:szCs w:val="22"/>
        </w:rPr>
        <w:t>Remember, if something looks too good to be true, it probably is.</w:t>
      </w:r>
    </w:p>
    <w:p w:rsidR="005F6577" w:rsidRPr="001E0FF7" w:rsidRDefault="005F6577" w:rsidP="44867C83">
      <w:pPr>
        <w:autoSpaceDE w:val="0"/>
        <w:autoSpaceDN w:val="0"/>
        <w:adjustRightInd w:val="0"/>
        <w:ind w:left="284" w:hanging="284"/>
        <w:jc w:val="center"/>
        <w:rPr>
          <w:rFonts w:ascii="Arial Black" w:hAnsi="Arial Black" w:cs="Arial"/>
          <w:color w:val="FF0000"/>
        </w:rPr>
      </w:pPr>
      <w:r w:rsidRPr="44867C83">
        <w:rPr>
          <w:rFonts w:ascii="Arial Black" w:hAnsi="Arial Black" w:cs="Arial"/>
          <w:color w:val="FF0000"/>
        </w:rPr>
        <w:t>“Don’t install unauthorised programs</w:t>
      </w:r>
      <w:r w:rsidR="00B124FF" w:rsidRPr="44867C83">
        <w:rPr>
          <w:rFonts w:ascii="Arial Black" w:hAnsi="Arial Black" w:cs="Arial"/>
          <w:color w:val="FF0000"/>
        </w:rPr>
        <w:t xml:space="preserve"> or portable devices to </w:t>
      </w:r>
      <w:r w:rsidRPr="44867C83">
        <w:rPr>
          <w:rFonts w:ascii="Arial Black" w:hAnsi="Arial Black" w:cs="Arial"/>
          <w:color w:val="FF0000"/>
        </w:rPr>
        <w:t xml:space="preserve">your work </w:t>
      </w:r>
      <w:r w:rsidR="007F2902" w:rsidRPr="44867C83">
        <w:rPr>
          <w:rFonts w:ascii="Arial Black" w:hAnsi="Arial Black" w:cs="Arial"/>
          <w:color w:val="FF0000"/>
        </w:rPr>
        <w:t>computer.</w:t>
      </w:r>
      <w:r w:rsidRPr="44867C83">
        <w:rPr>
          <w:rFonts w:ascii="Arial Black" w:hAnsi="Arial Black" w:cs="Arial"/>
          <w:color w:val="FF0000"/>
        </w:rPr>
        <w:t>”</w:t>
      </w:r>
    </w:p>
    <w:p w:rsidR="005F6577" w:rsidRPr="001E0FF7" w:rsidRDefault="00D9423A" w:rsidP="005F6577">
      <w:pPr>
        <w:autoSpaceDE w:val="0"/>
        <w:autoSpaceDN w:val="0"/>
        <w:adjustRightInd w:val="0"/>
        <w:ind w:right="5386"/>
        <w:rPr>
          <w:rFonts w:ascii="Arial Black" w:hAnsi="Arial Black" w:cs="Arial"/>
          <w:sz w:val="22"/>
          <w:szCs w:val="22"/>
        </w:rPr>
      </w:pPr>
      <w:r w:rsidRPr="001E0FF7">
        <w:rPr>
          <w:rFonts w:ascii="Arial Black" w:hAnsi="Arial Black" w:cs="Arial"/>
          <w:noProof/>
          <w:color w:val="FF0000"/>
          <w:sz w:val="44"/>
          <w:szCs w:val="44"/>
          <w:lang w:val="en-GB" w:eastAsia="en-GB"/>
        </w:rPr>
        <w:drawing>
          <wp:anchor distT="0" distB="0" distL="114300" distR="114300" simplePos="0" relativeHeight="251658241" behindDoc="1" locked="0" layoutInCell="1" allowOverlap="1" wp14:anchorId="1D626917" wp14:editId="024BC66F">
            <wp:simplePos x="0" y="0"/>
            <wp:positionH relativeFrom="column">
              <wp:posOffset>2966720</wp:posOffset>
            </wp:positionH>
            <wp:positionV relativeFrom="paragraph">
              <wp:posOffset>184201</wp:posOffset>
            </wp:positionV>
            <wp:extent cx="2795905" cy="1918919"/>
            <wp:effectExtent l="0" t="0" r="4445" b="5715"/>
            <wp:wrapNone/>
            <wp:docPr id="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01827" cy="1922983"/>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9423A" w:rsidRDefault="005F6577" w:rsidP="005F6577">
      <w:pPr>
        <w:autoSpaceDE w:val="0"/>
        <w:autoSpaceDN w:val="0"/>
        <w:adjustRightInd w:val="0"/>
        <w:ind w:right="5386"/>
        <w:rPr>
          <w:rFonts w:ascii="Arial Black" w:hAnsi="Arial Black" w:cs="Arial"/>
          <w:sz w:val="22"/>
          <w:szCs w:val="22"/>
        </w:rPr>
      </w:pPr>
      <w:r w:rsidRPr="007F2902">
        <w:rPr>
          <w:rFonts w:ascii="Arial Black" w:hAnsi="Arial Black" w:cs="Arial"/>
          <w:sz w:val="22"/>
          <w:szCs w:val="22"/>
        </w:rPr>
        <w:t xml:space="preserve">If you </w:t>
      </w:r>
      <w:r w:rsidR="00B124FF" w:rsidRPr="007F2902">
        <w:rPr>
          <w:rFonts w:ascii="Arial Black" w:hAnsi="Arial Black" w:cs="Arial"/>
          <w:sz w:val="22"/>
          <w:szCs w:val="22"/>
        </w:rPr>
        <w:t xml:space="preserve">have </w:t>
      </w:r>
      <w:r w:rsidRPr="007F2902">
        <w:rPr>
          <w:rFonts w:ascii="Arial Black" w:hAnsi="Arial Black" w:cs="Arial"/>
          <w:sz w:val="22"/>
          <w:szCs w:val="22"/>
        </w:rPr>
        <w:t xml:space="preserve">an </w:t>
      </w:r>
      <w:r w:rsidR="007F2902" w:rsidRPr="007F2902">
        <w:rPr>
          <w:rFonts w:ascii="Arial Black" w:hAnsi="Arial Black" w:cs="Arial"/>
          <w:sz w:val="22"/>
          <w:szCs w:val="22"/>
        </w:rPr>
        <w:t>application,</w:t>
      </w:r>
      <w:r w:rsidRPr="007F2902">
        <w:rPr>
          <w:rFonts w:ascii="Arial Black" w:hAnsi="Arial Black" w:cs="Arial"/>
          <w:sz w:val="22"/>
          <w:szCs w:val="22"/>
        </w:rPr>
        <w:t xml:space="preserve"> </w:t>
      </w:r>
      <w:r w:rsidR="00B124FF" w:rsidRPr="007F2902">
        <w:rPr>
          <w:rFonts w:ascii="Arial Black" w:hAnsi="Arial Black" w:cs="Arial"/>
          <w:sz w:val="22"/>
          <w:szCs w:val="22"/>
        </w:rPr>
        <w:t xml:space="preserve">you </w:t>
      </w:r>
      <w:r w:rsidRPr="007F2902">
        <w:rPr>
          <w:rFonts w:ascii="Arial Black" w:hAnsi="Arial Black" w:cs="Arial"/>
          <w:sz w:val="22"/>
          <w:szCs w:val="22"/>
        </w:rPr>
        <w:t xml:space="preserve">think </w:t>
      </w:r>
      <w:r w:rsidR="007F2902" w:rsidRPr="007F2902">
        <w:rPr>
          <w:rFonts w:ascii="Arial Black" w:hAnsi="Arial Black" w:cs="Arial"/>
          <w:sz w:val="22"/>
          <w:szCs w:val="22"/>
        </w:rPr>
        <w:t>may</w:t>
      </w:r>
      <w:r w:rsidRPr="007F2902">
        <w:rPr>
          <w:rFonts w:ascii="Arial Black" w:hAnsi="Arial Black" w:cs="Arial"/>
          <w:sz w:val="22"/>
          <w:szCs w:val="22"/>
        </w:rPr>
        <w:t xml:space="preserve"> be useful, </w:t>
      </w:r>
      <w:r w:rsidR="00D9423A" w:rsidRPr="007F2902">
        <w:rPr>
          <w:rFonts w:ascii="Arial Black" w:hAnsi="Arial Black" w:cs="Arial"/>
          <w:sz w:val="22"/>
          <w:szCs w:val="22"/>
        </w:rPr>
        <w:t xml:space="preserve">ask your </w:t>
      </w:r>
      <w:r w:rsidR="00C02D25">
        <w:rPr>
          <w:rFonts w:ascii="Arial Black" w:hAnsi="Arial Black" w:cs="Arial"/>
          <w:sz w:val="22"/>
          <w:szCs w:val="22"/>
        </w:rPr>
        <w:t>Practice</w:t>
      </w:r>
      <w:r w:rsidR="00B124FF" w:rsidRPr="007F2902">
        <w:rPr>
          <w:rFonts w:ascii="Arial Black" w:hAnsi="Arial Black" w:cs="Arial"/>
          <w:sz w:val="22"/>
          <w:szCs w:val="22"/>
        </w:rPr>
        <w:t xml:space="preserve"> Manager </w:t>
      </w:r>
      <w:r w:rsidR="00D9423A" w:rsidRPr="007F2902">
        <w:rPr>
          <w:rFonts w:ascii="Arial Black" w:hAnsi="Arial Black" w:cs="Arial"/>
          <w:sz w:val="22"/>
          <w:szCs w:val="22"/>
        </w:rPr>
        <w:t xml:space="preserve">for </w:t>
      </w:r>
      <w:r w:rsidR="00B124FF" w:rsidRPr="007F2902">
        <w:rPr>
          <w:rFonts w:ascii="Arial Black" w:hAnsi="Arial Black" w:cs="Arial"/>
          <w:sz w:val="22"/>
          <w:szCs w:val="22"/>
        </w:rPr>
        <w:t xml:space="preserve">approval in the first instance, then </w:t>
      </w:r>
      <w:r w:rsidRPr="007F2902">
        <w:rPr>
          <w:rFonts w:ascii="Arial Black" w:hAnsi="Arial Black" w:cs="Arial"/>
          <w:sz w:val="22"/>
          <w:szCs w:val="22"/>
        </w:rPr>
        <w:t xml:space="preserve">contact the IT Service </w:t>
      </w:r>
      <w:proofErr w:type="gramStart"/>
      <w:r w:rsidR="00C02D25">
        <w:rPr>
          <w:rFonts w:ascii="Arial Black" w:hAnsi="Arial Black" w:cs="Arial"/>
          <w:sz w:val="22"/>
          <w:szCs w:val="22"/>
        </w:rPr>
        <w:t xml:space="preserve">Provider </w:t>
      </w:r>
      <w:r w:rsidRPr="007F2902">
        <w:rPr>
          <w:rFonts w:ascii="Arial Black" w:hAnsi="Arial Black" w:cs="Arial"/>
          <w:sz w:val="22"/>
          <w:szCs w:val="22"/>
        </w:rPr>
        <w:t xml:space="preserve"> </w:t>
      </w:r>
      <w:r w:rsidR="00B124FF" w:rsidRPr="007F2902">
        <w:rPr>
          <w:rFonts w:ascii="Arial Black" w:hAnsi="Arial Black" w:cs="Arial"/>
          <w:sz w:val="22"/>
          <w:szCs w:val="22"/>
        </w:rPr>
        <w:t>to</w:t>
      </w:r>
      <w:proofErr w:type="gramEnd"/>
      <w:r w:rsidR="00B124FF" w:rsidRPr="007F2902">
        <w:rPr>
          <w:rFonts w:ascii="Arial Black" w:hAnsi="Arial Black" w:cs="Arial"/>
          <w:sz w:val="22"/>
          <w:szCs w:val="22"/>
        </w:rPr>
        <w:t xml:space="preserve"> see if the application can be installed. </w:t>
      </w:r>
      <w:r w:rsidRPr="007F2902">
        <w:rPr>
          <w:rFonts w:ascii="Arial Black" w:hAnsi="Arial Black" w:cs="Arial"/>
          <w:color w:val="FF0000"/>
          <w:sz w:val="22"/>
          <w:szCs w:val="22"/>
        </w:rPr>
        <w:t>DO NOT</w:t>
      </w:r>
      <w:r w:rsidRPr="007F2902">
        <w:rPr>
          <w:rFonts w:ascii="Arial Black" w:hAnsi="Arial Black" w:cs="Arial"/>
          <w:sz w:val="22"/>
          <w:szCs w:val="22"/>
        </w:rPr>
        <w:t xml:space="preserve"> download software from the internet</w:t>
      </w:r>
      <w:r w:rsidR="00B124FF" w:rsidRPr="007F2902">
        <w:rPr>
          <w:rFonts w:ascii="Arial Black" w:hAnsi="Arial Black" w:cs="Arial"/>
          <w:sz w:val="22"/>
          <w:szCs w:val="22"/>
        </w:rPr>
        <w:t xml:space="preserve"> or access via a portable device attached to work equipment.</w:t>
      </w:r>
    </w:p>
    <w:p w:rsidR="00D9423A" w:rsidRPr="00546F77" w:rsidRDefault="00D9423A" w:rsidP="005F6577">
      <w:pPr>
        <w:autoSpaceDE w:val="0"/>
        <w:autoSpaceDN w:val="0"/>
        <w:adjustRightInd w:val="0"/>
        <w:ind w:right="5386"/>
        <w:rPr>
          <w:rFonts w:ascii="Arial Black" w:hAnsi="Arial Black" w:cs="Arial"/>
          <w:sz w:val="22"/>
          <w:szCs w:val="22"/>
        </w:rPr>
      </w:pPr>
    </w:p>
    <w:p w:rsidR="00BF5745" w:rsidRPr="001E0FF7" w:rsidRDefault="005F6577" w:rsidP="00622C4C">
      <w:pPr>
        <w:widowControl w:val="0"/>
        <w:suppressAutoHyphens/>
        <w:autoSpaceDE w:val="0"/>
        <w:autoSpaceDN w:val="0"/>
        <w:adjustRightInd w:val="0"/>
        <w:spacing w:line="288" w:lineRule="auto"/>
        <w:ind w:firstLine="23"/>
        <w:jc w:val="center"/>
        <w:textAlignment w:val="center"/>
        <w:rPr>
          <w:rFonts w:ascii="Arial" w:hAnsi="Arial" w:cs="Arial"/>
          <w:sz w:val="32"/>
          <w:szCs w:val="32"/>
        </w:rPr>
      </w:pPr>
      <w:r w:rsidRPr="44867C83">
        <w:rPr>
          <w:rFonts w:ascii="Arial Black" w:hAnsi="Arial Black" w:cs="Arial"/>
          <w:sz w:val="20"/>
          <w:szCs w:val="20"/>
        </w:rPr>
        <w:t xml:space="preserve">Malicious applications often pose as legitimate programs, </w:t>
      </w:r>
      <w:r w:rsidR="00D9423A" w:rsidRPr="44867C83">
        <w:rPr>
          <w:rFonts w:ascii="Arial Black" w:hAnsi="Arial Black" w:cs="Arial"/>
          <w:sz w:val="20"/>
          <w:szCs w:val="20"/>
        </w:rPr>
        <w:t xml:space="preserve">pdf documents, </w:t>
      </w:r>
      <w:r w:rsidRPr="44867C83">
        <w:rPr>
          <w:rFonts w:ascii="Arial Black" w:hAnsi="Arial Black" w:cs="Arial"/>
          <w:sz w:val="20"/>
          <w:szCs w:val="20"/>
        </w:rPr>
        <w:t>games,</w:t>
      </w:r>
      <w:r w:rsidR="00B124FF" w:rsidRPr="44867C83">
        <w:rPr>
          <w:rFonts w:ascii="Arial Black" w:hAnsi="Arial Black" w:cs="Arial"/>
          <w:sz w:val="20"/>
          <w:szCs w:val="20"/>
        </w:rPr>
        <w:t xml:space="preserve"> music files,</w:t>
      </w:r>
      <w:r w:rsidRPr="44867C83">
        <w:rPr>
          <w:rFonts w:ascii="Arial Black" w:hAnsi="Arial Black" w:cs="Arial"/>
          <w:sz w:val="20"/>
          <w:szCs w:val="20"/>
        </w:rPr>
        <w:t xml:space="preserve"> tools</w:t>
      </w:r>
      <w:r w:rsidR="00B124FF" w:rsidRPr="44867C83">
        <w:rPr>
          <w:rFonts w:ascii="Arial Black" w:hAnsi="Arial Black" w:cs="Arial"/>
          <w:sz w:val="20"/>
          <w:szCs w:val="20"/>
        </w:rPr>
        <w:t>,</w:t>
      </w:r>
      <w:r w:rsidRPr="44867C83">
        <w:rPr>
          <w:rFonts w:ascii="Arial Black" w:hAnsi="Arial Black" w:cs="Arial"/>
          <w:sz w:val="20"/>
          <w:szCs w:val="20"/>
        </w:rPr>
        <w:t xml:space="preserve"> or even antivirus </w:t>
      </w:r>
      <w:r w:rsidR="007F2902" w:rsidRPr="44867C83">
        <w:rPr>
          <w:rFonts w:ascii="Arial Black" w:hAnsi="Arial Black" w:cs="Arial"/>
          <w:sz w:val="20"/>
          <w:szCs w:val="20"/>
        </w:rPr>
        <w:t>software.</w:t>
      </w:r>
    </w:p>
    <w:p w:rsidR="44867C83" w:rsidRDefault="44867C83" w:rsidP="44867C83">
      <w:pPr>
        <w:pStyle w:val="ListParagraph"/>
        <w:jc w:val="center"/>
        <w:rPr>
          <w:rFonts w:ascii="Arial Black" w:hAnsi="Arial Black" w:cs="Arial"/>
          <w:sz w:val="44"/>
          <w:szCs w:val="44"/>
        </w:rPr>
      </w:pPr>
    </w:p>
    <w:p w:rsidR="44867C83" w:rsidRDefault="44867C83" w:rsidP="44867C83">
      <w:pPr>
        <w:pStyle w:val="ListParagraph"/>
        <w:jc w:val="center"/>
        <w:rPr>
          <w:rFonts w:ascii="Arial Black" w:hAnsi="Arial Black" w:cs="Arial"/>
          <w:sz w:val="44"/>
          <w:szCs w:val="44"/>
        </w:rPr>
      </w:pPr>
    </w:p>
    <w:p w:rsidR="005F6577" w:rsidRPr="001E0FF7" w:rsidRDefault="005F6577" w:rsidP="44867C83">
      <w:pPr>
        <w:pStyle w:val="Heading2"/>
        <w:rPr>
          <w:rFonts w:ascii="Arial Black" w:hAnsi="Arial Black"/>
          <w:sz w:val="32"/>
          <w:szCs w:val="32"/>
        </w:rPr>
      </w:pPr>
      <w:r w:rsidRPr="44867C83">
        <w:rPr>
          <w:sz w:val="32"/>
          <w:szCs w:val="32"/>
        </w:rPr>
        <w:t>Removable Media</w:t>
      </w:r>
    </w:p>
    <w:p w:rsidR="005F6577" w:rsidRPr="00546F77" w:rsidRDefault="005F6577" w:rsidP="005F6577">
      <w:pPr>
        <w:autoSpaceDE w:val="0"/>
        <w:autoSpaceDN w:val="0"/>
        <w:adjustRightInd w:val="0"/>
        <w:ind w:left="284" w:hanging="284"/>
        <w:jc w:val="center"/>
        <w:rPr>
          <w:rFonts w:ascii="Arial" w:hAnsi="Arial" w:cs="Arial"/>
          <w:sz w:val="22"/>
          <w:szCs w:val="22"/>
        </w:rPr>
      </w:pPr>
    </w:p>
    <w:p w:rsidR="005F6577" w:rsidRPr="00546F77" w:rsidRDefault="005F6577" w:rsidP="005F6577">
      <w:pPr>
        <w:autoSpaceDE w:val="0"/>
        <w:autoSpaceDN w:val="0"/>
        <w:adjustRightInd w:val="0"/>
        <w:ind w:left="284" w:hanging="284"/>
        <w:rPr>
          <w:rFonts w:ascii="Arial" w:hAnsi="Arial" w:cs="Arial"/>
          <w:sz w:val="22"/>
          <w:szCs w:val="22"/>
        </w:rPr>
      </w:pPr>
      <w:r w:rsidRPr="002F31E7">
        <w:rPr>
          <w:rFonts w:ascii="Arial" w:hAnsi="Arial" w:cs="Arial"/>
          <w:noProof/>
          <w:sz w:val="22"/>
          <w:szCs w:val="22"/>
          <w:lang w:val="en-GB" w:eastAsia="en-GB"/>
        </w:rPr>
        <w:drawing>
          <wp:inline distT="0" distB="0" distL="0" distR="0" wp14:anchorId="6A06345F" wp14:editId="0B140F09">
            <wp:extent cx="679690" cy="679690"/>
            <wp:effectExtent l="19050" t="0" r="6110" b="0"/>
            <wp:docPr id="1" name="Picture 0" descr="DV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VD.jpg"/>
                    <pic:cNvPicPr/>
                  </pic:nvPicPr>
                  <pic:blipFill>
                    <a:blip r:embed="rId26" cstate="print"/>
                    <a:stretch>
                      <a:fillRect/>
                    </a:stretch>
                  </pic:blipFill>
                  <pic:spPr>
                    <a:xfrm>
                      <a:off x="0" y="0"/>
                      <a:ext cx="680803" cy="680803"/>
                    </a:xfrm>
                    <a:prstGeom prst="rect">
                      <a:avLst/>
                    </a:prstGeom>
                  </pic:spPr>
                </pic:pic>
              </a:graphicData>
            </a:graphic>
          </wp:inline>
        </w:drawing>
      </w:r>
      <w:r w:rsidRPr="00546F77">
        <w:rPr>
          <w:rFonts w:ascii="Arial" w:hAnsi="Arial" w:cs="Arial"/>
          <w:sz w:val="22"/>
          <w:szCs w:val="22"/>
        </w:rPr>
        <w:t xml:space="preserve">             </w:t>
      </w:r>
      <w:r w:rsidRPr="002F31E7">
        <w:rPr>
          <w:rFonts w:ascii="Arial" w:hAnsi="Arial" w:cs="Arial"/>
          <w:noProof/>
          <w:sz w:val="22"/>
          <w:szCs w:val="22"/>
          <w:lang w:val="en-GB" w:eastAsia="en-GB"/>
        </w:rPr>
        <w:drawing>
          <wp:inline distT="0" distB="0" distL="0" distR="0" wp14:anchorId="1B917CAD" wp14:editId="3768B95D">
            <wp:extent cx="664234" cy="664234"/>
            <wp:effectExtent l="19050" t="0" r="2516" b="0"/>
            <wp:docPr id="2" name="Picture 1" descr="Hypert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ypertec.jpg"/>
                    <pic:cNvPicPr/>
                  </pic:nvPicPr>
                  <pic:blipFill>
                    <a:blip r:embed="rId27" cstate="print"/>
                    <a:stretch>
                      <a:fillRect/>
                    </a:stretch>
                  </pic:blipFill>
                  <pic:spPr>
                    <a:xfrm>
                      <a:off x="0" y="0"/>
                      <a:ext cx="665750" cy="665750"/>
                    </a:xfrm>
                    <a:prstGeom prst="rect">
                      <a:avLst/>
                    </a:prstGeom>
                  </pic:spPr>
                </pic:pic>
              </a:graphicData>
            </a:graphic>
          </wp:inline>
        </w:drawing>
      </w:r>
      <w:r w:rsidRPr="00546F77">
        <w:rPr>
          <w:rFonts w:ascii="Arial" w:hAnsi="Arial" w:cs="Arial"/>
          <w:sz w:val="22"/>
          <w:szCs w:val="22"/>
        </w:rPr>
        <w:t xml:space="preserve">              </w:t>
      </w:r>
      <w:r w:rsidRPr="002F31E7">
        <w:rPr>
          <w:rFonts w:ascii="Arial" w:hAnsi="Arial" w:cs="Arial"/>
          <w:noProof/>
          <w:sz w:val="22"/>
          <w:szCs w:val="22"/>
          <w:lang w:val="en-GB" w:eastAsia="en-GB"/>
        </w:rPr>
        <w:drawing>
          <wp:inline distT="0" distB="0" distL="0" distR="0" wp14:anchorId="479BE752" wp14:editId="43061A04">
            <wp:extent cx="903976" cy="917076"/>
            <wp:effectExtent l="19050" t="0" r="0" b="0"/>
            <wp:docPr id="6" name="Picture 5" descr="C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jpg"/>
                    <pic:cNvPicPr/>
                  </pic:nvPicPr>
                  <pic:blipFill>
                    <a:blip r:embed="rId28" cstate="print"/>
                    <a:stretch>
                      <a:fillRect/>
                    </a:stretch>
                  </pic:blipFill>
                  <pic:spPr>
                    <a:xfrm>
                      <a:off x="0" y="0"/>
                      <a:ext cx="901546" cy="914611"/>
                    </a:xfrm>
                    <a:prstGeom prst="rect">
                      <a:avLst/>
                    </a:prstGeom>
                  </pic:spPr>
                </pic:pic>
              </a:graphicData>
            </a:graphic>
          </wp:inline>
        </w:drawing>
      </w:r>
      <w:r w:rsidRPr="00546F77">
        <w:rPr>
          <w:rFonts w:ascii="Arial" w:hAnsi="Arial" w:cs="Arial"/>
          <w:sz w:val="22"/>
          <w:szCs w:val="22"/>
        </w:rPr>
        <w:t xml:space="preserve">      </w:t>
      </w:r>
      <w:r w:rsidRPr="00546F77">
        <w:rPr>
          <w:rFonts w:ascii="Arial" w:hAnsi="Arial" w:cs="Arial"/>
          <w:noProof/>
          <w:sz w:val="22"/>
          <w:szCs w:val="22"/>
        </w:rPr>
        <w:t xml:space="preserve"> </w:t>
      </w:r>
      <w:r w:rsidRPr="002F31E7">
        <w:rPr>
          <w:rFonts w:ascii="Arial" w:hAnsi="Arial" w:cs="Arial"/>
          <w:noProof/>
          <w:sz w:val="22"/>
          <w:szCs w:val="22"/>
          <w:lang w:val="en-GB" w:eastAsia="en-GB"/>
        </w:rPr>
        <w:drawing>
          <wp:inline distT="0" distB="0" distL="0" distR="0" wp14:anchorId="5C20F480" wp14:editId="7750C5A9">
            <wp:extent cx="662437" cy="742175"/>
            <wp:effectExtent l="19050" t="0" r="4313" b="0"/>
            <wp:docPr id="8" name="Picture 7" descr="ipho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phone.jpg"/>
                    <pic:cNvPicPr/>
                  </pic:nvPicPr>
                  <pic:blipFill>
                    <a:blip r:embed="rId29" cstate="print"/>
                    <a:stretch>
                      <a:fillRect/>
                    </a:stretch>
                  </pic:blipFill>
                  <pic:spPr>
                    <a:xfrm>
                      <a:off x="0" y="0"/>
                      <a:ext cx="666628" cy="746871"/>
                    </a:xfrm>
                    <a:prstGeom prst="rect">
                      <a:avLst/>
                    </a:prstGeom>
                  </pic:spPr>
                </pic:pic>
              </a:graphicData>
            </a:graphic>
          </wp:inline>
        </w:drawing>
      </w:r>
      <w:r w:rsidRPr="00546F77">
        <w:rPr>
          <w:rFonts w:ascii="Arial" w:hAnsi="Arial" w:cs="Arial"/>
          <w:sz w:val="22"/>
          <w:szCs w:val="22"/>
        </w:rPr>
        <w:t xml:space="preserve">       </w:t>
      </w:r>
      <w:r w:rsidRPr="002F31E7">
        <w:rPr>
          <w:rFonts w:ascii="Arial" w:hAnsi="Arial" w:cs="Arial"/>
          <w:noProof/>
          <w:sz w:val="22"/>
          <w:szCs w:val="22"/>
          <w:lang w:val="en-GB" w:eastAsia="en-GB"/>
        </w:rPr>
        <w:drawing>
          <wp:inline distT="0" distB="0" distL="0" distR="0" wp14:anchorId="70BBEB90" wp14:editId="7448E739">
            <wp:extent cx="1295400" cy="742950"/>
            <wp:effectExtent l="19050" t="0" r="0" b="0"/>
            <wp:docPr id="9" name="Picture 8" descr="External H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ternal HD.jpg"/>
                    <pic:cNvPicPr/>
                  </pic:nvPicPr>
                  <pic:blipFill>
                    <a:blip r:embed="rId30" cstate="print"/>
                    <a:stretch>
                      <a:fillRect/>
                    </a:stretch>
                  </pic:blipFill>
                  <pic:spPr>
                    <a:xfrm>
                      <a:off x="0" y="0"/>
                      <a:ext cx="1295400" cy="742950"/>
                    </a:xfrm>
                    <a:prstGeom prst="rect">
                      <a:avLst/>
                    </a:prstGeom>
                  </pic:spPr>
                </pic:pic>
              </a:graphicData>
            </a:graphic>
          </wp:inline>
        </w:drawing>
      </w:r>
      <w:r w:rsidRPr="00546F77">
        <w:rPr>
          <w:rFonts w:ascii="Arial" w:hAnsi="Arial" w:cs="Arial"/>
          <w:sz w:val="22"/>
          <w:szCs w:val="22"/>
        </w:rPr>
        <w:t xml:space="preserve">     </w:t>
      </w:r>
      <w:r w:rsidRPr="002F31E7">
        <w:rPr>
          <w:rFonts w:ascii="Arial" w:hAnsi="Arial" w:cs="Arial"/>
          <w:noProof/>
          <w:sz w:val="22"/>
          <w:szCs w:val="22"/>
          <w:lang w:val="en-GB" w:eastAsia="en-GB"/>
        </w:rPr>
        <w:drawing>
          <wp:inline distT="0" distB="0" distL="0" distR="0" wp14:anchorId="2BDB75E9" wp14:editId="1D473D65">
            <wp:extent cx="817713" cy="704925"/>
            <wp:effectExtent l="19050" t="0" r="1437" b="0"/>
            <wp:docPr id="14" name="Picture 13" descr="Floppy Dis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oppy Disk.jpg"/>
                    <pic:cNvPicPr/>
                  </pic:nvPicPr>
                  <pic:blipFill>
                    <a:blip r:embed="rId31" cstate="print"/>
                    <a:stretch>
                      <a:fillRect/>
                    </a:stretch>
                  </pic:blipFill>
                  <pic:spPr>
                    <a:xfrm>
                      <a:off x="0" y="0"/>
                      <a:ext cx="820810" cy="707595"/>
                    </a:xfrm>
                    <a:prstGeom prst="rect">
                      <a:avLst/>
                    </a:prstGeom>
                  </pic:spPr>
                </pic:pic>
              </a:graphicData>
            </a:graphic>
          </wp:inline>
        </w:drawing>
      </w:r>
      <w:r w:rsidRPr="00546F77">
        <w:rPr>
          <w:rFonts w:ascii="Arial" w:hAnsi="Arial" w:cs="Arial"/>
          <w:sz w:val="22"/>
          <w:szCs w:val="22"/>
        </w:rPr>
        <w:t xml:space="preserve">    </w:t>
      </w:r>
    </w:p>
    <w:p w:rsidR="005F6577" w:rsidRPr="00546F77" w:rsidRDefault="005F6577" w:rsidP="134659E6">
      <w:pPr>
        <w:autoSpaceDE w:val="0"/>
        <w:autoSpaceDN w:val="0"/>
        <w:adjustRightInd w:val="0"/>
        <w:ind w:left="284" w:hanging="284"/>
        <w:rPr>
          <w:rFonts w:ascii="Arial" w:hAnsi="Arial" w:cs="Arial"/>
        </w:rPr>
      </w:pPr>
      <w:r w:rsidRPr="134659E6">
        <w:rPr>
          <w:rFonts w:ascii="Arial" w:hAnsi="Arial" w:cs="Arial"/>
        </w:rPr>
        <w:t>Removable media can be classified as any portable device that can store and/or move data.</w:t>
      </w:r>
    </w:p>
    <w:p w:rsidR="005F6577" w:rsidRPr="00546F77" w:rsidRDefault="005F6577" w:rsidP="134659E6">
      <w:pPr>
        <w:autoSpaceDE w:val="0"/>
        <w:autoSpaceDN w:val="0"/>
        <w:adjustRightInd w:val="0"/>
        <w:ind w:left="284" w:hanging="284"/>
        <w:rPr>
          <w:rFonts w:ascii="Arial" w:hAnsi="Arial" w:cs="Arial"/>
        </w:rPr>
      </w:pPr>
    </w:p>
    <w:p w:rsidR="005F6577" w:rsidRPr="00546F77" w:rsidRDefault="005F6577" w:rsidP="134659E6">
      <w:pPr>
        <w:autoSpaceDE w:val="0"/>
        <w:autoSpaceDN w:val="0"/>
        <w:adjustRightInd w:val="0"/>
        <w:ind w:left="284" w:hanging="284"/>
        <w:rPr>
          <w:rFonts w:ascii="Arial" w:hAnsi="Arial" w:cs="Arial"/>
        </w:rPr>
      </w:pPr>
      <w:r w:rsidRPr="134659E6">
        <w:rPr>
          <w:rFonts w:ascii="Arial" w:hAnsi="Arial" w:cs="Arial"/>
        </w:rPr>
        <w:t>These include and are not limited to:</w:t>
      </w:r>
    </w:p>
    <w:p w:rsidR="005F6577" w:rsidRPr="00546F77" w:rsidRDefault="005F6577" w:rsidP="134659E6">
      <w:pPr>
        <w:pStyle w:val="ListParagraph"/>
        <w:numPr>
          <w:ilvl w:val="0"/>
          <w:numId w:val="26"/>
        </w:numPr>
        <w:autoSpaceDE w:val="0"/>
        <w:autoSpaceDN w:val="0"/>
        <w:adjustRightInd w:val="0"/>
        <w:spacing w:before="120"/>
        <w:ind w:left="284" w:hanging="284"/>
        <w:rPr>
          <w:rFonts w:ascii="Arial" w:hAnsi="Arial" w:cs="Arial"/>
        </w:rPr>
      </w:pPr>
      <w:r w:rsidRPr="134659E6">
        <w:rPr>
          <w:rFonts w:ascii="Arial" w:hAnsi="Arial" w:cs="Arial"/>
        </w:rPr>
        <w:t xml:space="preserve">Optical discs, </w:t>
      </w:r>
      <w:r w:rsidR="19868EEA" w:rsidRPr="134659E6">
        <w:rPr>
          <w:rFonts w:ascii="Arial" w:hAnsi="Arial" w:cs="Arial"/>
        </w:rPr>
        <w:t>i.e.,</w:t>
      </w:r>
      <w:r w:rsidRPr="134659E6">
        <w:rPr>
          <w:rFonts w:ascii="Arial" w:hAnsi="Arial" w:cs="Arial"/>
        </w:rPr>
        <w:t xml:space="preserve"> CD or DVD ROM</w:t>
      </w:r>
    </w:p>
    <w:p w:rsidR="005F6577" w:rsidRPr="00546F77" w:rsidRDefault="005F6577" w:rsidP="134659E6">
      <w:pPr>
        <w:pStyle w:val="ListParagraph"/>
        <w:numPr>
          <w:ilvl w:val="0"/>
          <w:numId w:val="26"/>
        </w:numPr>
        <w:autoSpaceDE w:val="0"/>
        <w:autoSpaceDN w:val="0"/>
        <w:adjustRightInd w:val="0"/>
        <w:spacing w:before="120"/>
        <w:ind w:left="284" w:hanging="284"/>
        <w:rPr>
          <w:rFonts w:ascii="Arial" w:hAnsi="Arial" w:cs="Arial"/>
        </w:rPr>
      </w:pPr>
      <w:r w:rsidRPr="134659E6">
        <w:rPr>
          <w:rFonts w:ascii="Arial" w:hAnsi="Arial" w:cs="Arial"/>
        </w:rPr>
        <w:t>External hard drives and ZIP drives</w:t>
      </w:r>
    </w:p>
    <w:p w:rsidR="005F6577" w:rsidRPr="00546F77" w:rsidRDefault="005F6577" w:rsidP="134659E6">
      <w:pPr>
        <w:pStyle w:val="ListParagraph"/>
        <w:numPr>
          <w:ilvl w:val="0"/>
          <w:numId w:val="26"/>
        </w:numPr>
        <w:autoSpaceDE w:val="0"/>
        <w:autoSpaceDN w:val="0"/>
        <w:adjustRightInd w:val="0"/>
        <w:spacing w:before="120"/>
        <w:ind w:left="284" w:hanging="284"/>
        <w:rPr>
          <w:rFonts w:ascii="Arial" w:hAnsi="Arial" w:cs="Arial"/>
        </w:rPr>
      </w:pPr>
      <w:r w:rsidRPr="134659E6">
        <w:rPr>
          <w:rFonts w:ascii="Arial" w:hAnsi="Arial" w:cs="Arial"/>
        </w:rPr>
        <w:t>Magnetic tapes</w:t>
      </w:r>
    </w:p>
    <w:p w:rsidR="005F6577" w:rsidRPr="00546F77" w:rsidRDefault="005F6577" w:rsidP="134659E6">
      <w:pPr>
        <w:pStyle w:val="ListParagraph"/>
        <w:numPr>
          <w:ilvl w:val="0"/>
          <w:numId w:val="26"/>
        </w:numPr>
        <w:autoSpaceDE w:val="0"/>
        <w:autoSpaceDN w:val="0"/>
        <w:adjustRightInd w:val="0"/>
        <w:spacing w:before="120"/>
        <w:ind w:left="284" w:hanging="284"/>
        <w:rPr>
          <w:rFonts w:ascii="Arial" w:hAnsi="Arial" w:cs="Arial"/>
        </w:rPr>
      </w:pPr>
      <w:r w:rsidRPr="134659E6">
        <w:rPr>
          <w:rFonts w:ascii="Arial" w:hAnsi="Arial" w:cs="Arial"/>
        </w:rPr>
        <w:t xml:space="preserve">Solid state memory devices including USB memory sticks/pen drives, memory </w:t>
      </w:r>
      <w:proofErr w:type="gramStart"/>
      <w:r w:rsidRPr="134659E6">
        <w:rPr>
          <w:rFonts w:ascii="Arial" w:hAnsi="Arial" w:cs="Arial"/>
        </w:rPr>
        <w:t>cards</w:t>
      </w:r>
      <w:proofErr w:type="gramEnd"/>
    </w:p>
    <w:p w:rsidR="005F6577" w:rsidRPr="00546F77" w:rsidRDefault="005F6577" w:rsidP="134659E6">
      <w:pPr>
        <w:pStyle w:val="ListParagraph"/>
        <w:numPr>
          <w:ilvl w:val="0"/>
          <w:numId w:val="26"/>
        </w:numPr>
        <w:autoSpaceDE w:val="0"/>
        <w:autoSpaceDN w:val="0"/>
        <w:adjustRightInd w:val="0"/>
        <w:spacing w:before="120"/>
        <w:ind w:left="284" w:hanging="284"/>
        <w:rPr>
          <w:rFonts w:ascii="Arial" w:hAnsi="Arial" w:cs="Arial"/>
        </w:rPr>
      </w:pPr>
      <w:r w:rsidRPr="134659E6">
        <w:rPr>
          <w:rFonts w:ascii="Arial" w:hAnsi="Arial" w:cs="Arial"/>
        </w:rPr>
        <w:t>MP3 Players</w:t>
      </w:r>
    </w:p>
    <w:p w:rsidR="005F6577" w:rsidRPr="00546F77" w:rsidRDefault="005F6577" w:rsidP="134659E6">
      <w:pPr>
        <w:pStyle w:val="ListParagraph"/>
        <w:numPr>
          <w:ilvl w:val="0"/>
          <w:numId w:val="26"/>
        </w:numPr>
        <w:autoSpaceDE w:val="0"/>
        <w:autoSpaceDN w:val="0"/>
        <w:adjustRightInd w:val="0"/>
        <w:spacing w:before="120"/>
        <w:ind w:left="284" w:hanging="284"/>
        <w:rPr>
          <w:rFonts w:ascii="Arial" w:hAnsi="Arial" w:cs="Arial"/>
        </w:rPr>
      </w:pPr>
      <w:r w:rsidRPr="134659E6">
        <w:rPr>
          <w:rFonts w:ascii="Arial" w:hAnsi="Arial" w:cs="Arial"/>
        </w:rPr>
        <w:t>Mobile phones</w:t>
      </w:r>
    </w:p>
    <w:p w:rsidR="005F6577" w:rsidRPr="00546F77" w:rsidRDefault="005F6577" w:rsidP="134659E6">
      <w:pPr>
        <w:pStyle w:val="ListParagraph"/>
        <w:numPr>
          <w:ilvl w:val="0"/>
          <w:numId w:val="26"/>
        </w:numPr>
        <w:autoSpaceDE w:val="0"/>
        <w:autoSpaceDN w:val="0"/>
        <w:adjustRightInd w:val="0"/>
        <w:spacing w:before="120"/>
        <w:ind w:left="284" w:hanging="284"/>
        <w:rPr>
          <w:rFonts w:ascii="Arial" w:hAnsi="Arial" w:cs="Arial"/>
        </w:rPr>
      </w:pPr>
      <w:r w:rsidRPr="134659E6">
        <w:rPr>
          <w:rFonts w:ascii="Arial" w:hAnsi="Arial" w:cs="Arial"/>
        </w:rPr>
        <w:t>Digital cameras</w:t>
      </w:r>
    </w:p>
    <w:p w:rsidR="005F6577" w:rsidRPr="00546F77" w:rsidRDefault="005F6577" w:rsidP="134659E6">
      <w:pPr>
        <w:pStyle w:val="ListParagraph"/>
        <w:numPr>
          <w:ilvl w:val="0"/>
          <w:numId w:val="26"/>
        </w:numPr>
        <w:autoSpaceDE w:val="0"/>
        <w:autoSpaceDN w:val="0"/>
        <w:adjustRightInd w:val="0"/>
        <w:spacing w:before="120"/>
        <w:ind w:left="284" w:hanging="284"/>
        <w:rPr>
          <w:rFonts w:ascii="Arial" w:hAnsi="Arial" w:cs="Arial"/>
        </w:rPr>
      </w:pPr>
      <w:r w:rsidRPr="134659E6">
        <w:rPr>
          <w:rFonts w:ascii="Arial" w:hAnsi="Arial" w:cs="Arial"/>
        </w:rPr>
        <w:t>Other mobile devices include Laptops Tablet PC’s</w:t>
      </w:r>
      <w:r w:rsidR="007F2902" w:rsidRPr="134659E6">
        <w:rPr>
          <w:rFonts w:ascii="Arial" w:hAnsi="Arial" w:cs="Arial"/>
        </w:rPr>
        <w:t xml:space="preserve"> or iPad</w:t>
      </w:r>
      <w:r w:rsidRPr="134659E6">
        <w:rPr>
          <w:rFonts w:ascii="Arial" w:hAnsi="Arial" w:cs="Arial"/>
        </w:rPr>
        <w:t>.</w:t>
      </w:r>
    </w:p>
    <w:p w:rsidR="005F6577" w:rsidRPr="00546F77" w:rsidRDefault="005F6577" w:rsidP="134659E6">
      <w:pPr>
        <w:autoSpaceDE w:val="0"/>
        <w:autoSpaceDN w:val="0"/>
        <w:adjustRightInd w:val="0"/>
        <w:ind w:left="284" w:hanging="284"/>
        <w:rPr>
          <w:rFonts w:ascii="Arial" w:hAnsi="Arial" w:cs="Arial"/>
        </w:rPr>
      </w:pPr>
    </w:p>
    <w:p w:rsidR="005F6577" w:rsidRPr="00546F77" w:rsidRDefault="005F6577" w:rsidP="134659E6">
      <w:pPr>
        <w:autoSpaceDE w:val="0"/>
        <w:autoSpaceDN w:val="0"/>
        <w:adjustRightInd w:val="0"/>
        <w:rPr>
          <w:rFonts w:ascii="Arial" w:hAnsi="Arial" w:cs="Arial"/>
        </w:rPr>
      </w:pPr>
      <w:r w:rsidRPr="134659E6">
        <w:rPr>
          <w:rFonts w:ascii="Arial" w:hAnsi="Arial" w:cs="Arial"/>
        </w:rPr>
        <w:t xml:space="preserve">Only the NHS approved standard encryption algorithm, must be used to </w:t>
      </w:r>
      <w:proofErr w:type="gramStart"/>
      <w:r w:rsidRPr="134659E6">
        <w:rPr>
          <w:rFonts w:ascii="Arial" w:hAnsi="Arial" w:cs="Arial"/>
        </w:rPr>
        <w:t>encrypt</w:t>
      </w:r>
      <w:proofErr w:type="gramEnd"/>
      <w:r w:rsidRPr="134659E6">
        <w:rPr>
          <w:rFonts w:ascii="Arial" w:hAnsi="Arial" w:cs="Arial"/>
        </w:rPr>
        <w:t xml:space="preserve"> and protect NHS data.</w:t>
      </w:r>
    </w:p>
    <w:p w:rsidR="005F6577" w:rsidRPr="00546F77" w:rsidRDefault="005F6577" w:rsidP="134659E6">
      <w:pPr>
        <w:autoSpaceDE w:val="0"/>
        <w:autoSpaceDN w:val="0"/>
        <w:adjustRightInd w:val="0"/>
        <w:ind w:left="284" w:hanging="284"/>
        <w:rPr>
          <w:rFonts w:ascii="Arial" w:hAnsi="Arial" w:cs="Arial"/>
        </w:rPr>
      </w:pPr>
    </w:p>
    <w:p w:rsidR="005F6577" w:rsidRPr="00D9423A" w:rsidRDefault="00D9423A" w:rsidP="134659E6">
      <w:pPr>
        <w:autoSpaceDE w:val="0"/>
        <w:autoSpaceDN w:val="0"/>
        <w:adjustRightInd w:val="0"/>
        <w:ind w:left="284" w:hanging="284"/>
        <w:jc w:val="center"/>
        <w:rPr>
          <w:rFonts w:ascii="Arial" w:hAnsi="Arial" w:cs="Arial"/>
          <w:b/>
          <w:bCs/>
          <w:color w:val="FF0000"/>
        </w:rPr>
      </w:pPr>
      <w:r w:rsidRPr="134659E6">
        <w:rPr>
          <w:rFonts w:ascii="Arial" w:hAnsi="Arial" w:cs="Arial"/>
          <w:b/>
          <w:bCs/>
          <w:color w:val="FF0000"/>
        </w:rPr>
        <w:t xml:space="preserve">All </w:t>
      </w:r>
      <w:r w:rsidR="005F6577" w:rsidRPr="134659E6">
        <w:rPr>
          <w:rFonts w:ascii="Arial" w:hAnsi="Arial" w:cs="Arial"/>
          <w:b/>
          <w:bCs/>
          <w:color w:val="FF0000"/>
        </w:rPr>
        <w:t>Staff</w:t>
      </w:r>
      <w:r w:rsidRPr="134659E6">
        <w:rPr>
          <w:rFonts w:ascii="Arial" w:hAnsi="Arial" w:cs="Arial"/>
          <w:b/>
          <w:bCs/>
          <w:color w:val="FF0000"/>
        </w:rPr>
        <w:t>, C</w:t>
      </w:r>
      <w:r w:rsidR="005F6577" w:rsidRPr="134659E6">
        <w:rPr>
          <w:rFonts w:ascii="Arial" w:hAnsi="Arial" w:cs="Arial"/>
          <w:b/>
          <w:bCs/>
          <w:color w:val="FF0000"/>
        </w:rPr>
        <w:t>ontractors</w:t>
      </w:r>
      <w:r w:rsidRPr="134659E6">
        <w:rPr>
          <w:rFonts w:ascii="Arial" w:hAnsi="Arial" w:cs="Arial"/>
          <w:b/>
          <w:bCs/>
          <w:color w:val="FF0000"/>
        </w:rPr>
        <w:t>,</w:t>
      </w:r>
      <w:r w:rsidR="005F6577" w:rsidRPr="134659E6">
        <w:rPr>
          <w:rFonts w:ascii="Arial" w:hAnsi="Arial" w:cs="Arial"/>
          <w:b/>
          <w:bCs/>
          <w:color w:val="FF0000"/>
        </w:rPr>
        <w:t xml:space="preserve"> </w:t>
      </w:r>
      <w:r w:rsidRPr="134659E6">
        <w:rPr>
          <w:rFonts w:ascii="Arial" w:hAnsi="Arial" w:cs="Arial"/>
          <w:b/>
          <w:bCs/>
          <w:color w:val="FF0000"/>
        </w:rPr>
        <w:t xml:space="preserve">and any persons working on behalf of the </w:t>
      </w:r>
      <w:r w:rsidR="00C02D25">
        <w:rPr>
          <w:rFonts w:ascii="Arial" w:hAnsi="Arial" w:cs="Arial"/>
          <w:b/>
          <w:bCs/>
          <w:color w:val="FF0000"/>
        </w:rPr>
        <w:t>Practice</w:t>
      </w:r>
      <w:r w:rsidRPr="134659E6">
        <w:rPr>
          <w:rFonts w:ascii="Arial" w:hAnsi="Arial" w:cs="Arial"/>
          <w:b/>
          <w:bCs/>
          <w:color w:val="FF0000"/>
        </w:rPr>
        <w:t xml:space="preserve"> </w:t>
      </w:r>
      <w:r w:rsidR="005F6577" w:rsidRPr="134659E6">
        <w:rPr>
          <w:rFonts w:ascii="Arial" w:hAnsi="Arial" w:cs="Arial"/>
          <w:b/>
          <w:bCs/>
          <w:color w:val="FF0000"/>
        </w:rPr>
        <w:t>are not permitted to introduce or use any removable media other than those provided</w:t>
      </w:r>
      <w:r w:rsidRPr="134659E6">
        <w:rPr>
          <w:rFonts w:ascii="Arial" w:hAnsi="Arial" w:cs="Arial"/>
          <w:b/>
          <w:bCs/>
          <w:color w:val="FF0000"/>
        </w:rPr>
        <w:t xml:space="preserve"> by the IT </w:t>
      </w:r>
      <w:r w:rsidR="00C02D25">
        <w:rPr>
          <w:rFonts w:ascii="Arial" w:hAnsi="Arial" w:cs="Arial"/>
          <w:b/>
          <w:bCs/>
          <w:color w:val="FF0000"/>
        </w:rPr>
        <w:t>service provider</w:t>
      </w:r>
      <w:r w:rsidR="005F6577" w:rsidRPr="134659E6">
        <w:rPr>
          <w:rFonts w:ascii="Arial" w:hAnsi="Arial" w:cs="Arial"/>
          <w:b/>
          <w:bCs/>
          <w:color w:val="FF0000"/>
        </w:rPr>
        <w:t xml:space="preserve">, or explicitly approved for use, by the </w:t>
      </w:r>
      <w:r w:rsidR="00C02D25">
        <w:rPr>
          <w:rFonts w:ascii="Arial" w:hAnsi="Arial" w:cs="Arial"/>
          <w:b/>
          <w:bCs/>
          <w:color w:val="FF0000"/>
        </w:rPr>
        <w:t>Practice</w:t>
      </w:r>
      <w:r w:rsidR="00644D83" w:rsidRPr="134659E6">
        <w:rPr>
          <w:rFonts w:ascii="Arial" w:hAnsi="Arial" w:cs="Arial"/>
          <w:b/>
          <w:bCs/>
          <w:color w:val="FF0000"/>
        </w:rPr>
        <w:t xml:space="preserve"> and verified ‘safe’ by the IT</w:t>
      </w:r>
      <w:r w:rsidR="00C02D25">
        <w:rPr>
          <w:rFonts w:ascii="Arial" w:hAnsi="Arial" w:cs="Arial"/>
          <w:b/>
          <w:bCs/>
          <w:color w:val="FF0000"/>
        </w:rPr>
        <w:t xml:space="preserve"> service provider</w:t>
      </w:r>
      <w:r w:rsidR="005F6577" w:rsidRPr="134659E6">
        <w:rPr>
          <w:rFonts w:ascii="Arial" w:hAnsi="Arial" w:cs="Arial"/>
          <w:b/>
          <w:bCs/>
          <w:color w:val="FF0000"/>
        </w:rPr>
        <w:t>.</w:t>
      </w:r>
    </w:p>
    <w:p w:rsidR="005F6577" w:rsidRPr="00546F77" w:rsidRDefault="005F6577" w:rsidP="134659E6">
      <w:pPr>
        <w:autoSpaceDE w:val="0"/>
        <w:autoSpaceDN w:val="0"/>
        <w:adjustRightInd w:val="0"/>
        <w:ind w:left="284" w:hanging="284"/>
        <w:rPr>
          <w:rFonts w:ascii="Arial" w:hAnsi="Arial" w:cs="Arial"/>
        </w:rPr>
      </w:pPr>
    </w:p>
    <w:p w:rsidR="005F6577" w:rsidRPr="00546F77" w:rsidRDefault="005F6577" w:rsidP="134659E6">
      <w:pPr>
        <w:autoSpaceDE w:val="0"/>
        <w:autoSpaceDN w:val="0"/>
        <w:adjustRightInd w:val="0"/>
        <w:ind w:left="284" w:hanging="284"/>
        <w:jc w:val="center"/>
        <w:rPr>
          <w:rFonts w:ascii="Arial" w:hAnsi="Arial" w:cs="Arial"/>
        </w:rPr>
      </w:pPr>
    </w:p>
    <w:p w:rsidR="00D9423A" w:rsidRDefault="005F6577" w:rsidP="134659E6">
      <w:pPr>
        <w:autoSpaceDE w:val="0"/>
        <w:autoSpaceDN w:val="0"/>
        <w:adjustRightInd w:val="0"/>
        <w:ind w:left="284" w:hanging="284"/>
        <w:jc w:val="center"/>
        <w:rPr>
          <w:rFonts w:ascii="Arial" w:hAnsi="Arial" w:cs="Arial"/>
        </w:rPr>
      </w:pPr>
      <w:r w:rsidRPr="134659E6">
        <w:rPr>
          <w:rFonts w:ascii="Arial" w:hAnsi="Arial" w:cs="Arial"/>
        </w:rPr>
        <w:t xml:space="preserve">Should you require any further advice or guidance please contact </w:t>
      </w:r>
      <w:r w:rsidR="00D9423A" w:rsidRPr="134659E6">
        <w:rPr>
          <w:rFonts w:ascii="Arial" w:hAnsi="Arial" w:cs="Arial"/>
        </w:rPr>
        <w:t xml:space="preserve">the </w:t>
      </w:r>
      <w:proofErr w:type="gramStart"/>
      <w:r w:rsidR="00C02D25">
        <w:rPr>
          <w:rFonts w:ascii="Arial" w:hAnsi="Arial" w:cs="Arial"/>
        </w:rPr>
        <w:t>relevant</w:t>
      </w:r>
      <w:proofErr w:type="gramEnd"/>
      <w:r w:rsidR="00C02D25">
        <w:rPr>
          <w:rFonts w:ascii="Arial" w:hAnsi="Arial" w:cs="Arial"/>
        </w:rPr>
        <w:t xml:space="preserve"> </w:t>
      </w:r>
    </w:p>
    <w:p w:rsidR="005F6577" w:rsidRPr="001E0FF7" w:rsidRDefault="005F6577" w:rsidP="134659E6">
      <w:pPr>
        <w:autoSpaceDE w:val="0"/>
        <w:autoSpaceDN w:val="0"/>
        <w:adjustRightInd w:val="0"/>
        <w:ind w:left="284" w:hanging="284"/>
        <w:jc w:val="center"/>
        <w:rPr>
          <w:rFonts w:ascii="Arial" w:hAnsi="Arial" w:cs="Arial"/>
        </w:rPr>
      </w:pPr>
    </w:p>
    <w:p w:rsidR="005F6577" w:rsidRPr="001E0FF7" w:rsidRDefault="005F6577" w:rsidP="134659E6">
      <w:pPr>
        <w:autoSpaceDE w:val="0"/>
        <w:autoSpaceDN w:val="0"/>
        <w:adjustRightInd w:val="0"/>
        <w:ind w:left="284" w:hanging="284"/>
        <w:rPr>
          <w:rFonts w:ascii="Arial" w:hAnsi="Arial" w:cs="Arial"/>
        </w:rPr>
      </w:pPr>
    </w:p>
    <w:p w:rsidR="005F6577" w:rsidRPr="001E0FF7" w:rsidRDefault="005F6577" w:rsidP="134659E6">
      <w:pPr>
        <w:autoSpaceDE w:val="0"/>
        <w:autoSpaceDN w:val="0"/>
        <w:adjustRightInd w:val="0"/>
        <w:ind w:left="284" w:hanging="284"/>
        <w:rPr>
          <w:rFonts w:ascii="Arial" w:hAnsi="Arial" w:cs="Arial"/>
        </w:rPr>
      </w:pPr>
    </w:p>
    <w:p w:rsidR="005F6577" w:rsidRPr="001E0FF7" w:rsidRDefault="005F6577" w:rsidP="134659E6">
      <w:pPr>
        <w:autoSpaceDE w:val="0"/>
        <w:autoSpaceDN w:val="0"/>
        <w:adjustRightInd w:val="0"/>
        <w:ind w:left="284" w:hanging="284"/>
        <w:jc w:val="center"/>
        <w:rPr>
          <w:rFonts w:ascii="Arial Black" w:hAnsi="Arial Black" w:cs="Arial"/>
        </w:rPr>
      </w:pPr>
    </w:p>
    <w:p w:rsidR="44867C83" w:rsidRDefault="44867C83" w:rsidP="44867C83">
      <w:pPr>
        <w:pStyle w:val="ListParagraph"/>
        <w:ind w:left="284" w:hanging="284"/>
        <w:jc w:val="center"/>
        <w:rPr>
          <w:rFonts w:ascii="Arial Black" w:hAnsi="Arial Black" w:cs="Arial"/>
          <w:sz w:val="44"/>
          <w:szCs w:val="44"/>
        </w:rPr>
      </w:pPr>
    </w:p>
    <w:p w:rsidR="44867C83" w:rsidRPr="00F5406B" w:rsidRDefault="00F5406B" w:rsidP="00F5406B">
      <w:pPr>
        <w:rPr>
          <w:rFonts w:ascii="Arial Black" w:hAnsi="Arial Black" w:cs="Arial"/>
          <w:sz w:val="44"/>
          <w:szCs w:val="44"/>
        </w:rPr>
      </w:pPr>
      <w:r>
        <w:rPr>
          <w:rFonts w:ascii="Arial Black" w:hAnsi="Arial Black" w:cs="Arial"/>
          <w:sz w:val="44"/>
          <w:szCs w:val="44"/>
        </w:rPr>
        <w:br w:type="page"/>
      </w:r>
    </w:p>
    <w:p w:rsidR="005F6577" w:rsidRPr="001E0FF7" w:rsidRDefault="005F6577" w:rsidP="44867C83">
      <w:pPr>
        <w:pStyle w:val="Heading2"/>
        <w:rPr>
          <w:rFonts w:ascii="Arial Black" w:hAnsi="Arial Black"/>
          <w:sz w:val="32"/>
          <w:szCs w:val="32"/>
        </w:rPr>
      </w:pPr>
      <w:r w:rsidRPr="44867C83">
        <w:rPr>
          <w:sz w:val="32"/>
          <w:szCs w:val="32"/>
        </w:rPr>
        <w:t>Physical Security</w:t>
      </w:r>
      <w:r w:rsidR="00644D83" w:rsidRPr="44867C83">
        <w:rPr>
          <w:sz w:val="32"/>
          <w:szCs w:val="32"/>
        </w:rPr>
        <w:t xml:space="preserve"> Requirements</w:t>
      </w:r>
    </w:p>
    <w:p w:rsidR="134659E6" w:rsidRDefault="134659E6" w:rsidP="134659E6">
      <w:pPr>
        <w:ind w:left="284" w:hanging="284"/>
        <w:jc w:val="center"/>
        <w:rPr>
          <w:rFonts w:ascii="Arial Black" w:hAnsi="Arial Black" w:cs="Arial"/>
        </w:rPr>
      </w:pPr>
    </w:p>
    <w:p w:rsidR="13C3091B" w:rsidRDefault="005F6577" w:rsidP="44867C83">
      <w:pPr>
        <w:ind w:left="284" w:hanging="284"/>
        <w:rPr>
          <w:rFonts w:ascii="Arial Black" w:hAnsi="Arial Black" w:cs="Arial"/>
        </w:rPr>
      </w:pPr>
      <w:r w:rsidRPr="44867C83">
        <w:rPr>
          <w:rFonts w:ascii="Arial Black" w:hAnsi="Arial Black" w:cs="Arial"/>
        </w:rPr>
        <w:t>ID Badges</w:t>
      </w:r>
    </w:p>
    <w:p w:rsidR="005F6577" w:rsidRPr="00546F77" w:rsidRDefault="1E1B7A80" w:rsidP="134659E6">
      <w:pPr>
        <w:jc w:val="both"/>
        <w:rPr>
          <w:rFonts w:ascii="Arial" w:hAnsi="Arial" w:cs="Arial"/>
        </w:rPr>
      </w:pPr>
      <w:r w:rsidRPr="134659E6">
        <w:rPr>
          <w:rFonts w:ascii="Arial" w:hAnsi="Arial" w:cs="Arial"/>
        </w:rPr>
        <w:t>All employees must ensure that they securely keep their security card/fob on their person whilst onsite and that it is not to be shared with any other employee.</w:t>
      </w:r>
      <w:r w:rsidR="005F6577" w:rsidRPr="134659E6">
        <w:rPr>
          <w:rFonts w:ascii="Arial" w:hAnsi="Arial" w:cs="Arial"/>
        </w:rPr>
        <w:t xml:space="preserve"> </w:t>
      </w:r>
    </w:p>
    <w:p w:rsidR="005F6577" w:rsidRPr="00546F77" w:rsidRDefault="005F6577" w:rsidP="134659E6">
      <w:pPr>
        <w:ind w:left="284" w:hanging="284"/>
        <w:jc w:val="both"/>
        <w:rPr>
          <w:rFonts w:ascii="Arial" w:hAnsi="Arial" w:cs="Arial"/>
        </w:rPr>
      </w:pPr>
    </w:p>
    <w:p w:rsidR="005F6577" w:rsidRDefault="005F6577" w:rsidP="134659E6">
      <w:pPr>
        <w:jc w:val="both"/>
        <w:rPr>
          <w:rFonts w:ascii="Arial" w:hAnsi="Arial" w:cs="Arial"/>
        </w:rPr>
      </w:pPr>
      <w:r w:rsidRPr="134659E6">
        <w:rPr>
          <w:rFonts w:ascii="Arial" w:hAnsi="Arial" w:cs="Arial"/>
        </w:rPr>
        <w:t xml:space="preserve">When not on </w:t>
      </w:r>
      <w:r w:rsidR="00C02D25">
        <w:rPr>
          <w:rFonts w:ascii="Arial" w:hAnsi="Arial" w:cs="Arial"/>
        </w:rPr>
        <w:t>practice</w:t>
      </w:r>
      <w:r w:rsidRPr="134659E6">
        <w:rPr>
          <w:rFonts w:ascii="Arial" w:hAnsi="Arial" w:cs="Arial"/>
        </w:rPr>
        <w:t xml:space="preserve"> premises please ensure your security card/fob is kept out of sight somewhere secure. Please treat your security card/fob as you would your credit card </w:t>
      </w:r>
      <w:r w:rsidR="0564B703" w:rsidRPr="134659E6">
        <w:rPr>
          <w:rFonts w:ascii="Arial" w:hAnsi="Arial" w:cs="Arial"/>
        </w:rPr>
        <w:t>i.e.,</w:t>
      </w:r>
      <w:r w:rsidRPr="134659E6">
        <w:rPr>
          <w:rFonts w:ascii="Arial" w:hAnsi="Arial" w:cs="Arial"/>
        </w:rPr>
        <w:t xml:space="preserve"> not leave it lying around. </w:t>
      </w:r>
    </w:p>
    <w:p w:rsidR="00644D83" w:rsidRDefault="00644D83" w:rsidP="134659E6">
      <w:pPr>
        <w:jc w:val="both"/>
        <w:rPr>
          <w:rFonts w:ascii="Arial" w:hAnsi="Arial" w:cs="Arial"/>
        </w:rPr>
      </w:pPr>
    </w:p>
    <w:p w:rsidR="00644D83" w:rsidRPr="00546F77" w:rsidRDefault="00644D83" w:rsidP="134659E6">
      <w:pPr>
        <w:jc w:val="both"/>
        <w:rPr>
          <w:rFonts w:ascii="Arial" w:hAnsi="Arial" w:cs="Arial"/>
        </w:rPr>
      </w:pPr>
      <w:r w:rsidRPr="134659E6">
        <w:rPr>
          <w:rFonts w:ascii="Arial" w:hAnsi="Arial" w:cs="Arial"/>
        </w:rPr>
        <w:t xml:space="preserve">Be aware of ‘tailgaters’ at security access doors and turn round and </w:t>
      </w:r>
      <w:r w:rsidR="4D864EC9" w:rsidRPr="134659E6">
        <w:rPr>
          <w:rFonts w:ascii="Arial" w:hAnsi="Arial" w:cs="Arial"/>
        </w:rPr>
        <w:t>ask,</w:t>
      </w:r>
      <w:r w:rsidRPr="134659E6">
        <w:rPr>
          <w:rFonts w:ascii="Arial" w:hAnsi="Arial" w:cs="Arial"/>
        </w:rPr>
        <w:t xml:space="preserve"> ‘can I help?’ if you </w:t>
      </w:r>
      <w:r w:rsidR="4DC671C8" w:rsidRPr="134659E6">
        <w:rPr>
          <w:rFonts w:ascii="Arial" w:hAnsi="Arial" w:cs="Arial"/>
        </w:rPr>
        <w:t>do not</w:t>
      </w:r>
      <w:r w:rsidRPr="134659E6">
        <w:rPr>
          <w:rFonts w:ascii="Arial" w:hAnsi="Arial" w:cs="Arial"/>
        </w:rPr>
        <w:t xml:space="preserve"> recognise or identify a visible ID badge on their person. If they have </w:t>
      </w:r>
      <w:r w:rsidR="50836235" w:rsidRPr="134659E6">
        <w:rPr>
          <w:rFonts w:ascii="Arial" w:hAnsi="Arial" w:cs="Arial"/>
        </w:rPr>
        <w:t>an explanation</w:t>
      </w:r>
      <w:r w:rsidRPr="134659E6">
        <w:rPr>
          <w:rFonts w:ascii="Arial" w:hAnsi="Arial" w:cs="Arial"/>
        </w:rPr>
        <w:t xml:space="preserve"> or ID on them ask who it is they are visiting or direct them to the reception to sign in. Most people will appreciate your help.</w:t>
      </w:r>
    </w:p>
    <w:p w:rsidR="005F6577" w:rsidRPr="00546F77" w:rsidRDefault="005F6577" w:rsidP="44867C83">
      <w:pPr>
        <w:autoSpaceDE w:val="0"/>
        <w:autoSpaceDN w:val="0"/>
        <w:adjustRightInd w:val="0"/>
        <w:ind w:left="284" w:hanging="284"/>
        <w:rPr>
          <w:rFonts w:ascii="Arial" w:hAnsi="Arial" w:cs="Arial"/>
        </w:rPr>
      </w:pPr>
      <w:r w:rsidRPr="44867C83">
        <w:rPr>
          <w:rFonts w:ascii="Arial" w:hAnsi="Arial" w:cs="Arial"/>
        </w:rPr>
        <w:t xml:space="preserve"> </w:t>
      </w:r>
    </w:p>
    <w:p w:rsidR="005F6577" w:rsidRPr="007F2902" w:rsidRDefault="005F6577" w:rsidP="44867C83">
      <w:pPr>
        <w:autoSpaceDE w:val="0"/>
        <w:autoSpaceDN w:val="0"/>
        <w:adjustRightInd w:val="0"/>
        <w:ind w:left="284" w:hanging="284"/>
        <w:rPr>
          <w:rFonts w:ascii="Arial" w:hAnsi="Arial" w:cs="Arial"/>
        </w:rPr>
      </w:pPr>
      <w:r w:rsidRPr="44867C83">
        <w:rPr>
          <w:rFonts w:ascii="Arial Black" w:eastAsiaTheme="majorEastAsia" w:hAnsi="Arial Black" w:cs="Arial"/>
          <w:b/>
          <w:bCs/>
        </w:rPr>
        <w:t>Lost, Stolen, Damaged or Faulty ID Cards</w:t>
      </w:r>
    </w:p>
    <w:p w:rsidR="005F6577" w:rsidRPr="00546F77" w:rsidRDefault="005F6577" w:rsidP="134659E6">
      <w:pPr>
        <w:autoSpaceDE w:val="0"/>
        <w:autoSpaceDN w:val="0"/>
        <w:adjustRightInd w:val="0"/>
        <w:jc w:val="both"/>
        <w:rPr>
          <w:rFonts w:ascii="Arial" w:hAnsi="Arial" w:cs="Arial"/>
        </w:rPr>
      </w:pPr>
      <w:r w:rsidRPr="134659E6">
        <w:rPr>
          <w:rFonts w:ascii="Arial" w:hAnsi="Arial" w:cs="Arial"/>
        </w:rPr>
        <w:t xml:space="preserve">Lost, Stolen, Damaged or Faulty ID Cards should be reported to your </w:t>
      </w:r>
      <w:r w:rsidR="00C02D25">
        <w:rPr>
          <w:rFonts w:ascii="Arial" w:hAnsi="Arial" w:cs="Arial"/>
        </w:rPr>
        <w:t>Practice</w:t>
      </w:r>
      <w:r w:rsidRPr="134659E6">
        <w:rPr>
          <w:rFonts w:ascii="Arial" w:hAnsi="Arial" w:cs="Arial"/>
        </w:rPr>
        <w:t xml:space="preserve"> Manager in the first instance. Your </w:t>
      </w:r>
      <w:r w:rsidR="00C02D25">
        <w:rPr>
          <w:rFonts w:ascii="Arial" w:hAnsi="Arial" w:cs="Arial"/>
        </w:rPr>
        <w:t>Practice manager will report and organize a new card.</w:t>
      </w:r>
    </w:p>
    <w:p w:rsidR="005F6577" w:rsidRPr="00546F77" w:rsidRDefault="005F6577" w:rsidP="134659E6">
      <w:pPr>
        <w:ind w:left="284" w:hanging="284"/>
        <w:jc w:val="both"/>
        <w:rPr>
          <w:rFonts w:ascii="Arial" w:hAnsi="Arial" w:cs="Arial"/>
        </w:rPr>
      </w:pPr>
    </w:p>
    <w:p w:rsidR="005F6577" w:rsidRPr="00546F77" w:rsidRDefault="005F6577" w:rsidP="134659E6">
      <w:pPr>
        <w:jc w:val="both"/>
        <w:rPr>
          <w:rFonts w:ascii="Arial Black" w:hAnsi="Arial Black" w:cs="Arial"/>
        </w:rPr>
      </w:pPr>
      <w:r w:rsidRPr="134659E6">
        <w:rPr>
          <w:rFonts w:ascii="Arial" w:hAnsi="Arial" w:cs="Arial"/>
        </w:rPr>
        <w:t xml:space="preserve">All employees must return their ID card Smartcard to their line manager upon </w:t>
      </w:r>
      <w:r w:rsidR="00A136D8" w:rsidRPr="134659E6">
        <w:rPr>
          <w:rFonts w:ascii="Arial" w:hAnsi="Arial" w:cs="Arial"/>
        </w:rPr>
        <w:t>the conclusion</w:t>
      </w:r>
      <w:r w:rsidRPr="134659E6">
        <w:rPr>
          <w:rFonts w:ascii="Arial" w:hAnsi="Arial" w:cs="Arial"/>
        </w:rPr>
        <w:t xml:space="preserve">/termination of your employment with the Organisation. </w:t>
      </w:r>
    </w:p>
    <w:p w:rsidR="005F6577" w:rsidRPr="00546F77" w:rsidRDefault="005F6577" w:rsidP="44867C83">
      <w:pPr>
        <w:autoSpaceDE w:val="0"/>
        <w:autoSpaceDN w:val="0"/>
        <w:adjustRightInd w:val="0"/>
        <w:ind w:left="284" w:hanging="284"/>
        <w:rPr>
          <w:rFonts w:ascii="Arial Black" w:hAnsi="Arial Black" w:cs="Arial"/>
        </w:rPr>
      </w:pPr>
    </w:p>
    <w:p w:rsidR="005F6577" w:rsidRPr="007F2902" w:rsidRDefault="005F6577" w:rsidP="44867C83">
      <w:pPr>
        <w:autoSpaceDE w:val="0"/>
        <w:autoSpaceDN w:val="0"/>
        <w:adjustRightInd w:val="0"/>
        <w:ind w:left="284" w:hanging="284"/>
        <w:rPr>
          <w:rFonts w:ascii="Arial Black" w:hAnsi="Arial Black" w:cs="Arial"/>
        </w:rPr>
      </w:pPr>
      <w:r w:rsidRPr="44867C83">
        <w:rPr>
          <w:rFonts w:ascii="Arial Black" w:hAnsi="Arial Black" w:cs="Arial"/>
        </w:rPr>
        <w:t xml:space="preserve">Laptop </w:t>
      </w:r>
      <w:r w:rsidR="00F1654D" w:rsidRPr="44867C83">
        <w:rPr>
          <w:rFonts w:ascii="Arial Black" w:hAnsi="Arial Black" w:cs="Arial"/>
        </w:rPr>
        <w:t xml:space="preserve">and/or Mobile Device </w:t>
      </w:r>
      <w:r w:rsidRPr="44867C83">
        <w:rPr>
          <w:rFonts w:ascii="Arial Black" w:hAnsi="Arial Black" w:cs="Arial"/>
        </w:rPr>
        <w:t>Security</w:t>
      </w:r>
    </w:p>
    <w:p w:rsidR="005F6577" w:rsidRPr="001E0FF7" w:rsidRDefault="00C02D25" w:rsidP="134659E6">
      <w:pPr>
        <w:autoSpaceDE w:val="0"/>
        <w:autoSpaceDN w:val="0"/>
        <w:adjustRightInd w:val="0"/>
        <w:jc w:val="both"/>
        <w:rPr>
          <w:rFonts w:ascii="Arial" w:hAnsi="Arial" w:cs="Arial"/>
          <w:color w:val="FF0000"/>
        </w:rPr>
      </w:pPr>
      <w:r>
        <w:rPr>
          <w:rFonts w:ascii="Arial" w:hAnsi="Arial" w:cs="Arial"/>
        </w:rPr>
        <w:t>Practice</w:t>
      </w:r>
      <w:r w:rsidR="005F6577" w:rsidRPr="134659E6">
        <w:rPr>
          <w:rFonts w:ascii="Arial" w:hAnsi="Arial" w:cs="Arial"/>
        </w:rPr>
        <w:t xml:space="preserve"> laptops </w:t>
      </w:r>
      <w:r w:rsidR="00F1654D" w:rsidRPr="134659E6">
        <w:rPr>
          <w:rFonts w:ascii="Arial" w:hAnsi="Arial" w:cs="Arial"/>
        </w:rPr>
        <w:t xml:space="preserve">and mobile devices </w:t>
      </w:r>
      <w:r w:rsidR="005F6577" w:rsidRPr="134659E6">
        <w:rPr>
          <w:rFonts w:ascii="Arial" w:hAnsi="Arial" w:cs="Arial"/>
        </w:rPr>
        <w:t xml:space="preserve">provide a portable and convenient mobile working solution and obvious business benefits for the user. Laptops </w:t>
      </w:r>
      <w:r w:rsidR="00F1654D" w:rsidRPr="134659E6">
        <w:rPr>
          <w:rFonts w:ascii="Arial" w:hAnsi="Arial" w:cs="Arial"/>
        </w:rPr>
        <w:t xml:space="preserve">and mobile devices </w:t>
      </w:r>
      <w:r w:rsidR="005F6577" w:rsidRPr="134659E6">
        <w:rPr>
          <w:rFonts w:ascii="Arial" w:hAnsi="Arial" w:cs="Arial"/>
        </w:rPr>
        <w:t xml:space="preserve">are an attractive target for thieves and, in addition to the obvious inconvenience of </w:t>
      </w:r>
      <w:r w:rsidR="00F1654D" w:rsidRPr="134659E6">
        <w:rPr>
          <w:rFonts w:ascii="Arial" w:hAnsi="Arial" w:cs="Arial"/>
        </w:rPr>
        <w:t xml:space="preserve">portable device loss/stolen the </w:t>
      </w:r>
      <w:r w:rsidR="005F6577" w:rsidRPr="134659E6">
        <w:rPr>
          <w:rFonts w:ascii="Arial" w:hAnsi="Arial" w:cs="Arial"/>
        </w:rPr>
        <w:t xml:space="preserve">user must </w:t>
      </w:r>
      <w:r w:rsidR="38E7F0C8" w:rsidRPr="134659E6">
        <w:rPr>
          <w:rFonts w:ascii="Arial" w:hAnsi="Arial" w:cs="Arial"/>
        </w:rPr>
        <w:t>be always vigilant</w:t>
      </w:r>
      <w:r w:rsidR="005F6577" w:rsidRPr="134659E6">
        <w:rPr>
          <w:rFonts w:ascii="Arial" w:hAnsi="Arial" w:cs="Arial"/>
        </w:rPr>
        <w:t xml:space="preserve"> to what information/data </w:t>
      </w:r>
      <w:r w:rsidR="00F1654D" w:rsidRPr="134659E6">
        <w:rPr>
          <w:rFonts w:ascii="Arial" w:hAnsi="Arial" w:cs="Arial"/>
        </w:rPr>
        <w:t xml:space="preserve">they </w:t>
      </w:r>
      <w:r w:rsidR="005F6577" w:rsidRPr="134659E6">
        <w:rPr>
          <w:rFonts w:ascii="Arial" w:hAnsi="Arial" w:cs="Arial"/>
        </w:rPr>
        <w:t>access</w:t>
      </w:r>
      <w:r w:rsidR="00F1654D" w:rsidRPr="134659E6">
        <w:rPr>
          <w:rFonts w:ascii="Arial" w:hAnsi="Arial" w:cs="Arial"/>
        </w:rPr>
        <w:t>, which will be</w:t>
      </w:r>
      <w:r w:rsidR="005F6577" w:rsidRPr="134659E6">
        <w:rPr>
          <w:rFonts w:ascii="Arial" w:hAnsi="Arial" w:cs="Arial"/>
        </w:rPr>
        <w:t xml:space="preserve"> dependent on their location</w:t>
      </w:r>
      <w:r w:rsidR="00F1654D" w:rsidRPr="134659E6">
        <w:rPr>
          <w:rFonts w:ascii="Arial" w:hAnsi="Arial" w:cs="Arial"/>
        </w:rPr>
        <w:t xml:space="preserve"> and who </w:t>
      </w:r>
      <w:r w:rsidR="003966F2" w:rsidRPr="134659E6">
        <w:rPr>
          <w:rFonts w:ascii="Arial" w:hAnsi="Arial" w:cs="Arial"/>
        </w:rPr>
        <w:t>has the potential of ‘</w:t>
      </w:r>
      <w:r w:rsidR="00F1654D" w:rsidRPr="134659E6">
        <w:rPr>
          <w:rFonts w:ascii="Arial" w:hAnsi="Arial" w:cs="Arial"/>
        </w:rPr>
        <w:t>incidental view</w:t>
      </w:r>
      <w:r w:rsidR="003966F2" w:rsidRPr="134659E6">
        <w:rPr>
          <w:rFonts w:ascii="Arial" w:hAnsi="Arial" w:cs="Arial"/>
        </w:rPr>
        <w:t>ing’</w:t>
      </w:r>
      <w:r w:rsidR="00F1654D" w:rsidRPr="134659E6">
        <w:rPr>
          <w:rFonts w:ascii="Arial" w:hAnsi="Arial" w:cs="Arial"/>
        </w:rPr>
        <w:t xml:space="preserve"> of the information.</w:t>
      </w:r>
      <w:r w:rsidR="005F6577" w:rsidRPr="134659E6">
        <w:rPr>
          <w:rFonts w:ascii="Arial" w:hAnsi="Arial" w:cs="Arial"/>
        </w:rPr>
        <w:t xml:space="preserve"> </w:t>
      </w:r>
      <w:r w:rsidR="00F1654D" w:rsidRPr="134659E6">
        <w:rPr>
          <w:rFonts w:ascii="Arial" w:hAnsi="Arial" w:cs="Arial"/>
          <w:b/>
          <w:bCs/>
        </w:rPr>
        <w:t>S</w:t>
      </w:r>
      <w:r w:rsidR="005F6577" w:rsidRPr="134659E6">
        <w:rPr>
          <w:rFonts w:ascii="Arial" w:hAnsi="Arial" w:cs="Arial"/>
          <w:b/>
          <w:bCs/>
        </w:rPr>
        <w:t xml:space="preserve">ensitive information/data is not </w:t>
      </w:r>
      <w:r w:rsidR="00F1654D" w:rsidRPr="134659E6">
        <w:rPr>
          <w:rFonts w:ascii="Arial" w:hAnsi="Arial" w:cs="Arial"/>
          <w:b/>
          <w:bCs/>
        </w:rPr>
        <w:t>required to be accessed in a public place unless there is no alternative and the reason for access can be accounted for by the issued user of the mobile device.</w:t>
      </w:r>
    </w:p>
    <w:p w:rsidR="005F6577" w:rsidRPr="001E0FF7" w:rsidRDefault="005F6577" w:rsidP="134659E6">
      <w:pPr>
        <w:autoSpaceDE w:val="0"/>
        <w:autoSpaceDN w:val="0"/>
        <w:adjustRightInd w:val="0"/>
        <w:ind w:left="284" w:hanging="284"/>
        <w:jc w:val="both"/>
        <w:rPr>
          <w:rFonts w:ascii="Arial" w:hAnsi="Arial" w:cs="Arial"/>
        </w:rPr>
      </w:pPr>
    </w:p>
    <w:p w:rsidR="005F6577" w:rsidRPr="001E0FF7" w:rsidRDefault="003966F2" w:rsidP="134659E6">
      <w:pPr>
        <w:autoSpaceDE w:val="0"/>
        <w:autoSpaceDN w:val="0"/>
        <w:adjustRightInd w:val="0"/>
        <w:jc w:val="both"/>
        <w:rPr>
          <w:rFonts w:ascii="Arial" w:hAnsi="Arial" w:cs="Arial"/>
        </w:rPr>
      </w:pPr>
      <w:r w:rsidRPr="134659E6">
        <w:rPr>
          <w:rFonts w:ascii="Arial" w:hAnsi="Arial" w:cs="Arial"/>
        </w:rPr>
        <w:t>Issued u</w:t>
      </w:r>
      <w:r w:rsidR="005F6577" w:rsidRPr="134659E6">
        <w:rPr>
          <w:rFonts w:ascii="Arial" w:hAnsi="Arial" w:cs="Arial"/>
        </w:rPr>
        <w:t xml:space="preserve">sers should recognise that the very nature of </w:t>
      </w:r>
      <w:r w:rsidR="007F2902" w:rsidRPr="134659E6">
        <w:rPr>
          <w:rFonts w:ascii="Arial" w:hAnsi="Arial" w:cs="Arial"/>
        </w:rPr>
        <w:t>p</w:t>
      </w:r>
      <w:r w:rsidRPr="134659E6">
        <w:rPr>
          <w:rFonts w:ascii="Arial" w:hAnsi="Arial" w:cs="Arial"/>
        </w:rPr>
        <w:t xml:space="preserve">ortable devices </w:t>
      </w:r>
      <w:r w:rsidR="005F6577" w:rsidRPr="134659E6">
        <w:rPr>
          <w:rFonts w:ascii="Arial" w:hAnsi="Arial" w:cs="Arial"/>
        </w:rPr>
        <w:t xml:space="preserve">brings with it an increased level of risk, and should follow the guidance below </w:t>
      </w:r>
      <w:r w:rsidRPr="134659E6">
        <w:rPr>
          <w:rFonts w:ascii="Arial" w:hAnsi="Arial" w:cs="Arial"/>
        </w:rPr>
        <w:t>as a minimum</w:t>
      </w:r>
      <w:r w:rsidR="005F6577" w:rsidRPr="134659E6">
        <w:rPr>
          <w:rFonts w:ascii="Arial" w:hAnsi="Arial" w:cs="Arial"/>
        </w:rPr>
        <w:t>:</w:t>
      </w:r>
    </w:p>
    <w:p w:rsidR="005F6577" w:rsidRPr="001E0FF7" w:rsidRDefault="005F6577" w:rsidP="134659E6">
      <w:pPr>
        <w:pStyle w:val="Default"/>
        <w:ind w:left="284" w:hanging="284"/>
        <w:jc w:val="both"/>
        <w:rPr>
          <w:color w:val="auto"/>
        </w:rPr>
      </w:pPr>
    </w:p>
    <w:p w:rsidR="005F6577" w:rsidRPr="001E0FF7" w:rsidRDefault="003966F2" w:rsidP="134659E6">
      <w:pPr>
        <w:pStyle w:val="Default"/>
        <w:numPr>
          <w:ilvl w:val="0"/>
          <w:numId w:val="28"/>
        </w:numPr>
        <w:ind w:left="284" w:hanging="284"/>
        <w:jc w:val="both"/>
        <w:rPr>
          <w:color w:val="auto"/>
        </w:rPr>
      </w:pPr>
      <w:r w:rsidRPr="134659E6">
        <w:rPr>
          <w:color w:val="auto"/>
        </w:rPr>
        <w:t>T</w:t>
      </w:r>
      <w:r w:rsidR="005F6577" w:rsidRPr="134659E6">
        <w:rPr>
          <w:color w:val="auto"/>
        </w:rPr>
        <w:t xml:space="preserve">ake all possible </w:t>
      </w:r>
      <w:r w:rsidRPr="134659E6">
        <w:rPr>
          <w:color w:val="auto"/>
        </w:rPr>
        <w:t xml:space="preserve">practical </w:t>
      </w:r>
      <w:r w:rsidR="005F6577" w:rsidRPr="134659E6">
        <w:rPr>
          <w:color w:val="auto"/>
        </w:rPr>
        <w:t xml:space="preserve">measures to avoid the </w:t>
      </w:r>
      <w:r w:rsidRPr="134659E6">
        <w:rPr>
          <w:color w:val="auto"/>
        </w:rPr>
        <w:t xml:space="preserve">device </w:t>
      </w:r>
      <w:r w:rsidR="005F6577" w:rsidRPr="134659E6">
        <w:rPr>
          <w:color w:val="auto"/>
        </w:rPr>
        <w:t xml:space="preserve">being </w:t>
      </w:r>
      <w:proofErr w:type="gramStart"/>
      <w:r w:rsidR="005F6577" w:rsidRPr="134659E6">
        <w:rPr>
          <w:color w:val="auto"/>
        </w:rPr>
        <w:t>stolen</w:t>
      </w:r>
      <w:proofErr w:type="gramEnd"/>
      <w:r w:rsidR="005F6577" w:rsidRPr="134659E6">
        <w:rPr>
          <w:color w:val="auto"/>
        </w:rPr>
        <w:t xml:space="preserve"> </w:t>
      </w:r>
    </w:p>
    <w:p w:rsidR="005F6577" w:rsidRPr="001E0FF7" w:rsidRDefault="003966F2" w:rsidP="134659E6">
      <w:pPr>
        <w:pStyle w:val="Default"/>
        <w:numPr>
          <w:ilvl w:val="0"/>
          <w:numId w:val="28"/>
        </w:numPr>
        <w:ind w:left="284" w:hanging="284"/>
        <w:jc w:val="both"/>
        <w:rPr>
          <w:color w:val="auto"/>
        </w:rPr>
      </w:pPr>
      <w:r w:rsidRPr="134659E6">
        <w:rPr>
          <w:color w:val="auto"/>
        </w:rPr>
        <w:t xml:space="preserve">Device </w:t>
      </w:r>
      <w:r w:rsidR="005F6577" w:rsidRPr="134659E6">
        <w:rPr>
          <w:color w:val="auto"/>
        </w:rPr>
        <w:t xml:space="preserve">should </w:t>
      </w:r>
      <w:r w:rsidR="005F6577" w:rsidRPr="134659E6">
        <w:rPr>
          <w:b/>
          <w:bCs/>
          <w:color w:val="auto"/>
        </w:rPr>
        <w:t>NEVER</w:t>
      </w:r>
      <w:r w:rsidR="005F6577" w:rsidRPr="134659E6">
        <w:rPr>
          <w:color w:val="auto"/>
        </w:rPr>
        <w:t xml:space="preserve"> be left unattended in a public place</w:t>
      </w:r>
      <w:r w:rsidR="2D13A207" w:rsidRPr="134659E6">
        <w:rPr>
          <w:color w:val="auto"/>
        </w:rPr>
        <w:t xml:space="preserve">. </w:t>
      </w:r>
    </w:p>
    <w:p w:rsidR="005F6577" w:rsidRPr="001E0FF7" w:rsidRDefault="005F6577" w:rsidP="134659E6">
      <w:pPr>
        <w:pStyle w:val="Default"/>
        <w:numPr>
          <w:ilvl w:val="0"/>
          <w:numId w:val="28"/>
        </w:numPr>
        <w:ind w:left="284" w:hanging="284"/>
        <w:jc w:val="both"/>
        <w:rPr>
          <w:color w:val="auto"/>
        </w:rPr>
      </w:pPr>
      <w:r w:rsidRPr="134659E6">
        <w:rPr>
          <w:color w:val="auto"/>
        </w:rPr>
        <w:t xml:space="preserve">When at home, </w:t>
      </w:r>
      <w:r w:rsidR="007F2902" w:rsidRPr="134659E6">
        <w:rPr>
          <w:color w:val="auto"/>
        </w:rPr>
        <w:t xml:space="preserve">the issued user </w:t>
      </w:r>
      <w:r w:rsidRPr="134659E6">
        <w:rPr>
          <w:color w:val="auto"/>
        </w:rPr>
        <w:t xml:space="preserve">should ensure </w:t>
      </w:r>
      <w:r w:rsidR="003966F2" w:rsidRPr="134659E6">
        <w:rPr>
          <w:color w:val="auto"/>
        </w:rPr>
        <w:t xml:space="preserve">devices are </w:t>
      </w:r>
      <w:r w:rsidRPr="134659E6">
        <w:rPr>
          <w:color w:val="auto"/>
        </w:rPr>
        <w:t>stored securely</w:t>
      </w:r>
      <w:r w:rsidR="003966F2" w:rsidRPr="134659E6">
        <w:rPr>
          <w:color w:val="auto"/>
        </w:rPr>
        <w:t xml:space="preserve">, cannot be </w:t>
      </w:r>
      <w:r w:rsidR="4984DDD7" w:rsidRPr="134659E6">
        <w:rPr>
          <w:color w:val="auto"/>
        </w:rPr>
        <w:t>viewed,</w:t>
      </w:r>
      <w:r w:rsidR="003966F2" w:rsidRPr="134659E6">
        <w:rPr>
          <w:color w:val="auto"/>
        </w:rPr>
        <w:t xml:space="preserve"> or accessed by any other person in the home other than the issued </w:t>
      </w:r>
      <w:r w:rsidR="007F2902" w:rsidRPr="134659E6">
        <w:rPr>
          <w:color w:val="auto"/>
        </w:rPr>
        <w:t>u</w:t>
      </w:r>
      <w:r w:rsidRPr="134659E6">
        <w:rPr>
          <w:color w:val="auto"/>
        </w:rPr>
        <w:t xml:space="preserve">ser. </w:t>
      </w:r>
    </w:p>
    <w:p w:rsidR="003966F2" w:rsidRDefault="003966F2" w:rsidP="134659E6">
      <w:pPr>
        <w:pStyle w:val="Default"/>
        <w:numPr>
          <w:ilvl w:val="0"/>
          <w:numId w:val="28"/>
        </w:numPr>
        <w:ind w:left="284" w:hanging="284"/>
        <w:jc w:val="both"/>
        <w:rPr>
          <w:color w:val="auto"/>
        </w:rPr>
      </w:pPr>
      <w:r w:rsidRPr="134659E6">
        <w:rPr>
          <w:color w:val="auto"/>
        </w:rPr>
        <w:t xml:space="preserve">Devices </w:t>
      </w:r>
      <w:r w:rsidR="005F6577" w:rsidRPr="134659E6">
        <w:rPr>
          <w:color w:val="auto"/>
        </w:rPr>
        <w:t xml:space="preserve">should not </w:t>
      </w:r>
      <w:r w:rsidRPr="134659E6">
        <w:rPr>
          <w:color w:val="auto"/>
        </w:rPr>
        <w:t xml:space="preserve">be </w:t>
      </w:r>
      <w:r w:rsidR="1AE8431F" w:rsidRPr="134659E6">
        <w:rPr>
          <w:color w:val="auto"/>
        </w:rPr>
        <w:t>left in</w:t>
      </w:r>
      <w:r w:rsidR="005F6577" w:rsidRPr="134659E6">
        <w:rPr>
          <w:color w:val="auto"/>
        </w:rPr>
        <w:t xml:space="preserve"> a car </w:t>
      </w:r>
      <w:r w:rsidRPr="134659E6">
        <w:rPr>
          <w:color w:val="auto"/>
        </w:rPr>
        <w:t xml:space="preserve">but transferred to </w:t>
      </w:r>
      <w:r w:rsidR="49558B66" w:rsidRPr="134659E6">
        <w:rPr>
          <w:color w:val="auto"/>
        </w:rPr>
        <w:t>secure</w:t>
      </w:r>
      <w:r w:rsidRPr="134659E6">
        <w:rPr>
          <w:color w:val="auto"/>
        </w:rPr>
        <w:t xml:space="preserve"> storage in the home if not </w:t>
      </w:r>
      <w:r w:rsidR="0A419568" w:rsidRPr="134659E6">
        <w:rPr>
          <w:color w:val="auto"/>
        </w:rPr>
        <w:t>returned</w:t>
      </w:r>
      <w:r w:rsidRPr="134659E6">
        <w:rPr>
          <w:color w:val="auto"/>
        </w:rPr>
        <w:t xml:space="preserve"> to the </w:t>
      </w:r>
      <w:r w:rsidR="007F2902" w:rsidRPr="134659E6">
        <w:rPr>
          <w:color w:val="auto"/>
        </w:rPr>
        <w:t>office</w:t>
      </w:r>
      <w:r w:rsidR="6D48F3B8" w:rsidRPr="134659E6">
        <w:rPr>
          <w:color w:val="auto"/>
        </w:rPr>
        <w:t xml:space="preserve">. </w:t>
      </w:r>
    </w:p>
    <w:p w:rsidR="005F6577" w:rsidRPr="001E0FF7" w:rsidRDefault="003966F2" w:rsidP="134659E6">
      <w:pPr>
        <w:pStyle w:val="Default"/>
        <w:numPr>
          <w:ilvl w:val="0"/>
          <w:numId w:val="28"/>
        </w:numPr>
        <w:ind w:left="284" w:hanging="284"/>
        <w:jc w:val="both"/>
        <w:rPr>
          <w:color w:val="auto"/>
        </w:rPr>
      </w:pPr>
      <w:r w:rsidRPr="134659E6">
        <w:rPr>
          <w:color w:val="auto"/>
        </w:rPr>
        <w:t xml:space="preserve">Devices </w:t>
      </w:r>
      <w:r w:rsidR="005F6577" w:rsidRPr="134659E6">
        <w:rPr>
          <w:color w:val="auto"/>
        </w:rPr>
        <w:t xml:space="preserve">should not be left </w:t>
      </w:r>
      <w:r w:rsidRPr="134659E6">
        <w:rPr>
          <w:color w:val="auto"/>
        </w:rPr>
        <w:t xml:space="preserve">in a vehicle during the business day unless there is no other safe alternative to do </w:t>
      </w:r>
      <w:r w:rsidR="007F2902" w:rsidRPr="134659E6">
        <w:rPr>
          <w:color w:val="auto"/>
        </w:rPr>
        <w:t>so.</w:t>
      </w:r>
    </w:p>
    <w:p w:rsidR="005F6577" w:rsidRDefault="003966F2" w:rsidP="134659E6">
      <w:pPr>
        <w:pStyle w:val="Default"/>
        <w:numPr>
          <w:ilvl w:val="0"/>
          <w:numId w:val="28"/>
        </w:numPr>
        <w:ind w:left="284" w:hanging="284"/>
        <w:jc w:val="both"/>
        <w:rPr>
          <w:color w:val="auto"/>
        </w:rPr>
      </w:pPr>
      <w:r w:rsidRPr="134659E6">
        <w:rPr>
          <w:color w:val="auto"/>
        </w:rPr>
        <w:t xml:space="preserve">Devices </w:t>
      </w:r>
      <w:r w:rsidR="005F6577" w:rsidRPr="134659E6">
        <w:rPr>
          <w:color w:val="auto"/>
        </w:rPr>
        <w:t xml:space="preserve">should be carried in an appropriate case/bag or holdall when away from </w:t>
      </w:r>
      <w:r w:rsidR="00C02D25">
        <w:rPr>
          <w:color w:val="auto"/>
        </w:rPr>
        <w:t>GP Practices</w:t>
      </w:r>
      <w:r w:rsidR="007F2902" w:rsidRPr="134659E6">
        <w:rPr>
          <w:color w:val="auto"/>
        </w:rPr>
        <w:t>.</w:t>
      </w:r>
    </w:p>
    <w:p w:rsidR="007F2902" w:rsidRDefault="005F6577" w:rsidP="134659E6">
      <w:pPr>
        <w:pStyle w:val="Default"/>
        <w:numPr>
          <w:ilvl w:val="0"/>
          <w:numId w:val="28"/>
        </w:numPr>
        <w:ind w:left="284" w:hanging="284"/>
        <w:jc w:val="both"/>
      </w:pPr>
      <w:r w:rsidRPr="134659E6">
        <w:t>Care should be taken when using the laptop in public places to prevent overlooking an</w:t>
      </w:r>
      <w:r w:rsidR="003966F2" w:rsidRPr="134659E6">
        <w:t>d</w:t>
      </w:r>
      <w:r w:rsidRPr="134659E6">
        <w:t xml:space="preserve"> casual observation</w:t>
      </w:r>
      <w:r w:rsidR="007F2902" w:rsidRPr="134659E6">
        <w:t>.</w:t>
      </w:r>
    </w:p>
    <w:p w:rsidR="005F6577" w:rsidRDefault="005F6577" w:rsidP="134659E6">
      <w:pPr>
        <w:pStyle w:val="Default"/>
        <w:numPr>
          <w:ilvl w:val="0"/>
          <w:numId w:val="28"/>
        </w:numPr>
        <w:ind w:left="284" w:hanging="284"/>
        <w:jc w:val="both"/>
        <w:rPr>
          <w:b/>
          <w:bCs/>
          <w:color w:val="auto"/>
        </w:rPr>
      </w:pPr>
      <w:r w:rsidRPr="134659E6">
        <w:rPr>
          <w:b/>
          <w:bCs/>
          <w:color w:val="auto"/>
        </w:rPr>
        <w:t xml:space="preserve">Unless </w:t>
      </w:r>
      <w:bookmarkStart w:id="10" w:name="_Int_FHZeUTWg"/>
      <w:proofErr w:type="gramStart"/>
      <w:r w:rsidRPr="134659E6">
        <w:rPr>
          <w:b/>
          <w:bCs/>
          <w:color w:val="auto"/>
        </w:rPr>
        <w:t>absolutely necessary</w:t>
      </w:r>
      <w:bookmarkEnd w:id="10"/>
      <w:proofErr w:type="gramEnd"/>
      <w:r w:rsidRPr="134659E6">
        <w:rPr>
          <w:b/>
          <w:bCs/>
          <w:color w:val="auto"/>
        </w:rPr>
        <w:t xml:space="preserve"> </w:t>
      </w:r>
      <w:r w:rsidR="00F1654D" w:rsidRPr="134659E6">
        <w:rPr>
          <w:b/>
          <w:bCs/>
          <w:color w:val="auto"/>
        </w:rPr>
        <w:t xml:space="preserve">and the reason for doing so can be accounted for by the issued laptop user, </w:t>
      </w:r>
      <w:r w:rsidRPr="134659E6">
        <w:rPr>
          <w:b/>
          <w:bCs/>
          <w:color w:val="auto"/>
        </w:rPr>
        <w:t xml:space="preserve">Sensitive information should never be </w:t>
      </w:r>
      <w:r w:rsidR="00F1654D" w:rsidRPr="134659E6">
        <w:rPr>
          <w:b/>
          <w:bCs/>
          <w:color w:val="auto"/>
        </w:rPr>
        <w:t xml:space="preserve">accessed </w:t>
      </w:r>
      <w:r w:rsidRPr="134659E6">
        <w:rPr>
          <w:b/>
          <w:bCs/>
          <w:color w:val="auto"/>
        </w:rPr>
        <w:t xml:space="preserve">in </w:t>
      </w:r>
      <w:r w:rsidR="00F1654D" w:rsidRPr="134659E6">
        <w:rPr>
          <w:b/>
          <w:bCs/>
          <w:color w:val="auto"/>
        </w:rPr>
        <w:t xml:space="preserve">any </w:t>
      </w:r>
      <w:r w:rsidRPr="134659E6">
        <w:rPr>
          <w:b/>
          <w:bCs/>
          <w:color w:val="auto"/>
        </w:rPr>
        <w:t>public place</w:t>
      </w:r>
      <w:r w:rsidR="00F1654D" w:rsidRPr="134659E6">
        <w:rPr>
          <w:b/>
          <w:bCs/>
          <w:color w:val="auto"/>
        </w:rPr>
        <w:t>.</w:t>
      </w:r>
      <w:r w:rsidRPr="134659E6">
        <w:rPr>
          <w:b/>
          <w:bCs/>
          <w:color w:val="auto"/>
        </w:rPr>
        <w:t xml:space="preserve"> </w:t>
      </w:r>
    </w:p>
    <w:p w:rsidR="007F2902" w:rsidRPr="007F2902" w:rsidRDefault="007F2902" w:rsidP="134659E6">
      <w:pPr>
        <w:pStyle w:val="Default"/>
        <w:numPr>
          <w:ilvl w:val="0"/>
          <w:numId w:val="28"/>
        </w:numPr>
        <w:ind w:left="284" w:hanging="284"/>
        <w:jc w:val="both"/>
        <w:rPr>
          <w:color w:val="auto"/>
        </w:rPr>
      </w:pPr>
      <w:r w:rsidRPr="134659E6">
        <w:rPr>
          <w:color w:val="auto"/>
        </w:rPr>
        <w:t xml:space="preserve">If the portable device is lost or stolen your line manager and IT </w:t>
      </w:r>
      <w:r w:rsidR="00C02D25">
        <w:rPr>
          <w:color w:val="auto"/>
        </w:rPr>
        <w:t>service provider</w:t>
      </w:r>
      <w:r w:rsidRPr="134659E6">
        <w:rPr>
          <w:color w:val="auto"/>
        </w:rPr>
        <w:t xml:space="preserve"> should be notified as soon as possible to ensure the device is wiped to protect any information stored on the device</w:t>
      </w:r>
      <w:r w:rsidR="77D80939" w:rsidRPr="134659E6">
        <w:rPr>
          <w:color w:val="auto"/>
        </w:rPr>
        <w:t xml:space="preserve">. </w:t>
      </w:r>
      <w:r w:rsidRPr="134659E6">
        <w:rPr>
          <w:color w:val="auto"/>
        </w:rPr>
        <w:t>Then an incident should be recorded.</w:t>
      </w:r>
    </w:p>
    <w:p w:rsidR="13C3091B" w:rsidRDefault="13C3091B" w:rsidP="134659E6">
      <w:pPr>
        <w:pStyle w:val="Default"/>
        <w:ind w:left="284"/>
        <w:jc w:val="both"/>
      </w:pPr>
    </w:p>
    <w:p w:rsidR="005F6577" w:rsidRPr="00546F77" w:rsidRDefault="005F6577" w:rsidP="44867C83">
      <w:pPr>
        <w:autoSpaceDE w:val="0"/>
        <w:autoSpaceDN w:val="0"/>
        <w:adjustRightInd w:val="0"/>
        <w:ind w:left="284" w:hanging="284"/>
        <w:jc w:val="center"/>
        <w:rPr>
          <w:rFonts w:ascii="Arial" w:hAnsi="Arial" w:cs="Arial"/>
          <w:b/>
          <w:bCs/>
        </w:rPr>
      </w:pPr>
    </w:p>
    <w:p w:rsidR="005F6577" w:rsidRPr="007C7BEF" w:rsidRDefault="005F6577" w:rsidP="44867C83">
      <w:pPr>
        <w:autoSpaceDE w:val="0"/>
        <w:autoSpaceDN w:val="0"/>
        <w:adjustRightInd w:val="0"/>
        <w:ind w:left="284" w:hanging="284"/>
        <w:rPr>
          <w:rFonts w:ascii="Arial" w:hAnsi="Arial" w:cs="Arial"/>
          <w:b/>
          <w:bCs/>
        </w:rPr>
      </w:pPr>
      <w:r w:rsidRPr="44867C83">
        <w:rPr>
          <w:rFonts w:ascii="Arial" w:hAnsi="Arial" w:cs="Arial"/>
          <w:b/>
          <w:bCs/>
        </w:rPr>
        <w:t>Paper/Hard copy documents</w:t>
      </w:r>
    </w:p>
    <w:p w:rsidR="005F6577" w:rsidRPr="007F2902" w:rsidRDefault="005F6577" w:rsidP="134659E6">
      <w:pPr>
        <w:pStyle w:val="ListParagraph"/>
        <w:numPr>
          <w:ilvl w:val="2"/>
          <w:numId w:val="45"/>
        </w:numPr>
        <w:autoSpaceDE w:val="0"/>
        <w:autoSpaceDN w:val="0"/>
        <w:adjustRightInd w:val="0"/>
        <w:ind w:left="426"/>
        <w:rPr>
          <w:rFonts w:ascii="Arial" w:hAnsi="Arial" w:cs="Arial"/>
        </w:rPr>
      </w:pPr>
      <w:r w:rsidRPr="134659E6">
        <w:rPr>
          <w:rFonts w:ascii="Arial" w:hAnsi="Arial" w:cs="Arial"/>
        </w:rPr>
        <w:t>Staff must minimise the amount of person</w:t>
      </w:r>
      <w:r w:rsidR="01773F29" w:rsidRPr="134659E6">
        <w:rPr>
          <w:rFonts w:ascii="Arial" w:hAnsi="Arial" w:cs="Arial"/>
        </w:rPr>
        <w:t>al</w:t>
      </w:r>
      <w:r w:rsidRPr="134659E6">
        <w:rPr>
          <w:rFonts w:ascii="Arial" w:hAnsi="Arial" w:cs="Arial"/>
        </w:rPr>
        <w:t xml:space="preserve"> confidential or other sensitive information that is taken away from </w:t>
      </w:r>
      <w:r w:rsidR="00C02D25">
        <w:rPr>
          <w:rFonts w:ascii="Arial" w:hAnsi="Arial" w:cs="Arial"/>
        </w:rPr>
        <w:t>the GP Practice</w:t>
      </w:r>
      <w:r w:rsidRPr="134659E6">
        <w:rPr>
          <w:rFonts w:ascii="Arial" w:hAnsi="Arial" w:cs="Arial"/>
        </w:rPr>
        <w:t>.</w:t>
      </w:r>
    </w:p>
    <w:p w:rsidR="005F6577" w:rsidRPr="007F2902" w:rsidRDefault="005F6577" w:rsidP="134659E6">
      <w:pPr>
        <w:pStyle w:val="ListParagraph"/>
        <w:ind w:left="426"/>
        <w:rPr>
          <w:rFonts w:ascii="Arial" w:hAnsi="Arial" w:cs="Arial"/>
        </w:rPr>
      </w:pPr>
    </w:p>
    <w:p w:rsidR="005F6577" w:rsidRPr="007F2902" w:rsidRDefault="005F6577" w:rsidP="134659E6">
      <w:pPr>
        <w:pStyle w:val="ListParagraph"/>
        <w:numPr>
          <w:ilvl w:val="2"/>
          <w:numId w:val="45"/>
        </w:numPr>
        <w:autoSpaceDE w:val="0"/>
        <w:autoSpaceDN w:val="0"/>
        <w:adjustRightInd w:val="0"/>
        <w:ind w:left="426"/>
        <w:rPr>
          <w:rFonts w:ascii="Arial" w:hAnsi="Arial" w:cs="Arial"/>
        </w:rPr>
      </w:pPr>
      <w:r w:rsidRPr="134659E6">
        <w:rPr>
          <w:rFonts w:ascii="Arial" w:hAnsi="Arial" w:cs="Arial"/>
        </w:rPr>
        <w:t xml:space="preserve">If staff do need to carry person confidential or other sensitive </w:t>
      </w:r>
      <w:r w:rsidR="007C7BEF" w:rsidRPr="134659E6">
        <w:rPr>
          <w:rFonts w:ascii="Arial" w:hAnsi="Arial" w:cs="Arial"/>
        </w:rPr>
        <w:t>information,</w:t>
      </w:r>
      <w:r w:rsidRPr="134659E6">
        <w:rPr>
          <w:rFonts w:ascii="Arial" w:hAnsi="Arial" w:cs="Arial"/>
        </w:rPr>
        <w:t xml:space="preserve"> they must ensure the following:</w:t>
      </w:r>
    </w:p>
    <w:p w:rsidR="005F6577" w:rsidRPr="007F2902" w:rsidRDefault="005F6577" w:rsidP="134659E6">
      <w:pPr>
        <w:pStyle w:val="ListParagraph"/>
        <w:autoSpaceDE w:val="0"/>
        <w:autoSpaceDN w:val="0"/>
        <w:adjustRightInd w:val="0"/>
        <w:ind w:left="426"/>
        <w:rPr>
          <w:rFonts w:ascii="Arial" w:hAnsi="Arial" w:cs="Arial"/>
        </w:rPr>
      </w:pPr>
    </w:p>
    <w:p w:rsidR="005F6577" w:rsidRPr="007F2902" w:rsidRDefault="005F6577" w:rsidP="134659E6">
      <w:pPr>
        <w:pStyle w:val="ListParagraph"/>
        <w:numPr>
          <w:ilvl w:val="0"/>
          <w:numId w:val="45"/>
        </w:numPr>
        <w:autoSpaceDE w:val="0"/>
        <w:autoSpaceDN w:val="0"/>
        <w:adjustRightInd w:val="0"/>
        <w:rPr>
          <w:rFonts w:ascii="Arial" w:hAnsi="Arial" w:cs="Arial"/>
        </w:rPr>
      </w:pPr>
      <w:r w:rsidRPr="134659E6">
        <w:rPr>
          <w:rFonts w:ascii="Arial" w:hAnsi="Arial" w:cs="Arial"/>
        </w:rPr>
        <w:t xml:space="preserve">Any personal information is in a sealed </w:t>
      </w:r>
      <w:r w:rsidR="00CA5F0D" w:rsidRPr="134659E6">
        <w:rPr>
          <w:rFonts w:ascii="Arial" w:hAnsi="Arial" w:cs="Arial"/>
        </w:rPr>
        <w:t xml:space="preserve">double enveloped </w:t>
      </w:r>
      <w:r w:rsidRPr="134659E6">
        <w:rPr>
          <w:rFonts w:ascii="Arial" w:hAnsi="Arial" w:cs="Arial"/>
        </w:rPr>
        <w:t xml:space="preserve">non-transparent container </w:t>
      </w:r>
      <w:r w:rsidR="11D9B038" w:rsidRPr="134659E6">
        <w:rPr>
          <w:rFonts w:ascii="Arial" w:hAnsi="Arial" w:cs="Arial"/>
        </w:rPr>
        <w:t>i.e.,</w:t>
      </w:r>
      <w:r w:rsidRPr="134659E6">
        <w:rPr>
          <w:rFonts w:ascii="Arial" w:hAnsi="Arial" w:cs="Arial"/>
        </w:rPr>
        <w:t xml:space="preserve"> windowless envelope, suitabl</w:t>
      </w:r>
      <w:r w:rsidR="00CA5F0D" w:rsidRPr="134659E6">
        <w:rPr>
          <w:rFonts w:ascii="Arial" w:hAnsi="Arial" w:cs="Arial"/>
        </w:rPr>
        <w:t xml:space="preserve">e transit tamper proof </w:t>
      </w:r>
      <w:r w:rsidRPr="134659E6">
        <w:rPr>
          <w:rFonts w:ascii="Arial" w:hAnsi="Arial" w:cs="Arial"/>
        </w:rPr>
        <w:t xml:space="preserve">bag, etc. prior to being taken out of </w:t>
      </w:r>
      <w:r w:rsidR="00C02D25">
        <w:rPr>
          <w:rFonts w:ascii="Arial" w:hAnsi="Arial" w:cs="Arial"/>
        </w:rPr>
        <w:t>GP Practices</w:t>
      </w:r>
      <w:r w:rsidRPr="134659E6">
        <w:rPr>
          <w:rFonts w:ascii="Arial" w:hAnsi="Arial" w:cs="Arial"/>
        </w:rPr>
        <w:t>.</w:t>
      </w:r>
      <w:r w:rsidR="00CA5F0D" w:rsidRPr="134659E6">
        <w:rPr>
          <w:rFonts w:ascii="Arial" w:hAnsi="Arial" w:cs="Arial"/>
        </w:rPr>
        <w:t xml:space="preserve"> The outside should state </w:t>
      </w:r>
      <w:r w:rsidR="00CA5F0D" w:rsidRPr="134659E6">
        <w:rPr>
          <w:rFonts w:ascii="Arial" w:hAnsi="Arial" w:cs="Arial"/>
          <w:b/>
          <w:bCs/>
        </w:rPr>
        <w:t>‘</w:t>
      </w:r>
      <w:r w:rsidR="007C7BEF" w:rsidRPr="134659E6">
        <w:rPr>
          <w:rFonts w:ascii="Arial" w:hAnsi="Arial" w:cs="Arial"/>
          <w:b/>
          <w:bCs/>
        </w:rPr>
        <w:t xml:space="preserve">PRIVATE &amp; CONFIDENTIAL - </w:t>
      </w:r>
      <w:r w:rsidR="00CA5F0D" w:rsidRPr="134659E6">
        <w:rPr>
          <w:rFonts w:ascii="Arial" w:hAnsi="Arial" w:cs="Arial"/>
          <w:b/>
          <w:bCs/>
        </w:rPr>
        <w:t xml:space="preserve">IF FOUND: Return address and named person Contact </w:t>
      </w:r>
      <w:r w:rsidR="007C7BEF" w:rsidRPr="134659E6">
        <w:rPr>
          <w:rFonts w:ascii="Arial" w:hAnsi="Arial" w:cs="Arial"/>
          <w:b/>
          <w:bCs/>
        </w:rPr>
        <w:t>number.</w:t>
      </w:r>
      <w:r w:rsidR="00CA5F0D" w:rsidRPr="134659E6">
        <w:rPr>
          <w:rFonts w:ascii="Arial" w:hAnsi="Arial" w:cs="Arial"/>
          <w:b/>
          <w:bCs/>
        </w:rPr>
        <w:t>’</w:t>
      </w:r>
      <w:r w:rsidR="007C7BEF" w:rsidRPr="134659E6">
        <w:rPr>
          <w:rFonts w:ascii="Arial" w:hAnsi="Arial" w:cs="Arial"/>
        </w:rPr>
        <w:t xml:space="preserve">  </w:t>
      </w:r>
    </w:p>
    <w:p w:rsidR="005F6577" w:rsidRPr="007F2902" w:rsidRDefault="3E988686" w:rsidP="134659E6">
      <w:pPr>
        <w:pStyle w:val="ListParagraph"/>
        <w:numPr>
          <w:ilvl w:val="0"/>
          <w:numId w:val="45"/>
        </w:numPr>
        <w:autoSpaceDE w:val="0"/>
        <w:autoSpaceDN w:val="0"/>
        <w:adjustRightInd w:val="0"/>
        <w:rPr>
          <w:rFonts w:ascii="Arial" w:hAnsi="Arial" w:cs="Arial"/>
        </w:rPr>
      </w:pPr>
      <w:r w:rsidRPr="134659E6">
        <w:rPr>
          <w:rFonts w:ascii="Arial" w:hAnsi="Arial" w:cs="Arial"/>
        </w:rPr>
        <w:t>Confidential information is kept out of sight in a zipped internal pocket in a zipped/locked bag.</w:t>
      </w:r>
    </w:p>
    <w:p w:rsidR="005F6577" w:rsidRPr="007F2902" w:rsidRDefault="005F6577" w:rsidP="134659E6">
      <w:pPr>
        <w:autoSpaceDE w:val="0"/>
        <w:autoSpaceDN w:val="0"/>
        <w:adjustRightInd w:val="0"/>
        <w:rPr>
          <w:rFonts w:ascii="Arial" w:hAnsi="Arial" w:cs="Arial"/>
        </w:rPr>
      </w:pPr>
    </w:p>
    <w:p w:rsidR="005F6577" w:rsidRPr="007F2902" w:rsidRDefault="3E988686" w:rsidP="134659E6">
      <w:pPr>
        <w:pStyle w:val="ListParagraph"/>
        <w:numPr>
          <w:ilvl w:val="2"/>
          <w:numId w:val="45"/>
        </w:numPr>
        <w:autoSpaceDE w:val="0"/>
        <w:autoSpaceDN w:val="0"/>
        <w:adjustRightInd w:val="0"/>
        <w:ind w:left="426"/>
        <w:rPr>
          <w:rFonts w:ascii="Arial" w:hAnsi="Arial" w:cs="Arial"/>
        </w:rPr>
      </w:pPr>
      <w:r w:rsidRPr="134659E6">
        <w:rPr>
          <w:rFonts w:ascii="Arial" w:hAnsi="Arial" w:cs="Arial"/>
        </w:rPr>
        <w:t>If staff need to take personal confidential or other sensitive information home, they have a personal responsibility to ensure it is kept secure.</w:t>
      </w:r>
      <w:r w:rsidR="005F6577" w:rsidRPr="134659E6">
        <w:rPr>
          <w:rFonts w:ascii="Arial" w:hAnsi="Arial" w:cs="Arial"/>
        </w:rPr>
        <w:t xml:space="preserve"> This means that other members of their family and/or their friends/colleagues must not be able to see the content or have any access to the information.</w:t>
      </w:r>
      <w:r w:rsidR="005F6577">
        <w:br/>
      </w:r>
    </w:p>
    <w:p w:rsidR="005F6577" w:rsidRPr="007F2902" w:rsidRDefault="005F6577" w:rsidP="134659E6">
      <w:pPr>
        <w:pStyle w:val="ListParagraph"/>
        <w:numPr>
          <w:ilvl w:val="2"/>
          <w:numId w:val="45"/>
        </w:numPr>
        <w:autoSpaceDE w:val="0"/>
        <w:autoSpaceDN w:val="0"/>
        <w:adjustRightInd w:val="0"/>
        <w:ind w:left="426"/>
        <w:rPr>
          <w:rFonts w:ascii="Arial" w:hAnsi="Arial" w:cs="Arial"/>
        </w:rPr>
      </w:pPr>
      <w:r w:rsidRPr="134659E6">
        <w:rPr>
          <w:rFonts w:ascii="Arial" w:hAnsi="Arial" w:cs="Arial"/>
        </w:rPr>
        <w:t xml:space="preserve">Personal </w:t>
      </w:r>
      <w:bookmarkStart w:id="11" w:name="_Int_2gaHNLDN"/>
      <w:r w:rsidRPr="134659E6">
        <w:rPr>
          <w:rFonts w:ascii="Arial" w:hAnsi="Arial" w:cs="Arial"/>
        </w:rPr>
        <w:t>confidential</w:t>
      </w:r>
      <w:bookmarkEnd w:id="11"/>
      <w:r w:rsidRPr="134659E6">
        <w:rPr>
          <w:rFonts w:ascii="Arial" w:hAnsi="Arial" w:cs="Arial"/>
        </w:rPr>
        <w:t xml:space="preserve"> or other sensitive should </w:t>
      </w:r>
      <w:r w:rsidR="4A806C26" w:rsidRPr="134659E6">
        <w:rPr>
          <w:rFonts w:ascii="Arial" w:hAnsi="Arial" w:cs="Arial"/>
        </w:rPr>
        <w:t>not be</w:t>
      </w:r>
      <w:r w:rsidRPr="134659E6">
        <w:rPr>
          <w:rFonts w:ascii="Arial" w:hAnsi="Arial" w:cs="Arial"/>
        </w:rPr>
        <w:t xml:space="preserve"> left in a car when at home</w:t>
      </w:r>
      <w:r w:rsidR="21CBDB47" w:rsidRPr="134659E6">
        <w:rPr>
          <w:rFonts w:ascii="Arial" w:hAnsi="Arial" w:cs="Arial"/>
        </w:rPr>
        <w:t xml:space="preserve">. </w:t>
      </w:r>
      <w:r w:rsidRPr="134659E6">
        <w:rPr>
          <w:rFonts w:ascii="Arial" w:hAnsi="Arial" w:cs="Arial"/>
        </w:rPr>
        <w:t xml:space="preserve">Neither should such paper/hard copy documents be left in the boot of a car during </w:t>
      </w:r>
      <w:r w:rsidR="007C7BEF" w:rsidRPr="134659E6">
        <w:rPr>
          <w:rFonts w:ascii="Arial" w:hAnsi="Arial" w:cs="Arial"/>
        </w:rPr>
        <w:t>daytime</w:t>
      </w:r>
      <w:r w:rsidRPr="134659E6">
        <w:rPr>
          <w:rFonts w:ascii="Arial" w:hAnsi="Arial" w:cs="Arial"/>
        </w:rPr>
        <w:t xml:space="preserve"> business duties unless there is no </w:t>
      </w:r>
      <w:r w:rsidR="00CA5F0D" w:rsidRPr="134659E6">
        <w:rPr>
          <w:rFonts w:ascii="Arial" w:hAnsi="Arial" w:cs="Arial"/>
        </w:rPr>
        <w:t xml:space="preserve">safe </w:t>
      </w:r>
      <w:r w:rsidRPr="134659E6">
        <w:rPr>
          <w:rFonts w:ascii="Arial" w:hAnsi="Arial" w:cs="Arial"/>
        </w:rPr>
        <w:t xml:space="preserve">alternative.  Users must take all reasonable precautions to </w:t>
      </w:r>
      <w:proofErr w:type="gramStart"/>
      <w:r w:rsidRPr="134659E6">
        <w:rPr>
          <w:rFonts w:ascii="Arial" w:hAnsi="Arial" w:cs="Arial"/>
        </w:rPr>
        <w:t xml:space="preserve">ensure the </w:t>
      </w:r>
      <w:r w:rsidR="00CA5F0D" w:rsidRPr="134659E6">
        <w:rPr>
          <w:rFonts w:ascii="Arial" w:hAnsi="Arial" w:cs="Arial"/>
        </w:rPr>
        <w:t xml:space="preserve">physical </w:t>
      </w:r>
      <w:r w:rsidRPr="134659E6">
        <w:rPr>
          <w:rFonts w:ascii="Arial" w:hAnsi="Arial" w:cs="Arial"/>
        </w:rPr>
        <w:t>safety of th</w:t>
      </w:r>
      <w:r w:rsidR="00CA5F0D" w:rsidRPr="134659E6">
        <w:rPr>
          <w:rFonts w:ascii="Arial" w:hAnsi="Arial" w:cs="Arial"/>
        </w:rPr>
        <w:t xml:space="preserve">e </w:t>
      </w:r>
      <w:r w:rsidRPr="134659E6">
        <w:rPr>
          <w:rFonts w:ascii="Arial" w:hAnsi="Arial" w:cs="Arial"/>
        </w:rPr>
        <w:t>information</w:t>
      </w:r>
      <w:r w:rsidR="00CA5F0D" w:rsidRPr="134659E6">
        <w:rPr>
          <w:rFonts w:ascii="Arial" w:hAnsi="Arial" w:cs="Arial"/>
        </w:rPr>
        <w:t xml:space="preserve"> at all times</w:t>
      </w:r>
      <w:proofErr w:type="gramEnd"/>
      <w:r w:rsidR="00CA5F0D" w:rsidRPr="134659E6">
        <w:rPr>
          <w:rFonts w:ascii="Arial" w:hAnsi="Arial" w:cs="Arial"/>
        </w:rPr>
        <w:t xml:space="preserve"> in their possession</w:t>
      </w:r>
      <w:r w:rsidRPr="134659E6">
        <w:rPr>
          <w:rFonts w:ascii="Arial" w:hAnsi="Arial" w:cs="Arial"/>
        </w:rPr>
        <w:t>.</w:t>
      </w:r>
    </w:p>
    <w:p w:rsidR="005F6577" w:rsidRPr="00A11D6B" w:rsidRDefault="005F6577" w:rsidP="44867C83">
      <w:pPr>
        <w:autoSpaceDE w:val="0"/>
        <w:autoSpaceDN w:val="0"/>
        <w:adjustRightInd w:val="0"/>
        <w:ind w:left="426"/>
        <w:rPr>
          <w:sz w:val="32"/>
          <w:szCs w:val="32"/>
        </w:rPr>
      </w:pPr>
      <w:r>
        <w:br/>
      </w:r>
    </w:p>
    <w:p w:rsidR="44867C83" w:rsidRDefault="44867C83">
      <w:r>
        <w:br w:type="page"/>
      </w:r>
    </w:p>
    <w:p w:rsidR="005F6577" w:rsidRPr="00A11D6B" w:rsidRDefault="005F6577" w:rsidP="44867C83">
      <w:pPr>
        <w:pStyle w:val="Heading2"/>
        <w:rPr>
          <w:rFonts w:ascii="Arial Black" w:hAnsi="Arial Black"/>
          <w:sz w:val="32"/>
          <w:szCs w:val="32"/>
        </w:rPr>
      </w:pPr>
      <w:r w:rsidRPr="44867C83">
        <w:rPr>
          <w:sz w:val="32"/>
          <w:szCs w:val="32"/>
        </w:rPr>
        <w:t>Clear Desk &amp; Clear Screen</w:t>
      </w:r>
      <w:r w:rsidR="00D41E7F" w:rsidRPr="44867C83">
        <w:rPr>
          <w:sz w:val="32"/>
          <w:szCs w:val="32"/>
        </w:rPr>
        <w:t xml:space="preserve"> Policy</w:t>
      </w:r>
    </w:p>
    <w:p w:rsidR="005F6577" w:rsidRPr="00546F77" w:rsidRDefault="005F6577" w:rsidP="005F6577">
      <w:pPr>
        <w:autoSpaceDE w:val="0"/>
        <w:autoSpaceDN w:val="0"/>
        <w:adjustRightInd w:val="0"/>
        <w:ind w:left="284" w:hanging="284"/>
        <w:rPr>
          <w:rFonts w:ascii="Arial" w:hAnsi="Arial" w:cs="Arial"/>
          <w:sz w:val="20"/>
          <w:szCs w:val="20"/>
        </w:rPr>
      </w:pPr>
    </w:p>
    <w:p w:rsidR="005F6577" w:rsidRPr="00546F77" w:rsidRDefault="005F6577" w:rsidP="134659E6">
      <w:pPr>
        <w:autoSpaceDE w:val="0"/>
        <w:autoSpaceDN w:val="0"/>
        <w:adjustRightInd w:val="0"/>
        <w:jc w:val="both"/>
        <w:rPr>
          <w:rFonts w:ascii="Arial" w:hAnsi="Arial" w:cs="Arial"/>
        </w:rPr>
      </w:pPr>
      <w:r w:rsidRPr="134659E6">
        <w:rPr>
          <w:rFonts w:ascii="Arial" w:hAnsi="Arial" w:cs="Arial"/>
        </w:rPr>
        <w:t xml:space="preserve">Information Governance and Information Security encourage methods which significantly reduce the risks associated with security breaches and incidents occurring. </w:t>
      </w:r>
    </w:p>
    <w:p w:rsidR="005F6577" w:rsidRPr="00546F77" w:rsidRDefault="005F6577" w:rsidP="134659E6">
      <w:pPr>
        <w:autoSpaceDE w:val="0"/>
        <w:autoSpaceDN w:val="0"/>
        <w:adjustRightInd w:val="0"/>
        <w:ind w:left="284" w:hanging="284"/>
        <w:jc w:val="both"/>
        <w:rPr>
          <w:rFonts w:ascii="Arial" w:hAnsi="Arial" w:cs="Arial"/>
        </w:rPr>
      </w:pPr>
    </w:p>
    <w:p w:rsidR="005F6577" w:rsidRPr="00546F77" w:rsidRDefault="005F6577" w:rsidP="134659E6">
      <w:pPr>
        <w:autoSpaceDE w:val="0"/>
        <w:autoSpaceDN w:val="0"/>
        <w:adjustRightInd w:val="0"/>
        <w:jc w:val="both"/>
        <w:rPr>
          <w:rFonts w:ascii="Arial" w:hAnsi="Arial" w:cs="Arial"/>
        </w:rPr>
      </w:pPr>
      <w:bookmarkStart w:id="12" w:name="_Hlk156299797"/>
      <w:r w:rsidRPr="134659E6">
        <w:rPr>
          <w:rFonts w:ascii="Arial" w:hAnsi="Arial" w:cs="Arial"/>
        </w:rPr>
        <w:t xml:space="preserve">It is imperative we as an organisation do all we can </w:t>
      </w:r>
      <w:r w:rsidR="427968AE" w:rsidRPr="134659E6">
        <w:rPr>
          <w:rFonts w:ascii="Arial" w:hAnsi="Arial" w:cs="Arial"/>
        </w:rPr>
        <w:t>to</w:t>
      </w:r>
      <w:r w:rsidRPr="134659E6">
        <w:rPr>
          <w:rFonts w:ascii="Arial" w:hAnsi="Arial" w:cs="Arial"/>
        </w:rPr>
        <w:t xml:space="preserve"> ensure we </w:t>
      </w:r>
      <w:r w:rsidR="400ACEAC" w:rsidRPr="134659E6">
        <w:rPr>
          <w:rFonts w:ascii="Arial" w:hAnsi="Arial" w:cs="Arial"/>
        </w:rPr>
        <w:t>are always</w:t>
      </w:r>
      <w:r w:rsidRPr="134659E6">
        <w:rPr>
          <w:rFonts w:ascii="Arial" w:hAnsi="Arial" w:cs="Arial"/>
        </w:rPr>
        <w:t xml:space="preserve"> handling information/data and records containing patient/person confidential data (PCD) securely and maintaining the confidentiality of all individuals for whom we hold and process information in </w:t>
      </w:r>
      <w:r w:rsidR="007C7BEF" w:rsidRPr="134659E6">
        <w:rPr>
          <w:rFonts w:ascii="Arial" w:hAnsi="Arial" w:cs="Arial"/>
        </w:rPr>
        <w:t>adhering with</w:t>
      </w:r>
      <w:r w:rsidRPr="134659E6">
        <w:rPr>
          <w:rFonts w:ascii="Arial" w:hAnsi="Arial" w:cs="Arial"/>
        </w:rPr>
        <w:t xml:space="preserve"> legislative and best practice governance requirements</w:t>
      </w:r>
      <w:r w:rsidR="07DCC8FC" w:rsidRPr="134659E6">
        <w:rPr>
          <w:rFonts w:ascii="Arial" w:hAnsi="Arial" w:cs="Arial"/>
        </w:rPr>
        <w:t xml:space="preserve">. </w:t>
      </w:r>
    </w:p>
    <w:bookmarkEnd w:id="12"/>
    <w:p w:rsidR="005F6577" w:rsidRPr="00546F77" w:rsidRDefault="005F6577" w:rsidP="134659E6">
      <w:pPr>
        <w:autoSpaceDE w:val="0"/>
        <w:autoSpaceDN w:val="0"/>
        <w:adjustRightInd w:val="0"/>
        <w:ind w:left="284" w:hanging="284"/>
        <w:jc w:val="both"/>
        <w:rPr>
          <w:rFonts w:ascii="Arial" w:hAnsi="Arial" w:cs="Arial"/>
        </w:rPr>
      </w:pPr>
    </w:p>
    <w:p w:rsidR="005F6577" w:rsidRPr="00546F77" w:rsidRDefault="005F6577" w:rsidP="134659E6">
      <w:pPr>
        <w:autoSpaceDE w:val="0"/>
        <w:autoSpaceDN w:val="0"/>
        <w:adjustRightInd w:val="0"/>
        <w:jc w:val="both"/>
        <w:rPr>
          <w:rFonts w:ascii="Arial" w:hAnsi="Arial" w:cs="Arial"/>
        </w:rPr>
      </w:pPr>
      <w:r w:rsidRPr="134659E6">
        <w:rPr>
          <w:rFonts w:ascii="Arial" w:hAnsi="Arial" w:cs="Arial"/>
        </w:rPr>
        <w:t>Listed below are some of things we can do to minimise a data breach or security incident from occurring:</w:t>
      </w:r>
    </w:p>
    <w:p w:rsidR="005F6577" w:rsidRPr="00546F77" w:rsidRDefault="005F6577" w:rsidP="134659E6">
      <w:pPr>
        <w:autoSpaceDE w:val="0"/>
        <w:autoSpaceDN w:val="0"/>
        <w:adjustRightInd w:val="0"/>
        <w:ind w:left="284" w:hanging="284"/>
        <w:jc w:val="both"/>
        <w:rPr>
          <w:rFonts w:ascii="Arial" w:hAnsi="Arial" w:cs="Arial"/>
        </w:rPr>
      </w:pPr>
    </w:p>
    <w:p w:rsidR="005F6577" w:rsidRPr="00546F77" w:rsidRDefault="005F6577" w:rsidP="134659E6">
      <w:pPr>
        <w:pStyle w:val="ListParagraph"/>
        <w:numPr>
          <w:ilvl w:val="0"/>
          <w:numId w:val="27"/>
        </w:numPr>
        <w:autoSpaceDE w:val="0"/>
        <w:autoSpaceDN w:val="0"/>
        <w:adjustRightInd w:val="0"/>
        <w:ind w:left="284" w:hanging="284"/>
        <w:jc w:val="both"/>
        <w:rPr>
          <w:rFonts w:ascii="Arial" w:hAnsi="Arial" w:cs="Arial"/>
        </w:rPr>
      </w:pPr>
      <w:r w:rsidRPr="134659E6">
        <w:rPr>
          <w:rFonts w:ascii="Arial" w:hAnsi="Arial" w:cs="Arial"/>
        </w:rPr>
        <w:t xml:space="preserve">Lock away all Patient / Personal confidential Data (PCD), sensitive and valuable documents (paper and removable media) in cabinets or desk drawers (as appropriate). When your desk is unattended for an extended period - for example when away for meetings, at </w:t>
      </w:r>
      <w:r w:rsidR="028DAFA4" w:rsidRPr="134659E6">
        <w:rPr>
          <w:rFonts w:ascii="Arial" w:hAnsi="Arial" w:cs="Arial"/>
        </w:rPr>
        <w:t>lunchtime</w:t>
      </w:r>
      <w:r w:rsidRPr="134659E6">
        <w:rPr>
          <w:rFonts w:ascii="Arial" w:hAnsi="Arial" w:cs="Arial"/>
        </w:rPr>
        <w:t xml:space="preserve">, or </w:t>
      </w:r>
      <w:r w:rsidR="007C7BEF" w:rsidRPr="134659E6">
        <w:rPr>
          <w:rFonts w:ascii="Arial" w:hAnsi="Arial" w:cs="Arial"/>
        </w:rPr>
        <w:t>overnight.</w:t>
      </w:r>
    </w:p>
    <w:p w:rsidR="005F6577" w:rsidRPr="00546F77" w:rsidRDefault="005F6577" w:rsidP="134659E6">
      <w:pPr>
        <w:pStyle w:val="NormalWeb"/>
        <w:spacing w:after="0"/>
        <w:ind w:left="284" w:hanging="284"/>
        <w:jc w:val="both"/>
        <w:rPr>
          <w:rFonts w:ascii="Arial" w:hAnsi="Arial" w:cs="Arial"/>
        </w:rPr>
      </w:pPr>
    </w:p>
    <w:p w:rsidR="005F6577" w:rsidRPr="00A11D6B" w:rsidRDefault="005F6577" w:rsidP="134659E6">
      <w:pPr>
        <w:pStyle w:val="NormalWeb"/>
        <w:numPr>
          <w:ilvl w:val="0"/>
          <w:numId w:val="27"/>
        </w:numPr>
        <w:spacing w:after="0"/>
        <w:ind w:left="284" w:hanging="284"/>
        <w:jc w:val="both"/>
        <w:rPr>
          <w:rFonts w:ascii="Arial" w:hAnsi="Arial" w:cs="Arial"/>
        </w:rPr>
      </w:pPr>
      <w:r w:rsidRPr="134659E6">
        <w:rPr>
          <w:rFonts w:ascii="Arial" w:hAnsi="Arial" w:cs="Arial"/>
        </w:rPr>
        <w:t xml:space="preserve">Lock workstations (computers, </w:t>
      </w:r>
      <w:r w:rsidR="0FD2212C" w:rsidRPr="134659E6">
        <w:rPr>
          <w:rFonts w:ascii="Arial" w:hAnsi="Arial" w:cs="Arial"/>
        </w:rPr>
        <w:t>laptops,</w:t>
      </w:r>
      <w:r w:rsidRPr="134659E6">
        <w:rPr>
          <w:rFonts w:ascii="Arial" w:hAnsi="Arial" w:cs="Arial"/>
        </w:rPr>
        <w:t xml:space="preserve"> and windows terminals) when unattended by pressing </w:t>
      </w:r>
      <w:r w:rsidR="00A11D6B" w:rsidRPr="134659E6">
        <w:rPr>
          <w:rFonts w:ascii="Arial" w:hAnsi="Arial" w:cs="Arial"/>
          <w:b/>
          <w:bCs/>
        </w:rPr>
        <w:t>Windows</w:t>
      </w:r>
      <w:r w:rsidR="00A11D6B" w:rsidRPr="134659E6">
        <w:rPr>
          <w:rFonts w:ascii="Arial" w:hAnsi="Arial" w:cs="Arial"/>
        </w:rPr>
        <w:t xml:space="preserve"> Key + </w:t>
      </w:r>
      <w:r w:rsidR="00A11D6B" w:rsidRPr="134659E6">
        <w:rPr>
          <w:rFonts w:ascii="Arial" w:hAnsi="Arial" w:cs="Arial"/>
          <w:b/>
          <w:bCs/>
        </w:rPr>
        <w:t xml:space="preserve">L </w:t>
      </w:r>
      <w:r w:rsidR="00A11D6B" w:rsidRPr="134659E6">
        <w:rPr>
          <w:rFonts w:ascii="Arial" w:hAnsi="Arial" w:cs="Arial"/>
        </w:rPr>
        <w:t>Key</w:t>
      </w:r>
      <w:r w:rsidR="00A11D6B" w:rsidRPr="134659E6">
        <w:rPr>
          <w:rFonts w:ascii="Arial" w:hAnsi="Arial" w:cs="Arial"/>
          <w:b/>
          <w:bCs/>
        </w:rPr>
        <w:t xml:space="preserve"> </w:t>
      </w:r>
      <w:r w:rsidR="007C7BEF" w:rsidRPr="134659E6">
        <w:rPr>
          <w:rFonts w:ascii="Arial" w:hAnsi="Arial" w:cs="Arial"/>
        </w:rPr>
        <w:t xml:space="preserve">simultaneously or </w:t>
      </w:r>
      <w:r w:rsidR="007C7BEF" w:rsidRPr="134659E6">
        <w:rPr>
          <w:rFonts w:ascii="Arial" w:hAnsi="Arial" w:cs="Arial"/>
          <w:b/>
          <w:bCs/>
        </w:rPr>
        <w:t>Ctr</w:t>
      </w:r>
      <w:r w:rsidR="007C7BEF" w:rsidRPr="134659E6">
        <w:rPr>
          <w:rFonts w:ascii="Arial" w:hAnsi="Arial" w:cs="Arial"/>
        </w:rPr>
        <w:t xml:space="preserve">l + </w:t>
      </w:r>
      <w:r w:rsidR="007C7BEF" w:rsidRPr="134659E6">
        <w:rPr>
          <w:rFonts w:ascii="Arial" w:hAnsi="Arial" w:cs="Arial"/>
          <w:b/>
          <w:bCs/>
        </w:rPr>
        <w:t>Al</w:t>
      </w:r>
      <w:r w:rsidR="007C7BEF" w:rsidRPr="134659E6">
        <w:rPr>
          <w:rFonts w:ascii="Arial" w:hAnsi="Arial" w:cs="Arial"/>
        </w:rPr>
        <w:t xml:space="preserve">t + </w:t>
      </w:r>
      <w:r w:rsidR="007C7BEF" w:rsidRPr="134659E6">
        <w:rPr>
          <w:rFonts w:ascii="Arial" w:hAnsi="Arial" w:cs="Arial"/>
          <w:b/>
          <w:bCs/>
        </w:rPr>
        <w:t>Delete</w:t>
      </w:r>
      <w:r w:rsidR="007C7BEF" w:rsidRPr="134659E6">
        <w:rPr>
          <w:rFonts w:ascii="Arial" w:hAnsi="Arial" w:cs="Arial"/>
        </w:rPr>
        <w:t xml:space="preserve"> and selecting</w:t>
      </w:r>
      <w:r w:rsidR="007C7BEF" w:rsidRPr="134659E6">
        <w:rPr>
          <w:rFonts w:ascii="Arial" w:hAnsi="Arial" w:cs="Arial"/>
          <w:b/>
          <w:bCs/>
        </w:rPr>
        <w:t xml:space="preserve"> lock.</w:t>
      </w:r>
      <w:r w:rsidR="007C7BEF" w:rsidRPr="134659E6">
        <w:rPr>
          <w:rFonts w:ascii="Arial" w:hAnsi="Arial" w:cs="Arial"/>
        </w:rPr>
        <w:t xml:space="preserve"> </w:t>
      </w:r>
    </w:p>
    <w:p w:rsidR="005F6577" w:rsidRPr="00A11D6B" w:rsidRDefault="005F6577" w:rsidP="134659E6">
      <w:pPr>
        <w:pStyle w:val="ListParagraph"/>
        <w:ind w:left="284" w:hanging="284"/>
        <w:jc w:val="both"/>
        <w:rPr>
          <w:rFonts w:ascii="Arial" w:hAnsi="Arial" w:cs="Arial"/>
        </w:rPr>
      </w:pPr>
    </w:p>
    <w:p w:rsidR="007C7BEF" w:rsidRPr="007C7BEF" w:rsidRDefault="005F6577" w:rsidP="134659E6">
      <w:pPr>
        <w:pStyle w:val="NormalWeb"/>
        <w:numPr>
          <w:ilvl w:val="0"/>
          <w:numId w:val="27"/>
        </w:numPr>
        <w:spacing w:after="0"/>
        <w:ind w:left="284" w:hanging="284"/>
        <w:jc w:val="both"/>
        <w:rPr>
          <w:rFonts w:ascii="Arial" w:hAnsi="Arial" w:cs="Arial"/>
        </w:rPr>
      </w:pPr>
      <w:r w:rsidRPr="134659E6">
        <w:rPr>
          <w:rFonts w:ascii="Arial" w:hAnsi="Arial" w:cs="Arial"/>
        </w:rPr>
        <w:t xml:space="preserve">At the end of your day </w:t>
      </w:r>
      <w:proofErr w:type="gramStart"/>
      <w:r w:rsidRPr="134659E6">
        <w:rPr>
          <w:rFonts w:ascii="Arial" w:hAnsi="Arial" w:cs="Arial"/>
        </w:rPr>
        <w:t>close down</w:t>
      </w:r>
      <w:proofErr w:type="gramEnd"/>
      <w:r w:rsidRPr="134659E6">
        <w:rPr>
          <w:rFonts w:ascii="Arial" w:hAnsi="Arial" w:cs="Arial"/>
        </w:rPr>
        <w:t xml:space="preserve"> all the applications and log off/shutdown the workstation. </w:t>
      </w:r>
      <w:r w:rsidR="007C7BEF" w:rsidRPr="134659E6">
        <w:rPr>
          <w:rFonts w:ascii="Arial" w:hAnsi="Arial" w:cs="Arial"/>
        </w:rPr>
        <w:t>This allows any security software to be updated.</w:t>
      </w:r>
    </w:p>
    <w:p w:rsidR="005F6577" w:rsidRPr="00546F77" w:rsidRDefault="005F6577" w:rsidP="134659E6">
      <w:pPr>
        <w:pStyle w:val="ListParagraph"/>
        <w:ind w:left="284" w:hanging="284"/>
        <w:jc w:val="both"/>
        <w:rPr>
          <w:rFonts w:ascii="Arial" w:hAnsi="Arial" w:cs="Arial"/>
        </w:rPr>
      </w:pPr>
    </w:p>
    <w:p w:rsidR="005F6577" w:rsidRPr="00546F77" w:rsidRDefault="005F6577" w:rsidP="134659E6">
      <w:pPr>
        <w:pStyle w:val="NormalWeb"/>
        <w:numPr>
          <w:ilvl w:val="0"/>
          <w:numId w:val="27"/>
        </w:numPr>
        <w:spacing w:after="0"/>
        <w:ind w:left="284" w:hanging="284"/>
        <w:jc w:val="both"/>
        <w:rPr>
          <w:rFonts w:ascii="Arial" w:hAnsi="Arial" w:cs="Arial"/>
        </w:rPr>
      </w:pPr>
      <w:r w:rsidRPr="134659E6">
        <w:rPr>
          <w:rFonts w:ascii="Arial" w:hAnsi="Arial" w:cs="Arial"/>
        </w:rPr>
        <w:t>Laptops</w:t>
      </w:r>
      <w:r w:rsidR="008609CB" w:rsidRPr="134659E6">
        <w:rPr>
          <w:rFonts w:ascii="Arial" w:hAnsi="Arial" w:cs="Arial"/>
        </w:rPr>
        <w:t xml:space="preserve"> and </w:t>
      </w:r>
      <w:r w:rsidR="00A11D6B" w:rsidRPr="134659E6">
        <w:rPr>
          <w:rFonts w:ascii="Arial" w:hAnsi="Arial" w:cs="Arial"/>
        </w:rPr>
        <w:t xml:space="preserve">mobile devices </w:t>
      </w:r>
      <w:r w:rsidRPr="134659E6">
        <w:rPr>
          <w:rFonts w:ascii="Arial" w:hAnsi="Arial" w:cs="Arial"/>
        </w:rPr>
        <w:t>must be stored securely and not left out on desks when the user is not in attendance at the office.</w:t>
      </w:r>
    </w:p>
    <w:p w:rsidR="005F6577" w:rsidRPr="00546F77" w:rsidRDefault="005F6577" w:rsidP="134659E6">
      <w:pPr>
        <w:pStyle w:val="NormalWeb"/>
        <w:spacing w:after="0"/>
        <w:ind w:left="284" w:hanging="284"/>
        <w:jc w:val="both"/>
        <w:rPr>
          <w:rFonts w:ascii="Arial" w:hAnsi="Arial" w:cs="Arial"/>
        </w:rPr>
      </w:pPr>
    </w:p>
    <w:p w:rsidR="005F6577" w:rsidRPr="00546F77" w:rsidRDefault="005F6577" w:rsidP="134659E6">
      <w:pPr>
        <w:pStyle w:val="NormalWeb"/>
        <w:numPr>
          <w:ilvl w:val="0"/>
          <w:numId w:val="27"/>
        </w:numPr>
        <w:spacing w:after="0"/>
        <w:ind w:left="284" w:hanging="284"/>
        <w:jc w:val="both"/>
        <w:rPr>
          <w:rFonts w:ascii="Arial" w:hAnsi="Arial" w:cs="Arial"/>
        </w:rPr>
      </w:pPr>
      <w:r w:rsidRPr="134659E6">
        <w:rPr>
          <w:rFonts w:ascii="Arial" w:hAnsi="Arial" w:cs="Arial"/>
        </w:rPr>
        <w:t>Ensure any documents or removable media such as CD’s, DVD’s</w:t>
      </w:r>
      <w:r w:rsidR="008609CB" w:rsidRPr="134659E6">
        <w:rPr>
          <w:rFonts w:ascii="Arial" w:hAnsi="Arial" w:cs="Arial"/>
        </w:rPr>
        <w:t>, memory sticks etc.</w:t>
      </w:r>
      <w:r w:rsidRPr="134659E6">
        <w:rPr>
          <w:rFonts w:ascii="Arial" w:hAnsi="Arial" w:cs="Arial"/>
        </w:rPr>
        <w:t xml:space="preserve"> are safely stored away when not required at work or home should need to take records/data or information home with you.</w:t>
      </w:r>
    </w:p>
    <w:p w:rsidR="005F6577" w:rsidRPr="00546F77" w:rsidRDefault="005F6577" w:rsidP="134659E6">
      <w:pPr>
        <w:pStyle w:val="NormalWeb"/>
        <w:spacing w:after="0"/>
        <w:ind w:left="284" w:hanging="284"/>
        <w:jc w:val="both"/>
      </w:pPr>
    </w:p>
    <w:p w:rsidR="005F6577" w:rsidRPr="00546F77" w:rsidRDefault="1C4A99AB" w:rsidP="134659E6">
      <w:pPr>
        <w:pStyle w:val="NormalWeb"/>
        <w:numPr>
          <w:ilvl w:val="0"/>
          <w:numId w:val="27"/>
        </w:numPr>
        <w:spacing w:after="0"/>
        <w:ind w:left="284" w:hanging="284"/>
        <w:jc w:val="both"/>
        <w:rPr>
          <w:rFonts w:ascii="Arial" w:hAnsi="Arial" w:cs="Arial"/>
        </w:rPr>
      </w:pPr>
      <w:r w:rsidRPr="134659E6">
        <w:rPr>
          <w:rFonts w:ascii="Arial" w:hAnsi="Arial" w:cs="Arial"/>
        </w:rPr>
        <w:t>Each user is responsible for ensuring the security and confidentiality of the information they have access to and for protecting it accordingly.</w:t>
      </w:r>
      <w:r w:rsidR="005F6577" w:rsidRPr="134659E6">
        <w:rPr>
          <w:rFonts w:ascii="Arial" w:hAnsi="Arial" w:cs="Arial"/>
        </w:rPr>
        <w:t xml:space="preserve"> </w:t>
      </w:r>
    </w:p>
    <w:p w:rsidR="005F6577" w:rsidRPr="00546F77" w:rsidRDefault="005F6577" w:rsidP="134659E6">
      <w:pPr>
        <w:pStyle w:val="NormalWeb"/>
        <w:spacing w:after="0"/>
        <w:ind w:left="284" w:hanging="284"/>
        <w:jc w:val="both"/>
      </w:pPr>
    </w:p>
    <w:p w:rsidR="005F6577" w:rsidRPr="00546F77" w:rsidRDefault="005F6577" w:rsidP="134659E6">
      <w:pPr>
        <w:pStyle w:val="NormalWeb"/>
        <w:numPr>
          <w:ilvl w:val="0"/>
          <w:numId w:val="27"/>
        </w:numPr>
        <w:spacing w:after="0"/>
        <w:ind w:left="284" w:hanging="284"/>
        <w:jc w:val="both"/>
        <w:rPr>
          <w:rFonts w:ascii="Arial" w:hAnsi="Arial" w:cs="Arial"/>
        </w:rPr>
      </w:pPr>
      <w:r w:rsidRPr="134659E6">
        <w:rPr>
          <w:rFonts w:ascii="Arial" w:hAnsi="Arial" w:cs="Arial"/>
        </w:rPr>
        <w:t>Where you a required to access and process sensitive information be mindful of who can see your screen and position your screen where sensitive information cannot be read by others or passersby.</w:t>
      </w:r>
    </w:p>
    <w:p w:rsidR="005F6577" w:rsidRPr="00546F77" w:rsidRDefault="005F6577" w:rsidP="134659E6">
      <w:pPr>
        <w:pStyle w:val="ListParagraph"/>
        <w:ind w:left="284" w:hanging="284"/>
        <w:jc w:val="both"/>
        <w:rPr>
          <w:rFonts w:ascii="Arial" w:hAnsi="Arial" w:cs="Arial"/>
        </w:rPr>
      </w:pPr>
    </w:p>
    <w:p w:rsidR="005F6577" w:rsidRPr="00546F77" w:rsidRDefault="005F6577" w:rsidP="134659E6">
      <w:pPr>
        <w:pStyle w:val="NormalWeb"/>
        <w:numPr>
          <w:ilvl w:val="0"/>
          <w:numId w:val="27"/>
        </w:numPr>
        <w:spacing w:after="0"/>
        <w:ind w:left="284" w:hanging="284"/>
        <w:jc w:val="both"/>
        <w:rPr>
          <w:rFonts w:ascii="Arial" w:hAnsi="Arial" w:cs="Arial"/>
        </w:rPr>
      </w:pPr>
      <w:r w:rsidRPr="44867C83">
        <w:rPr>
          <w:rFonts w:ascii="Arial" w:hAnsi="Arial" w:cs="Arial"/>
        </w:rPr>
        <w:t xml:space="preserve">In an emergency if you need to leave the office quickly, </w:t>
      </w:r>
      <w:r w:rsidR="71A92494" w:rsidRPr="44867C83">
        <w:rPr>
          <w:rFonts w:ascii="Arial" w:hAnsi="Arial" w:cs="Arial"/>
        </w:rPr>
        <w:t>e.g.,</w:t>
      </w:r>
      <w:r w:rsidRPr="44867C83">
        <w:rPr>
          <w:rFonts w:ascii="Arial" w:hAnsi="Arial" w:cs="Arial"/>
        </w:rPr>
        <w:t xml:space="preserve"> a fire alarm or </w:t>
      </w:r>
      <w:r w:rsidR="1B3B47D7" w:rsidRPr="44867C83">
        <w:rPr>
          <w:rFonts w:ascii="Arial" w:hAnsi="Arial" w:cs="Arial"/>
        </w:rPr>
        <w:t>emergency,</w:t>
      </w:r>
      <w:r w:rsidRPr="44867C83">
        <w:rPr>
          <w:rFonts w:ascii="Arial" w:hAnsi="Arial" w:cs="Arial"/>
        </w:rPr>
        <w:t xml:space="preserve"> ensure you lock your </w:t>
      </w:r>
      <w:r w:rsidR="455F47E1" w:rsidRPr="44867C83">
        <w:rPr>
          <w:rFonts w:ascii="Arial" w:hAnsi="Arial" w:cs="Arial"/>
        </w:rPr>
        <w:t>workstation</w:t>
      </w:r>
      <w:r w:rsidRPr="44867C83">
        <w:rPr>
          <w:rFonts w:ascii="Arial" w:hAnsi="Arial" w:cs="Arial"/>
        </w:rPr>
        <w:t xml:space="preserve"> </w:t>
      </w:r>
      <w:r w:rsidRPr="44867C83">
        <w:rPr>
          <w:rFonts w:ascii="Arial" w:hAnsi="Arial" w:cs="Arial"/>
          <w:b/>
          <w:bCs/>
        </w:rPr>
        <w:t>ONLY IF IT IS SAFE TO DO SO</w:t>
      </w:r>
      <w:r w:rsidRPr="44867C83">
        <w:rPr>
          <w:rFonts w:ascii="Arial" w:hAnsi="Arial" w:cs="Arial"/>
        </w:rPr>
        <w:t xml:space="preserve">, </w:t>
      </w:r>
      <w:r w:rsidR="62724292" w:rsidRPr="44867C83">
        <w:rPr>
          <w:rFonts w:ascii="Arial" w:hAnsi="Arial" w:cs="Arial"/>
        </w:rPr>
        <w:t>to</w:t>
      </w:r>
      <w:r w:rsidRPr="44867C83">
        <w:rPr>
          <w:rFonts w:ascii="Arial" w:hAnsi="Arial" w:cs="Arial"/>
        </w:rPr>
        <w:t xml:space="preserve"> prevent unauthorised access.</w:t>
      </w:r>
    </w:p>
    <w:p w:rsidR="44867C83" w:rsidRDefault="44867C83" w:rsidP="44867C83">
      <w:pPr>
        <w:pStyle w:val="NormalWeb"/>
        <w:spacing w:after="0"/>
        <w:jc w:val="both"/>
        <w:rPr>
          <w:rFonts w:ascii="Arial" w:hAnsi="Arial" w:cs="Arial"/>
        </w:rPr>
      </w:pPr>
    </w:p>
    <w:p w:rsidR="44867C83" w:rsidRDefault="44867C83" w:rsidP="44867C83">
      <w:pPr>
        <w:pStyle w:val="NormalWeb"/>
        <w:spacing w:after="0"/>
        <w:jc w:val="both"/>
        <w:rPr>
          <w:rFonts w:ascii="Arial" w:hAnsi="Arial" w:cs="Arial"/>
        </w:rPr>
      </w:pPr>
    </w:p>
    <w:p w:rsidR="005A33CF" w:rsidRPr="001E0FF7" w:rsidRDefault="00A11D6B" w:rsidP="44867C83">
      <w:pPr>
        <w:pStyle w:val="Heading2"/>
        <w:rPr>
          <w:rFonts w:ascii="Arial Black" w:hAnsi="Arial Black"/>
          <w:sz w:val="32"/>
          <w:szCs w:val="32"/>
        </w:rPr>
      </w:pPr>
      <w:r w:rsidRPr="44867C83">
        <w:rPr>
          <w:sz w:val="32"/>
          <w:szCs w:val="32"/>
        </w:rPr>
        <w:t>T</w:t>
      </w:r>
      <w:r w:rsidR="005A33CF" w:rsidRPr="44867C83">
        <w:rPr>
          <w:sz w:val="32"/>
          <w:szCs w:val="32"/>
        </w:rPr>
        <w:t>he Freedom of Information Act 2000</w:t>
      </w:r>
    </w:p>
    <w:p w:rsidR="005A33CF" w:rsidRPr="00546F77" w:rsidRDefault="005A33CF" w:rsidP="005A33CF">
      <w:pPr>
        <w:autoSpaceDE w:val="0"/>
        <w:autoSpaceDN w:val="0"/>
        <w:adjustRightInd w:val="0"/>
        <w:rPr>
          <w:rFonts w:ascii="Arial" w:hAnsi="Arial" w:cs="Arial"/>
          <w:sz w:val="20"/>
          <w:szCs w:val="20"/>
        </w:rPr>
      </w:pPr>
    </w:p>
    <w:p w:rsidR="005A33CF" w:rsidRPr="001E0FF7" w:rsidRDefault="005A33CF" w:rsidP="005A33CF">
      <w:pPr>
        <w:pStyle w:val="NormalWeb"/>
        <w:spacing w:after="0"/>
        <w:jc w:val="both"/>
        <w:rPr>
          <w:rFonts w:ascii="Arial" w:hAnsi="Arial" w:cs="Arial"/>
          <w:sz w:val="22"/>
          <w:szCs w:val="22"/>
        </w:rPr>
      </w:pPr>
      <w:r w:rsidRPr="13C3091B">
        <w:rPr>
          <w:rFonts w:ascii="Arial" w:hAnsi="Arial" w:cs="Arial"/>
          <w:sz w:val="22"/>
          <w:szCs w:val="22"/>
        </w:rPr>
        <w:t>The</w:t>
      </w:r>
      <w:r w:rsidRPr="13C3091B">
        <w:rPr>
          <w:rFonts w:ascii="Arial" w:hAnsi="Arial" w:cs="Arial"/>
          <w:b/>
          <w:bCs/>
          <w:sz w:val="22"/>
          <w:szCs w:val="22"/>
        </w:rPr>
        <w:t xml:space="preserve"> </w:t>
      </w:r>
      <w:r w:rsidRPr="13C3091B">
        <w:rPr>
          <w:rStyle w:val="Strong"/>
          <w:rFonts w:ascii="Arial" w:hAnsi="Arial" w:cs="Arial"/>
          <w:b w:val="0"/>
          <w:bCs w:val="0"/>
          <w:sz w:val="22"/>
          <w:szCs w:val="22"/>
        </w:rPr>
        <w:t>Freedom of Information (FOI) Act 2000</w:t>
      </w:r>
      <w:r w:rsidRPr="13C3091B">
        <w:rPr>
          <w:rFonts w:ascii="Arial" w:hAnsi="Arial" w:cs="Arial"/>
          <w:b/>
          <w:bCs/>
          <w:sz w:val="22"/>
          <w:szCs w:val="22"/>
        </w:rPr>
        <w:t xml:space="preserve"> </w:t>
      </w:r>
      <w:r w:rsidRPr="13C3091B">
        <w:rPr>
          <w:rFonts w:ascii="Arial" w:hAnsi="Arial" w:cs="Arial"/>
          <w:sz w:val="22"/>
          <w:szCs w:val="22"/>
        </w:rPr>
        <w:t xml:space="preserve">allows any person to ask if a Public Authority holds information and if so for a copy of that information. </w:t>
      </w:r>
      <w:r w:rsidR="3AD5BA4C" w:rsidRPr="13C3091B">
        <w:rPr>
          <w:rFonts w:ascii="Arial" w:hAnsi="Arial" w:cs="Arial"/>
          <w:sz w:val="22"/>
          <w:szCs w:val="22"/>
        </w:rPr>
        <w:t>Its</w:t>
      </w:r>
      <w:r w:rsidRPr="13C3091B">
        <w:rPr>
          <w:rFonts w:ascii="Arial" w:hAnsi="Arial" w:cs="Arial"/>
          <w:sz w:val="22"/>
          <w:szCs w:val="22"/>
        </w:rPr>
        <w:t xml:space="preserve"> key theme is to make Authorities transparent and open.</w:t>
      </w:r>
    </w:p>
    <w:p w:rsidR="005A33CF" w:rsidRPr="001E0FF7" w:rsidRDefault="005A33CF" w:rsidP="005A33CF">
      <w:pPr>
        <w:pStyle w:val="NormalWeb"/>
        <w:spacing w:after="0"/>
        <w:jc w:val="both"/>
        <w:rPr>
          <w:rFonts w:ascii="Arial" w:hAnsi="Arial" w:cs="Arial"/>
          <w:sz w:val="22"/>
          <w:szCs w:val="22"/>
        </w:rPr>
      </w:pPr>
    </w:p>
    <w:p w:rsidR="005A33CF" w:rsidRPr="001E0FF7" w:rsidRDefault="005A33CF" w:rsidP="005A33CF">
      <w:pPr>
        <w:pStyle w:val="NormalWeb"/>
        <w:jc w:val="both"/>
        <w:rPr>
          <w:rFonts w:ascii="Arial" w:hAnsi="Arial" w:cs="Arial"/>
          <w:sz w:val="22"/>
          <w:szCs w:val="22"/>
        </w:rPr>
      </w:pPr>
      <w:r w:rsidRPr="134659E6">
        <w:rPr>
          <w:rFonts w:ascii="Arial" w:hAnsi="Arial" w:cs="Arial"/>
          <w:sz w:val="22"/>
          <w:szCs w:val="22"/>
        </w:rPr>
        <w:t xml:space="preserve">A person can ask in writing for any information we hold, such as financial information, </w:t>
      </w:r>
      <w:bookmarkStart w:id="13" w:name="_Int_zSzeo9Co"/>
      <w:r w:rsidR="590B2B07" w:rsidRPr="134659E6">
        <w:rPr>
          <w:rFonts w:ascii="Arial" w:hAnsi="Arial" w:cs="Arial"/>
          <w:sz w:val="22"/>
          <w:szCs w:val="22"/>
        </w:rPr>
        <w:t>contract</w:t>
      </w:r>
      <w:bookmarkEnd w:id="13"/>
      <w:r w:rsidRPr="134659E6">
        <w:rPr>
          <w:rFonts w:ascii="Arial" w:hAnsi="Arial" w:cs="Arial"/>
          <w:sz w:val="22"/>
          <w:szCs w:val="22"/>
        </w:rPr>
        <w:t xml:space="preserve"> information, policies, reports etc. The information must be released providing the information is not exempt from disclosure. </w:t>
      </w:r>
      <w:r w:rsidR="03D4837D" w:rsidRPr="134659E6">
        <w:rPr>
          <w:rFonts w:ascii="Arial" w:hAnsi="Arial" w:cs="Arial"/>
          <w:sz w:val="22"/>
          <w:szCs w:val="22"/>
        </w:rPr>
        <w:t>A range of exemptions include personal or confidential data, commercially confidential information or information already published.</w:t>
      </w:r>
      <w:r w:rsidRPr="134659E6">
        <w:rPr>
          <w:rFonts w:ascii="Arial" w:hAnsi="Arial" w:cs="Arial"/>
          <w:sz w:val="22"/>
          <w:szCs w:val="22"/>
        </w:rPr>
        <w:t xml:space="preserve"> </w:t>
      </w:r>
    </w:p>
    <w:p w:rsidR="005A33CF" w:rsidRPr="001E0FF7" w:rsidRDefault="005A33CF" w:rsidP="005A33CF">
      <w:pPr>
        <w:widowControl w:val="0"/>
        <w:ind w:left="284" w:hanging="284"/>
        <w:rPr>
          <w:rFonts w:ascii="Arial Black" w:hAnsi="Arial Black" w:cs="Arial"/>
          <w:b/>
          <w:bCs/>
        </w:rPr>
      </w:pPr>
      <w:r w:rsidRPr="001E0FF7">
        <w:rPr>
          <w:rFonts w:ascii="Arial Black" w:hAnsi="Arial Black" w:cs="Arial"/>
          <w:b/>
          <w:bCs/>
        </w:rPr>
        <w:t xml:space="preserve">Key points to assist with </w:t>
      </w:r>
      <w:proofErr w:type="gramStart"/>
      <w:r w:rsidRPr="001E0FF7">
        <w:rPr>
          <w:rFonts w:ascii="Arial Black" w:hAnsi="Arial Black" w:cs="Arial"/>
          <w:b/>
          <w:bCs/>
        </w:rPr>
        <w:t>FOI</w:t>
      </w:r>
      <w:proofErr w:type="gramEnd"/>
    </w:p>
    <w:p w:rsidR="005A33CF" w:rsidRPr="00546F77" w:rsidRDefault="005A33CF" w:rsidP="005A33CF">
      <w:pPr>
        <w:widowControl w:val="0"/>
        <w:ind w:left="284" w:hanging="284"/>
        <w:rPr>
          <w:rFonts w:ascii="Arial" w:hAnsi="Arial" w:cs="Arial"/>
          <w:b/>
          <w:bCs/>
          <w:sz w:val="22"/>
          <w:szCs w:val="22"/>
        </w:rPr>
      </w:pPr>
    </w:p>
    <w:p w:rsidR="005A33CF" w:rsidRPr="00546F77" w:rsidRDefault="005A33CF" w:rsidP="005A33CF">
      <w:pPr>
        <w:pStyle w:val="ListParagraph"/>
        <w:widowControl w:val="0"/>
        <w:numPr>
          <w:ilvl w:val="0"/>
          <w:numId w:val="15"/>
        </w:numPr>
        <w:ind w:left="284" w:hanging="284"/>
        <w:rPr>
          <w:rFonts w:ascii="Arial" w:hAnsi="Arial" w:cs="Arial"/>
          <w:sz w:val="22"/>
          <w:szCs w:val="22"/>
        </w:rPr>
      </w:pPr>
      <w:r w:rsidRPr="00546F77">
        <w:rPr>
          <w:rFonts w:ascii="Arial" w:hAnsi="Arial" w:cs="Arial"/>
          <w:sz w:val="22"/>
          <w:szCs w:val="22"/>
        </w:rPr>
        <w:t xml:space="preserve">Assume all written requests come under FOI unless you are sure that they don’t </w:t>
      </w:r>
      <w:r w:rsidRPr="00546F77">
        <w:rPr>
          <w:rFonts w:ascii="Arial" w:hAnsi="Arial" w:cs="Arial"/>
          <w:sz w:val="22"/>
          <w:szCs w:val="22"/>
        </w:rPr>
        <w:br/>
      </w:r>
    </w:p>
    <w:p w:rsidR="005A33CF" w:rsidRPr="00546F77" w:rsidRDefault="005A33CF" w:rsidP="005A33CF">
      <w:pPr>
        <w:pStyle w:val="ListParagraph"/>
        <w:widowControl w:val="0"/>
        <w:numPr>
          <w:ilvl w:val="0"/>
          <w:numId w:val="15"/>
        </w:numPr>
        <w:ind w:left="284" w:hanging="284"/>
        <w:rPr>
          <w:rFonts w:ascii="Arial" w:hAnsi="Arial" w:cs="Arial"/>
          <w:sz w:val="22"/>
          <w:szCs w:val="22"/>
        </w:rPr>
      </w:pPr>
      <w:r w:rsidRPr="00546F77">
        <w:rPr>
          <w:rFonts w:ascii="Arial" w:hAnsi="Arial" w:cs="Arial"/>
          <w:sz w:val="22"/>
          <w:szCs w:val="22"/>
        </w:rPr>
        <w:t>All FOI requests must be dealt with within 20 working days.</w:t>
      </w:r>
    </w:p>
    <w:p w:rsidR="005A33CF" w:rsidRPr="00546F77" w:rsidRDefault="005A33CF" w:rsidP="005A33CF">
      <w:pPr>
        <w:widowControl w:val="0"/>
        <w:ind w:left="284" w:hanging="284"/>
        <w:rPr>
          <w:rFonts w:ascii="Arial" w:hAnsi="Arial" w:cs="Arial"/>
          <w:sz w:val="22"/>
          <w:szCs w:val="22"/>
        </w:rPr>
      </w:pPr>
    </w:p>
    <w:p w:rsidR="00F5406B" w:rsidRPr="005F56E4" w:rsidRDefault="005A33CF" w:rsidP="005F56E4">
      <w:pPr>
        <w:pStyle w:val="ListParagraph"/>
        <w:widowControl w:val="0"/>
        <w:numPr>
          <w:ilvl w:val="0"/>
          <w:numId w:val="15"/>
        </w:numPr>
        <w:ind w:left="284" w:hanging="284"/>
        <w:rPr>
          <w:rFonts w:ascii="Arial" w:hAnsi="Arial" w:cs="Arial"/>
          <w:sz w:val="22"/>
          <w:szCs w:val="22"/>
        </w:rPr>
      </w:pPr>
      <w:r w:rsidRPr="00F5406B">
        <w:rPr>
          <w:rFonts w:ascii="Arial" w:hAnsi="Arial" w:cs="Arial"/>
          <w:sz w:val="22"/>
          <w:szCs w:val="22"/>
        </w:rPr>
        <w:t xml:space="preserve">All FOI requests are to be directed to </w:t>
      </w:r>
      <w:r w:rsidR="00F5406B">
        <w:rPr>
          <w:rFonts w:ascii="Arial" w:hAnsi="Arial" w:cs="Arial"/>
          <w:sz w:val="22"/>
          <w:szCs w:val="22"/>
        </w:rPr>
        <w:t xml:space="preserve">the freedom of information team </w:t>
      </w:r>
      <w:r w:rsidRPr="00F5406B">
        <w:rPr>
          <w:rFonts w:ascii="Arial" w:hAnsi="Arial" w:cs="Arial"/>
          <w:sz w:val="22"/>
          <w:szCs w:val="22"/>
        </w:rPr>
        <w:t>at the following email address:</w:t>
      </w:r>
      <w:r w:rsidR="005F56E4" w:rsidRPr="005F56E4">
        <w:t xml:space="preserve"> </w:t>
      </w:r>
      <w:r w:rsidR="00C02D25" w:rsidRPr="00C02D25">
        <w:rPr>
          <w:b/>
          <w:bCs/>
          <w:color w:val="FF0000"/>
        </w:rPr>
        <w:t>[enter details]</w:t>
      </w:r>
    </w:p>
    <w:p w:rsidR="005A33CF" w:rsidRPr="00546F77" w:rsidRDefault="00F5406B" w:rsidP="005A33CF">
      <w:pPr>
        <w:widowControl w:val="0"/>
        <w:rPr>
          <w:rFonts w:ascii="Arial" w:hAnsi="Arial" w:cs="Arial"/>
          <w:sz w:val="22"/>
          <w:szCs w:val="22"/>
        </w:rPr>
      </w:pPr>
      <w:r>
        <w:rPr>
          <w:rFonts w:ascii="Arial" w:hAnsi="Arial" w:cs="Arial"/>
          <w:sz w:val="22"/>
          <w:szCs w:val="22"/>
        </w:rPr>
        <w:t xml:space="preserve"> </w:t>
      </w:r>
    </w:p>
    <w:p w:rsidR="005A33CF" w:rsidRPr="00546F77" w:rsidRDefault="005A33CF" w:rsidP="005A33CF">
      <w:pPr>
        <w:pStyle w:val="ListParagraph"/>
        <w:widowControl w:val="0"/>
        <w:numPr>
          <w:ilvl w:val="0"/>
          <w:numId w:val="15"/>
        </w:numPr>
        <w:ind w:left="284" w:hanging="284"/>
        <w:rPr>
          <w:rFonts w:ascii="Arial" w:hAnsi="Arial" w:cs="Arial"/>
          <w:sz w:val="22"/>
          <w:szCs w:val="22"/>
        </w:rPr>
      </w:pPr>
      <w:r w:rsidRPr="00546F77">
        <w:rPr>
          <w:rFonts w:ascii="Arial" w:hAnsi="Arial" w:cs="Arial"/>
          <w:sz w:val="22"/>
          <w:szCs w:val="22"/>
        </w:rPr>
        <w:t>Unless covered by an exemption under the Act, all records held by the Organisation are affected, including your diary, notebook, emails and even much information that is labelled ‘confidential’.</w:t>
      </w:r>
    </w:p>
    <w:p w:rsidR="009E2AF6" w:rsidRDefault="009E2AF6" w:rsidP="44867C83">
      <w:pPr>
        <w:autoSpaceDE w:val="0"/>
        <w:autoSpaceDN w:val="0"/>
        <w:adjustRightInd w:val="0"/>
        <w:rPr>
          <w:rFonts w:ascii="Arial Black" w:hAnsi="Arial Black" w:cs="Arial"/>
          <w:b/>
          <w:bCs/>
          <w:sz w:val="32"/>
          <w:szCs w:val="32"/>
        </w:rPr>
      </w:pPr>
    </w:p>
    <w:p w:rsidR="00F12FF4" w:rsidRPr="005F56E4" w:rsidRDefault="00355D2A" w:rsidP="005F56E4">
      <w:pPr>
        <w:pStyle w:val="Heading2"/>
        <w:rPr>
          <w:rFonts w:ascii="Arial Black" w:hAnsi="Arial Black"/>
          <w:sz w:val="32"/>
          <w:szCs w:val="32"/>
        </w:rPr>
      </w:pPr>
      <w:r w:rsidRPr="44867C83">
        <w:rPr>
          <w:sz w:val="32"/>
          <w:szCs w:val="32"/>
        </w:rPr>
        <w:t xml:space="preserve">Subject Access Requests </w:t>
      </w:r>
      <w:r w:rsidR="00F17E9A" w:rsidRPr="44867C83">
        <w:rPr>
          <w:sz w:val="32"/>
          <w:szCs w:val="32"/>
        </w:rPr>
        <w:t>(SAR)</w:t>
      </w:r>
    </w:p>
    <w:p w:rsidR="00F17E9A" w:rsidRPr="00F12FF4" w:rsidRDefault="00F17E9A" w:rsidP="00F12FF4">
      <w:pPr>
        <w:pStyle w:val="NormalWeb"/>
        <w:jc w:val="both"/>
        <w:rPr>
          <w:rFonts w:ascii="Arial" w:hAnsi="Arial" w:cs="Arial"/>
          <w:sz w:val="22"/>
          <w:szCs w:val="22"/>
        </w:rPr>
      </w:pPr>
      <w:r w:rsidRPr="13C3091B">
        <w:rPr>
          <w:rFonts w:ascii="Arial" w:hAnsi="Arial" w:cs="Arial"/>
          <w:sz w:val="22"/>
          <w:szCs w:val="22"/>
        </w:rPr>
        <w:t xml:space="preserve">A Subject Access Request is a request made by or on behalf of an individual for any information the organisation </w:t>
      </w:r>
      <w:r w:rsidR="3B050CBD" w:rsidRPr="13C3091B">
        <w:rPr>
          <w:rFonts w:ascii="Arial" w:hAnsi="Arial" w:cs="Arial"/>
          <w:sz w:val="22"/>
          <w:szCs w:val="22"/>
        </w:rPr>
        <w:t>holds</w:t>
      </w:r>
      <w:r w:rsidRPr="13C3091B">
        <w:rPr>
          <w:rFonts w:ascii="Arial" w:hAnsi="Arial" w:cs="Arial"/>
          <w:sz w:val="22"/>
          <w:szCs w:val="22"/>
        </w:rPr>
        <w:t xml:space="preserve"> they are entitled to ask for under Article 15 of the UK GDPR</w:t>
      </w:r>
      <w:r w:rsidR="33043F63" w:rsidRPr="13C3091B">
        <w:rPr>
          <w:rFonts w:ascii="Arial" w:hAnsi="Arial" w:cs="Arial"/>
          <w:sz w:val="22"/>
          <w:szCs w:val="22"/>
        </w:rPr>
        <w:t xml:space="preserve">. </w:t>
      </w:r>
      <w:r w:rsidRPr="13C3091B">
        <w:rPr>
          <w:rFonts w:ascii="Arial" w:hAnsi="Arial" w:cs="Arial"/>
          <w:sz w:val="22"/>
          <w:szCs w:val="22"/>
        </w:rPr>
        <w:t>The information includes any personal information or clinical record</w:t>
      </w:r>
      <w:r w:rsidR="35CFF85D" w:rsidRPr="13C3091B">
        <w:rPr>
          <w:rFonts w:ascii="Arial" w:hAnsi="Arial" w:cs="Arial"/>
          <w:sz w:val="22"/>
          <w:szCs w:val="22"/>
        </w:rPr>
        <w:t xml:space="preserve">. </w:t>
      </w:r>
    </w:p>
    <w:p w:rsidR="00C252E4" w:rsidRPr="00F12FF4" w:rsidRDefault="00F17E9A" w:rsidP="00F12FF4">
      <w:pPr>
        <w:pStyle w:val="NormalWeb"/>
        <w:jc w:val="both"/>
        <w:rPr>
          <w:rFonts w:ascii="Arial" w:hAnsi="Arial" w:cs="Arial"/>
          <w:sz w:val="22"/>
          <w:szCs w:val="22"/>
        </w:rPr>
      </w:pPr>
      <w:r w:rsidRPr="13C3091B">
        <w:rPr>
          <w:rFonts w:ascii="Arial" w:hAnsi="Arial" w:cs="Arial"/>
          <w:sz w:val="22"/>
          <w:szCs w:val="22"/>
        </w:rPr>
        <w:t xml:space="preserve">SAR requests need to be </w:t>
      </w:r>
      <w:r w:rsidR="216F36D4" w:rsidRPr="13C3091B">
        <w:rPr>
          <w:rFonts w:ascii="Arial" w:hAnsi="Arial" w:cs="Arial"/>
          <w:sz w:val="22"/>
          <w:szCs w:val="22"/>
        </w:rPr>
        <w:t>responded to</w:t>
      </w:r>
      <w:r w:rsidRPr="13C3091B">
        <w:rPr>
          <w:rFonts w:ascii="Arial" w:hAnsi="Arial" w:cs="Arial"/>
          <w:sz w:val="22"/>
          <w:szCs w:val="22"/>
        </w:rPr>
        <w:t xml:space="preserve"> with</w:t>
      </w:r>
      <w:r w:rsidR="00E56976" w:rsidRPr="13C3091B">
        <w:rPr>
          <w:rFonts w:ascii="Arial" w:hAnsi="Arial" w:cs="Arial"/>
          <w:sz w:val="22"/>
          <w:szCs w:val="22"/>
        </w:rPr>
        <w:t>in</w:t>
      </w:r>
      <w:r w:rsidRPr="13C3091B">
        <w:rPr>
          <w:rFonts w:ascii="Arial" w:hAnsi="Arial" w:cs="Arial"/>
          <w:sz w:val="22"/>
          <w:szCs w:val="22"/>
        </w:rPr>
        <w:t xml:space="preserve"> 1 calendar month</w:t>
      </w:r>
      <w:r w:rsidR="4F3971FC" w:rsidRPr="13C3091B">
        <w:rPr>
          <w:rFonts w:ascii="Arial" w:hAnsi="Arial" w:cs="Arial"/>
          <w:sz w:val="22"/>
          <w:szCs w:val="22"/>
        </w:rPr>
        <w:t xml:space="preserve">. </w:t>
      </w:r>
      <w:r w:rsidRPr="13C3091B">
        <w:rPr>
          <w:rFonts w:ascii="Arial" w:hAnsi="Arial" w:cs="Arial"/>
          <w:sz w:val="22"/>
          <w:szCs w:val="22"/>
        </w:rPr>
        <w:t xml:space="preserve">These should be provided free of </w:t>
      </w:r>
      <w:r w:rsidR="28FC2CF5" w:rsidRPr="13C3091B">
        <w:rPr>
          <w:rFonts w:ascii="Arial" w:hAnsi="Arial" w:cs="Arial"/>
          <w:sz w:val="22"/>
          <w:szCs w:val="22"/>
        </w:rPr>
        <w:t>charge,</w:t>
      </w:r>
      <w:r w:rsidRPr="13C3091B">
        <w:rPr>
          <w:rFonts w:ascii="Arial" w:hAnsi="Arial" w:cs="Arial"/>
          <w:sz w:val="22"/>
          <w:szCs w:val="22"/>
        </w:rPr>
        <w:t xml:space="preserve"> </w:t>
      </w:r>
      <w:r w:rsidR="00F12FF4" w:rsidRPr="13C3091B">
        <w:rPr>
          <w:rFonts w:ascii="Arial" w:hAnsi="Arial" w:cs="Arial"/>
          <w:sz w:val="22"/>
          <w:szCs w:val="22"/>
        </w:rPr>
        <w:t>however;</w:t>
      </w:r>
      <w:r w:rsidRPr="13C3091B">
        <w:rPr>
          <w:rFonts w:ascii="Arial" w:hAnsi="Arial" w:cs="Arial"/>
          <w:sz w:val="22"/>
          <w:szCs w:val="22"/>
        </w:rPr>
        <w:t xml:space="preserve"> a reasonable admin fee can be charged if providing extra copies or if the request is manifestly </w:t>
      </w:r>
      <w:r w:rsidR="00C252E4" w:rsidRPr="13C3091B">
        <w:rPr>
          <w:rFonts w:ascii="Arial" w:hAnsi="Arial" w:cs="Arial"/>
          <w:sz w:val="22"/>
          <w:szCs w:val="22"/>
        </w:rPr>
        <w:t>unfounded or excessive</w:t>
      </w:r>
      <w:r w:rsidR="3AF562BB" w:rsidRPr="13C3091B">
        <w:rPr>
          <w:rFonts w:ascii="Arial" w:hAnsi="Arial" w:cs="Arial"/>
          <w:sz w:val="22"/>
          <w:szCs w:val="22"/>
        </w:rPr>
        <w:t xml:space="preserve">. </w:t>
      </w:r>
    </w:p>
    <w:p w:rsidR="00C252E4" w:rsidRPr="00F12FF4" w:rsidRDefault="00C252E4" w:rsidP="00F12FF4">
      <w:pPr>
        <w:pStyle w:val="NormalWeb"/>
        <w:jc w:val="both"/>
        <w:rPr>
          <w:rFonts w:ascii="Arial" w:hAnsi="Arial" w:cs="Arial"/>
          <w:sz w:val="22"/>
          <w:szCs w:val="22"/>
        </w:rPr>
      </w:pPr>
      <w:r w:rsidRPr="00F12FF4">
        <w:rPr>
          <w:rFonts w:ascii="Arial" w:hAnsi="Arial" w:cs="Arial"/>
          <w:sz w:val="22"/>
          <w:szCs w:val="22"/>
        </w:rPr>
        <w:t>The requestor mus</w:t>
      </w:r>
      <w:r w:rsidR="00E56976">
        <w:rPr>
          <w:rFonts w:ascii="Arial" w:hAnsi="Arial" w:cs="Arial"/>
          <w:sz w:val="22"/>
          <w:szCs w:val="22"/>
        </w:rPr>
        <w:t>t</w:t>
      </w:r>
      <w:r w:rsidR="00E56976" w:rsidRPr="00E56976">
        <w:rPr>
          <w:rFonts w:ascii="Arial" w:hAnsi="Arial" w:cs="Arial"/>
          <w:sz w:val="22"/>
          <w:szCs w:val="22"/>
        </w:rPr>
        <w:t xml:space="preserve"> </w:t>
      </w:r>
      <w:r w:rsidR="00E56976">
        <w:rPr>
          <w:rFonts w:ascii="Arial" w:hAnsi="Arial" w:cs="Arial"/>
          <w:sz w:val="22"/>
          <w:szCs w:val="22"/>
        </w:rPr>
        <w:t xml:space="preserve">complete appropriate form, </w:t>
      </w:r>
      <w:r w:rsidRPr="00F12FF4">
        <w:rPr>
          <w:rFonts w:ascii="Arial" w:hAnsi="Arial" w:cs="Arial"/>
          <w:sz w:val="22"/>
          <w:szCs w:val="22"/>
        </w:rPr>
        <w:t>provide authorised consent and</w:t>
      </w:r>
      <w:r w:rsidR="00F12FF4">
        <w:rPr>
          <w:rFonts w:ascii="Arial" w:hAnsi="Arial" w:cs="Arial"/>
          <w:sz w:val="22"/>
          <w:szCs w:val="22"/>
        </w:rPr>
        <w:t>/</w:t>
      </w:r>
      <w:r w:rsidRPr="00F12FF4">
        <w:rPr>
          <w:rFonts w:ascii="Arial" w:hAnsi="Arial" w:cs="Arial"/>
          <w:sz w:val="22"/>
          <w:szCs w:val="22"/>
        </w:rPr>
        <w:t xml:space="preserve">or photographic ID.  All SAR requests should be reviewed before release and all 3rd party or any information </w:t>
      </w:r>
      <w:r w:rsidR="00F12FF4" w:rsidRPr="00F12FF4">
        <w:rPr>
          <w:rFonts w:ascii="Arial" w:hAnsi="Arial" w:cs="Arial"/>
          <w:sz w:val="22"/>
          <w:szCs w:val="22"/>
        </w:rPr>
        <w:t>that is likely to cause serious harm to patient or any individual should be redacted.</w:t>
      </w:r>
    </w:p>
    <w:p w:rsidR="00F17E9A" w:rsidRPr="00622C4C" w:rsidRDefault="00C252E4" w:rsidP="13C3091B">
      <w:pPr>
        <w:pStyle w:val="NormalWeb"/>
        <w:jc w:val="both"/>
        <w:rPr>
          <w:rStyle w:val="Hyperlink"/>
          <w:b/>
          <w:bCs/>
        </w:rPr>
      </w:pPr>
      <w:r w:rsidRPr="134659E6">
        <w:rPr>
          <w:rFonts w:ascii="Arial" w:hAnsi="Arial" w:cs="Arial"/>
          <w:sz w:val="22"/>
          <w:szCs w:val="22"/>
        </w:rPr>
        <w:t xml:space="preserve">All requests should be sent to the </w:t>
      </w:r>
      <w:r w:rsidR="00C02D25">
        <w:rPr>
          <w:rFonts w:ascii="Arial" w:hAnsi="Arial" w:cs="Arial"/>
          <w:sz w:val="22"/>
          <w:szCs w:val="22"/>
        </w:rPr>
        <w:t xml:space="preserve">Practice </w:t>
      </w:r>
      <w:r w:rsidRPr="134659E6">
        <w:rPr>
          <w:rFonts w:ascii="Arial" w:hAnsi="Arial" w:cs="Arial"/>
          <w:sz w:val="22"/>
          <w:szCs w:val="22"/>
        </w:rPr>
        <w:t xml:space="preserve">Manager at the </w:t>
      </w:r>
      <w:r w:rsidR="00C02D25">
        <w:rPr>
          <w:rFonts w:ascii="Arial" w:hAnsi="Arial" w:cs="Arial"/>
          <w:sz w:val="22"/>
          <w:szCs w:val="22"/>
        </w:rPr>
        <w:t xml:space="preserve">relevant GP practice </w:t>
      </w:r>
      <w:r w:rsidR="00C02D25" w:rsidRPr="134659E6">
        <w:rPr>
          <w:rFonts w:ascii="Arial" w:hAnsi="Arial" w:cs="Arial"/>
          <w:sz w:val="22"/>
          <w:szCs w:val="22"/>
        </w:rPr>
        <w:t>where</w:t>
      </w:r>
      <w:r w:rsidRPr="134659E6">
        <w:rPr>
          <w:rFonts w:ascii="Arial" w:hAnsi="Arial" w:cs="Arial"/>
          <w:sz w:val="22"/>
          <w:szCs w:val="22"/>
        </w:rPr>
        <w:t xml:space="preserve"> they will be logged on </w:t>
      </w:r>
      <w:bookmarkStart w:id="14" w:name="_Int_ewX2zuXc"/>
      <w:r w:rsidR="00F12FF4" w:rsidRPr="134659E6">
        <w:rPr>
          <w:rFonts w:ascii="Arial" w:hAnsi="Arial" w:cs="Arial"/>
          <w:sz w:val="22"/>
          <w:szCs w:val="22"/>
        </w:rPr>
        <w:t>receipt</w:t>
      </w:r>
      <w:bookmarkEnd w:id="14"/>
      <w:r w:rsidR="00F12FF4" w:rsidRPr="134659E6">
        <w:rPr>
          <w:rFonts w:ascii="Arial" w:hAnsi="Arial" w:cs="Arial"/>
          <w:sz w:val="22"/>
          <w:szCs w:val="22"/>
        </w:rPr>
        <w:t>.</w:t>
      </w:r>
      <w:r w:rsidR="00C02D25" w:rsidRPr="00622C4C">
        <w:rPr>
          <w:rStyle w:val="Hyperlink"/>
          <w:b/>
          <w:bCs/>
        </w:rPr>
        <w:t xml:space="preserve"> </w:t>
      </w:r>
    </w:p>
    <w:p w:rsidR="00F12FF4" w:rsidRPr="00F12FF4" w:rsidRDefault="00F12FF4" w:rsidP="00F12FF4">
      <w:pPr>
        <w:pStyle w:val="NormalWeb"/>
        <w:jc w:val="both"/>
        <w:rPr>
          <w:rFonts w:ascii="Arial" w:hAnsi="Arial" w:cs="Arial"/>
          <w:sz w:val="22"/>
          <w:szCs w:val="22"/>
        </w:rPr>
      </w:pPr>
    </w:p>
    <w:p w:rsidR="44867C83" w:rsidRDefault="44867C83" w:rsidP="44867C83">
      <w:pPr>
        <w:pStyle w:val="Heading2"/>
      </w:pPr>
    </w:p>
    <w:p w:rsidR="44867C83" w:rsidRDefault="44867C83" w:rsidP="44867C83">
      <w:pPr>
        <w:pStyle w:val="Heading2"/>
      </w:pPr>
    </w:p>
    <w:p w:rsidR="44867C83" w:rsidRPr="005F56E4" w:rsidRDefault="005F56E4" w:rsidP="005F56E4">
      <w:pPr>
        <w:rPr>
          <w:rFonts w:ascii="Arial" w:hAnsi="Arial" w:cs="Arial"/>
          <w:b/>
          <w:bCs/>
          <w:color w:val="000099"/>
        </w:rPr>
      </w:pPr>
      <w:r>
        <w:br w:type="page"/>
      </w:r>
    </w:p>
    <w:p w:rsidR="005F6577" w:rsidRPr="008609CB" w:rsidRDefault="00A2455E" w:rsidP="44867C83">
      <w:pPr>
        <w:pStyle w:val="Heading2"/>
        <w:rPr>
          <w:rFonts w:ascii="Arial Black" w:hAnsi="Arial Black"/>
          <w:sz w:val="32"/>
          <w:szCs w:val="32"/>
        </w:rPr>
      </w:pPr>
      <w:r w:rsidRPr="44867C83">
        <w:rPr>
          <w:sz w:val="32"/>
          <w:szCs w:val="32"/>
        </w:rPr>
        <w:t>Contact &amp; Useful Links</w:t>
      </w:r>
    </w:p>
    <w:p w:rsidR="005F6577" w:rsidRPr="008609CB" w:rsidRDefault="005F6577" w:rsidP="134659E6">
      <w:pPr>
        <w:autoSpaceDE w:val="0"/>
        <w:autoSpaceDN w:val="0"/>
        <w:adjustRightInd w:val="0"/>
        <w:ind w:left="284" w:hanging="284"/>
        <w:jc w:val="center"/>
        <w:rPr>
          <w:rFonts w:ascii="Arial Black" w:hAnsi="Arial Black" w:cs="Arial"/>
          <w:b/>
          <w:bCs/>
        </w:rPr>
      </w:pPr>
    </w:p>
    <w:p w:rsidR="005F6577" w:rsidRPr="001E0FF7" w:rsidRDefault="005F6577" w:rsidP="134659E6">
      <w:pPr>
        <w:autoSpaceDE w:val="0"/>
        <w:autoSpaceDN w:val="0"/>
        <w:adjustRightInd w:val="0"/>
        <w:jc w:val="center"/>
        <w:rPr>
          <w:rFonts w:ascii="Arial" w:hAnsi="Arial" w:cs="Arial"/>
          <w:highlight w:val="yellow"/>
        </w:rPr>
      </w:pPr>
      <w:r w:rsidRPr="134659E6">
        <w:rPr>
          <w:rFonts w:ascii="Arial Black" w:hAnsi="Arial Black" w:cs="Arial"/>
          <w:b/>
          <w:bCs/>
        </w:rPr>
        <w:t xml:space="preserve">Should you require any further guidance </w:t>
      </w:r>
      <w:r w:rsidR="00A2455E" w:rsidRPr="134659E6">
        <w:rPr>
          <w:rFonts w:ascii="Arial Black" w:hAnsi="Arial Black" w:cs="Arial"/>
          <w:b/>
          <w:bCs/>
        </w:rPr>
        <w:t xml:space="preserve">for your specific work role </w:t>
      </w:r>
      <w:r w:rsidRPr="134659E6">
        <w:rPr>
          <w:rFonts w:ascii="Arial Black" w:hAnsi="Arial Black" w:cs="Arial"/>
          <w:b/>
          <w:bCs/>
        </w:rPr>
        <w:t xml:space="preserve">with reference to Information Governance </w:t>
      </w:r>
      <w:r w:rsidR="00A2455E" w:rsidRPr="134659E6">
        <w:rPr>
          <w:rFonts w:ascii="Arial Black" w:hAnsi="Arial Black" w:cs="Arial"/>
          <w:b/>
          <w:bCs/>
        </w:rPr>
        <w:t>and/</w:t>
      </w:r>
      <w:r w:rsidRPr="134659E6">
        <w:rPr>
          <w:rFonts w:ascii="Arial Black" w:hAnsi="Arial Black" w:cs="Arial"/>
          <w:b/>
          <w:bCs/>
        </w:rPr>
        <w:t>or Information Security please contact the Information Governance Team</w:t>
      </w:r>
      <w:r w:rsidR="00A2455E" w:rsidRPr="134659E6">
        <w:rPr>
          <w:rFonts w:ascii="Arial Black" w:hAnsi="Arial Black" w:cs="Arial"/>
          <w:b/>
          <w:bCs/>
        </w:rPr>
        <w:t xml:space="preserve"> at </w:t>
      </w:r>
    </w:p>
    <w:p w:rsidR="00C02D25" w:rsidRDefault="00C02D25" w:rsidP="134659E6">
      <w:pPr>
        <w:autoSpaceDE w:val="0"/>
        <w:autoSpaceDN w:val="0"/>
        <w:adjustRightInd w:val="0"/>
        <w:jc w:val="center"/>
      </w:pPr>
    </w:p>
    <w:p w:rsidR="008609CB" w:rsidRDefault="00000000" w:rsidP="134659E6">
      <w:pPr>
        <w:autoSpaceDE w:val="0"/>
        <w:autoSpaceDN w:val="0"/>
        <w:adjustRightInd w:val="0"/>
        <w:jc w:val="center"/>
      </w:pPr>
      <w:hyperlink r:id="rId32" w:history="1">
        <w:r w:rsidR="00C02D25" w:rsidRPr="000931F6">
          <w:rPr>
            <w:rStyle w:val="Hyperlink"/>
            <w:rFonts w:ascii="Arial" w:hAnsi="Arial" w:cs="Arial"/>
            <w:b/>
            <w:bCs/>
          </w:rPr>
          <w:t>agem.covwarks.ig@nhs.net</w:t>
        </w:r>
      </w:hyperlink>
    </w:p>
    <w:p w:rsidR="00C02D25" w:rsidRPr="008609CB" w:rsidRDefault="00000000" w:rsidP="134659E6">
      <w:pPr>
        <w:autoSpaceDE w:val="0"/>
        <w:autoSpaceDN w:val="0"/>
        <w:adjustRightInd w:val="0"/>
        <w:jc w:val="center"/>
        <w:rPr>
          <w:rFonts w:ascii="Arial" w:hAnsi="Arial" w:cs="Arial"/>
          <w:b/>
          <w:bCs/>
        </w:rPr>
      </w:pPr>
      <w:hyperlink r:id="rId33" w:history="1">
        <w:r w:rsidR="00C02D25" w:rsidRPr="000931F6">
          <w:rPr>
            <w:rStyle w:val="Hyperlink"/>
            <w:rFonts w:ascii="Arial" w:hAnsi="Arial" w:cs="Arial"/>
            <w:b/>
            <w:bCs/>
          </w:rPr>
          <w:t>agem.blmk.ig@nhs.net</w:t>
        </w:r>
      </w:hyperlink>
      <w:r w:rsidR="00C02D25">
        <w:rPr>
          <w:rFonts w:ascii="Arial" w:hAnsi="Arial" w:cs="Arial"/>
          <w:b/>
          <w:bCs/>
        </w:rPr>
        <w:t xml:space="preserve"> </w:t>
      </w:r>
    </w:p>
    <w:p w:rsidR="00A2455E" w:rsidRPr="001E0FF7" w:rsidRDefault="00A2455E" w:rsidP="134659E6">
      <w:pPr>
        <w:autoSpaceDE w:val="0"/>
        <w:autoSpaceDN w:val="0"/>
        <w:adjustRightInd w:val="0"/>
        <w:ind w:left="284" w:hanging="284"/>
        <w:jc w:val="center"/>
        <w:rPr>
          <w:rFonts w:ascii="Arial Black" w:hAnsi="Arial Black" w:cs="Arial"/>
          <w:highlight w:val="yellow"/>
        </w:rPr>
      </w:pPr>
    </w:p>
    <w:p w:rsidR="005F6577" w:rsidRPr="008609CB" w:rsidRDefault="00A2455E" w:rsidP="134659E6">
      <w:pPr>
        <w:autoSpaceDE w:val="0"/>
        <w:autoSpaceDN w:val="0"/>
        <w:adjustRightInd w:val="0"/>
        <w:ind w:left="284" w:hanging="284"/>
        <w:jc w:val="center"/>
        <w:rPr>
          <w:rStyle w:val="Hyperlink"/>
          <w:color w:val="auto"/>
        </w:rPr>
      </w:pPr>
      <w:r w:rsidRPr="134659E6">
        <w:rPr>
          <w:rFonts w:ascii="Arial Black" w:hAnsi="Arial Black" w:cs="Arial"/>
        </w:rPr>
        <w:t xml:space="preserve">Further </w:t>
      </w:r>
      <w:r w:rsidR="005F6577" w:rsidRPr="134659E6">
        <w:rPr>
          <w:rFonts w:ascii="Arial Black" w:hAnsi="Arial Black" w:cs="Arial"/>
        </w:rPr>
        <w:t>Useful Links</w:t>
      </w:r>
      <w:r w:rsidR="005F6577" w:rsidRPr="134659E6">
        <w:rPr>
          <w:rStyle w:val="Hyperlink"/>
          <w:rFonts w:ascii="Arial" w:hAnsi="Arial" w:cs="Arial"/>
          <w:color w:val="auto"/>
        </w:rPr>
        <w:t xml:space="preserve">  </w:t>
      </w:r>
    </w:p>
    <w:p w:rsidR="005F6577" w:rsidRPr="008609CB" w:rsidRDefault="005F6577" w:rsidP="134659E6">
      <w:pPr>
        <w:autoSpaceDE w:val="0"/>
        <w:autoSpaceDN w:val="0"/>
        <w:adjustRightInd w:val="0"/>
        <w:ind w:left="284" w:hanging="284"/>
        <w:jc w:val="center"/>
        <w:rPr>
          <w:rFonts w:ascii="Arial" w:hAnsi="Arial" w:cs="Arial"/>
        </w:rPr>
      </w:pPr>
    </w:p>
    <w:p w:rsidR="005F6577" w:rsidRPr="008609CB" w:rsidRDefault="005F6577" w:rsidP="134659E6">
      <w:pPr>
        <w:autoSpaceDE w:val="0"/>
        <w:autoSpaceDN w:val="0"/>
        <w:adjustRightInd w:val="0"/>
        <w:ind w:left="284" w:hanging="284"/>
        <w:jc w:val="center"/>
        <w:rPr>
          <w:rFonts w:ascii="Arial" w:hAnsi="Arial" w:cs="Arial"/>
          <w:b/>
          <w:bCs/>
        </w:rPr>
      </w:pPr>
      <w:r w:rsidRPr="134659E6">
        <w:rPr>
          <w:rFonts w:ascii="Arial" w:hAnsi="Arial" w:cs="Arial"/>
          <w:b/>
          <w:bCs/>
        </w:rPr>
        <w:t>Information Governance Training via</w:t>
      </w:r>
      <w:r w:rsidR="00525FBA" w:rsidRPr="134659E6">
        <w:rPr>
          <w:rFonts w:ascii="Arial" w:hAnsi="Arial" w:cs="Arial"/>
          <w:b/>
          <w:bCs/>
        </w:rPr>
        <w:t xml:space="preserve"> eLearning for Health</w:t>
      </w:r>
    </w:p>
    <w:p w:rsidR="00525FBA" w:rsidRPr="00F12FF4" w:rsidRDefault="00000000" w:rsidP="134659E6">
      <w:pPr>
        <w:autoSpaceDE w:val="0"/>
        <w:autoSpaceDN w:val="0"/>
        <w:adjustRightInd w:val="0"/>
        <w:jc w:val="center"/>
        <w:rPr>
          <w:rStyle w:val="Hyperlink"/>
          <w:rFonts w:ascii="Arial" w:hAnsi="Arial" w:cs="Arial"/>
          <w:b/>
          <w:bCs/>
        </w:rPr>
      </w:pPr>
      <w:hyperlink r:id="rId34">
        <w:r w:rsidR="00525FBA" w:rsidRPr="134659E6">
          <w:rPr>
            <w:rStyle w:val="Hyperlink"/>
            <w:rFonts w:ascii="Arial" w:hAnsi="Arial" w:cs="Arial"/>
            <w:b/>
            <w:bCs/>
          </w:rPr>
          <w:t>https://www.e-lfh.org.uk/programmes/data-security-awareness/</w:t>
        </w:r>
      </w:hyperlink>
    </w:p>
    <w:p w:rsidR="005F6577" w:rsidRPr="008609CB" w:rsidRDefault="005F6577" w:rsidP="134659E6">
      <w:pPr>
        <w:autoSpaceDE w:val="0"/>
        <w:autoSpaceDN w:val="0"/>
        <w:adjustRightInd w:val="0"/>
        <w:ind w:left="284" w:hanging="284"/>
        <w:jc w:val="center"/>
        <w:rPr>
          <w:rFonts w:ascii="Arial" w:hAnsi="Arial" w:cs="Arial"/>
        </w:rPr>
      </w:pPr>
    </w:p>
    <w:p w:rsidR="00147834" w:rsidRPr="008609CB" w:rsidRDefault="005F6577" w:rsidP="134659E6">
      <w:pPr>
        <w:autoSpaceDE w:val="0"/>
        <w:autoSpaceDN w:val="0"/>
        <w:adjustRightInd w:val="0"/>
        <w:ind w:left="284" w:hanging="284"/>
        <w:jc w:val="center"/>
        <w:rPr>
          <w:rFonts w:ascii="Arial" w:hAnsi="Arial" w:cs="Arial"/>
          <w:b/>
          <w:bCs/>
        </w:rPr>
      </w:pPr>
      <w:r w:rsidRPr="134659E6">
        <w:rPr>
          <w:rFonts w:ascii="Arial" w:hAnsi="Arial" w:cs="Arial"/>
          <w:b/>
          <w:bCs/>
        </w:rPr>
        <w:t xml:space="preserve">Records Management: NHS Code of Practice </w:t>
      </w:r>
      <w:r w:rsidR="00525FBA" w:rsidRPr="134659E6">
        <w:rPr>
          <w:rFonts w:ascii="Arial" w:hAnsi="Arial" w:cs="Arial"/>
          <w:b/>
          <w:bCs/>
        </w:rPr>
        <w:t>2016</w:t>
      </w:r>
    </w:p>
    <w:p w:rsidR="00147834" w:rsidRPr="00F12FF4" w:rsidRDefault="00000000" w:rsidP="134659E6">
      <w:pPr>
        <w:autoSpaceDE w:val="0"/>
        <w:autoSpaceDN w:val="0"/>
        <w:adjustRightInd w:val="0"/>
        <w:jc w:val="center"/>
        <w:rPr>
          <w:rStyle w:val="Hyperlink"/>
        </w:rPr>
      </w:pPr>
      <w:hyperlink r:id="rId35">
        <w:r w:rsidR="00147834" w:rsidRPr="134659E6">
          <w:rPr>
            <w:rStyle w:val="Hyperlink"/>
            <w:rFonts w:ascii="Arial" w:hAnsi="Arial" w:cs="Arial"/>
            <w:b/>
            <w:bCs/>
          </w:rPr>
          <w:t>records-management-code-of-practice-for-health-and-social-care-2016</w:t>
        </w:r>
      </w:hyperlink>
    </w:p>
    <w:p w:rsidR="005F6577" w:rsidRPr="00F12FF4" w:rsidRDefault="00000000" w:rsidP="134659E6">
      <w:pPr>
        <w:autoSpaceDE w:val="0"/>
        <w:autoSpaceDN w:val="0"/>
        <w:adjustRightInd w:val="0"/>
        <w:jc w:val="center"/>
        <w:rPr>
          <w:rStyle w:val="Hyperlink"/>
          <w:rFonts w:ascii="Arial" w:hAnsi="Arial" w:cs="Arial"/>
          <w:b/>
          <w:bCs/>
        </w:rPr>
      </w:pPr>
      <w:hyperlink r:id="rId36">
        <w:r w:rsidR="005F6577" w:rsidRPr="134659E6">
          <w:rPr>
            <w:rStyle w:val="Hyperlink"/>
            <w:rFonts w:ascii="Arial" w:hAnsi="Arial" w:cs="Arial"/>
            <w:b/>
            <w:bCs/>
          </w:rPr>
          <w:t>https://www.gov.uk/government/publications/confidentiality-nhs-code-of-practice</w:t>
        </w:r>
      </w:hyperlink>
    </w:p>
    <w:p w:rsidR="005F6577" w:rsidRPr="008609CB" w:rsidRDefault="005F6577" w:rsidP="134659E6">
      <w:pPr>
        <w:autoSpaceDE w:val="0"/>
        <w:autoSpaceDN w:val="0"/>
        <w:adjustRightInd w:val="0"/>
        <w:rPr>
          <w:rStyle w:val="Hyperlink"/>
          <w:rFonts w:ascii="Arial" w:hAnsi="Arial" w:cs="Arial"/>
          <w:color w:val="auto"/>
        </w:rPr>
      </w:pPr>
    </w:p>
    <w:p w:rsidR="005F6577" w:rsidRPr="008609CB" w:rsidRDefault="005F6577" w:rsidP="134659E6">
      <w:pPr>
        <w:autoSpaceDE w:val="0"/>
        <w:autoSpaceDN w:val="0"/>
        <w:adjustRightInd w:val="0"/>
        <w:ind w:left="284" w:hanging="284"/>
        <w:jc w:val="center"/>
        <w:rPr>
          <w:rFonts w:ascii="Arial" w:hAnsi="Arial" w:cs="Arial"/>
          <w:b/>
          <w:bCs/>
        </w:rPr>
      </w:pPr>
      <w:r w:rsidRPr="134659E6">
        <w:rPr>
          <w:rFonts w:ascii="Arial" w:hAnsi="Arial" w:cs="Arial"/>
          <w:b/>
          <w:bCs/>
        </w:rPr>
        <w:t xml:space="preserve">Caldicott 2 report: Information: to share or not to </w:t>
      </w:r>
      <w:proofErr w:type="gramStart"/>
      <w:r w:rsidRPr="134659E6">
        <w:rPr>
          <w:rFonts w:ascii="Arial" w:hAnsi="Arial" w:cs="Arial"/>
          <w:b/>
          <w:bCs/>
        </w:rPr>
        <w:t>share</w:t>
      </w:r>
      <w:proofErr w:type="gramEnd"/>
    </w:p>
    <w:p w:rsidR="005F6577" w:rsidRPr="00F12FF4" w:rsidRDefault="00000000" w:rsidP="134659E6">
      <w:pPr>
        <w:autoSpaceDE w:val="0"/>
        <w:autoSpaceDN w:val="0"/>
        <w:adjustRightInd w:val="0"/>
        <w:jc w:val="center"/>
        <w:rPr>
          <w:rStyle w:val="Hyperlink"/>
          <w:rFonts w:ascii="Arial" w:hAnsi="Arial" w:cs="Arial"/>
          <w:b/>
          <w:bCs/>
        </w:rPr>
      </w:pPr>
      <w:hyperlink r:id="rId37">
        <w:r w:rsidR="005F6577" w:rsidRPr="134659E6">
          <w:rPr>
            <w:rStyle w:val="Hyperlink"/>
            <w:rFonts w:ascii="Arial" w:hAnsi="Arial" w:cs="Arial"/>
            <w:b/>
            <w:bCs/>
          </w:rPr>
          <w:t>https://www.gov.uk/government/uploads/system/uploads/attachment_data/file/192572/2900774_InfoGovernance_accv2.pdf</w:t>
        </w:r>
      </w:hyperlink>
      <w:r w:rsidR="005F6577" w:rsidRPr="134659E6">
        <w:rPr>
          <w:rStyle w:val="Hyperlink"/>
          <w:rFonts w:ascii="Arial" w:hAnsi="Arial" w:cs="Arial"/>
          <w:b/>
          <w:bCs/>
        </w:rPr>
        <w:t xml:space="preserve"> </w:t>
      </w:r>
    </w:p>
    <w:p w:rsidR="005F6577" w:rsidRPr="008609CB" w:rsidRDefault="005F6577" w:rsidP="134659E6">
      <w:pPr>
        <w:autoSpaceDE w:val="0"/>
        <w:autoSpaceDN w:val="0"/>
        <w:adjustRightInd w:val="0"/>
        <w:ind w:left="284" w:hanging="284"/>
        <w:jc w:val="center"/>
        <w:rPr>
          <w:rFonts w:ascii="Arial" w:hAnsi="Arial" w:cs="Arial"/>
          <w:b/>
          <w:bCs/>
        </w:rPr>
      </w:pPr>
    </w:p>
    <w:p w:rsidR="005F6577" w:rsidRPr="008609CB" w:rsidRDefault="005F6577" w:rsidP="134659E6">
      <w:pPr>
        <w:autoSpaceDE w:val="0"/>
        <w:autoSpaceDN w:val="0"/>
        <w:adjustRightInd w:val="0"/>
        <w:ind w:left="284" w:hanging="284"/>
        <w:jc w:val="center"/>
        <w:rPr>
          <w:rFonts w:ascii="Arial" w:hAnsi="Arial" w:cs="Arial"/>
          <w:b/>
          <w:bCs/>
        </w:rPr>
      </w:pPr>
      <w:r w:rsidRPr="134659E6">
        <w:rPr>
          <w:rFonts w:ascii="Arial" w:hAnsi="Arial" w:cs="Arial"/>
          <w:b/>
          <w:bCs/>
        </w:rPr>
        <w:t>Information Commissioners Office</w:t>
      </w:r>
    </w:p>
    <w:p w:rsidR="00C94C64" w:rsidRPr="00546F77" w:rsidRDefault="00000000" w:rsidP="134659E6">
      <w:pPr>
        <w:autoSpaceDE w:val="0"/>
        <w:autoSpaceDN w:val="0"/>
        <w:adjustRightInd w:val="0"/>
        <w:ind w:left="284" w:hanging="284"/>
        <w:jc w:val="center"/>
        <w:rPr>
          <w:b/>
          <w:bCs/>
        </w:rPr>
      </w:pPr>
      <w:hyperlink r:id="rId38">
        <w:r w:rsidR="00147834" w:rsidRPr="134659E6">
          <w:rPr>
            <w:rStyle w:val="Hyperlink"/>
            <w:rFonts w:ascii="Arial" w:hAnsi="Arial" w:cs="Arial"/>
            <w:b/>
            <w:bCs/>
          </w:rPr>
          <w:t>https://ico.org.uk/</w:t>
        </w:r>
      </w:hyperlink>
    </w:p>
    <w:p w:rsidR="134659E6" w:rsidRDefault="134659E6" w:rsidP="134659E6">
      <w:pPr>
        <w:ind w:left="284" w:hanging="284"/>
        <w:jc w:val="center"/>
        <w:rPr>
          <w:rFonts w:ascii="Arial" w:hAnsi="Arial" w:cs="Arial"/>
        </w:rPr>
      </w:pPr>
    </w:p>
    <w:p w:rsidR="00C02D25" w:rsidRPr="00C02D25" w:rsidRDefault="00C02D25" w:rsidP="134659E6">
      <w:pPr>
        <w:ind w:left="284" w:hanging="284"/>
        <w:jc w:val="center"/>
        <w:rPr>
          <w:rFonts w:ascii="Arial" w:hAnsi="Arial" w:cs="Arial"/>
          <w:b/>
          <w:bCs/>
        </w:rPr>
      </w:pPr>
      <w:r w:rsidRPr="00C02D25">
        <w:rPr>
          <w:rFonts w:ascii="Arial" w:hAnsi="Arial" w:cs="Arial"/>
          <w:b/>
          <w:bCs/>
        </w:rPr>
        <w:t xml:space="preserve">FutureNHS page </w:t>
      </w:r>
    </w:p>
    <w:p w:rsidR="00C02D25" w:rsidRPr="00C02D25" w:rsidRDefault="00000000" w:rsidP="134659E6">
      <w:pPr>
        <w:ind w:left="284" w:hanging="284"/>
        <w:jc w:val="center"/>
        <w:rPr>
          <w:rFonts w:ascii="Arial" w:hAnsi="Arial" w:cs="Arial"/>
          <w:b/>
          <w:bCs/>
        </w:rPr>
      </w:pPr>
      <w:hyperlink r:id="rId39" w:history="1">
        <w:r w:rsidR="00C02D25" w:rsidRPr="00C02D25">
          <w:rPr>
            <w:rStyle w:val="Hyperlink"/>
            <w:rFonts w:ascii="Arial" w:hAnsi="Arial" w:cs="Arial"/>
            <w:b/>
            <w:bCs/>
          </w:rPr>
          <w:t>GP Information Governance and Data Security - Futures</w:t>
        </w:r>
      </w:hyperlink>
    </w:p>
    <w:sectPr w:rsidR="00C02D25" w:rsidRPr="00C02D25" w:rsidSect="00B31C7F">
      <w:headerReference w:type="default" r:id="rId40"/>
      <w:footerReference w:type="default" r:id="rId41"/>
      <w:headerReference w:type="first" r:id="rId42"/>
      <w:footerReference w:type="first" r:id="rId43"/>
      <w:pgSz w:w="11907" w:h="16839" w:code="9"/>
      <w:pgMar w:top="1560" w:right="1467" w:bottom="1276"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D353E" w:rsidRDefault="000D353E" w:rsidP="002A30EB">
      <w:r>
        <w:separator/>
      </w:r>
    </w:p>
  </w:endnote>
  <w:endnote w:type="continuationSeparator" w:id="0">
    <w:p w:rsidR="000D353E" w:rsidRDefault="000D353E" w:rsidP="002A30EB">
      <w:r>
        <w:continuationSeparator/>
      </w:r>
    </w:p>
  </w:endnote>
  <w:endnote w:type="continuationNotice" w:id="1">
    <w:p w:rsidR="000D353E" w:rsidRDefault="000D35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Grande">
    <w:altName w:val="Arial"/>
    <w:charset w:val="00"/>
    <w:family w:val="auto"/>
    <w:pitch w:val="variable"/>
    <w:sig w:usb0="00000000" w:usb1="5000A1FF" w:usb2="00000000" w:usb3="00000000" w:csb0="000001B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Eras Medium ITC">
    <w:panose1 w:val="020B06020305040208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44867C83" w:rsidRDefault="44867C83" w:rsidP="44867C83">
    <w:pPr>
      <w:pStyle w:val="Footer"/>
      <w:jc w:val="right"/>
    </w:pPr>
    <w:r>
      <w:fldChar w:fldCharType="begin"/>
    </w:r>
    <w:r>
      <w:instrText>PAGE</w:instrText>
    </w:r>
    <w:r>
      <w:fldChar w:fldCharType="separate"/>
    </w:r>
    <w:r w:rsidR="00710247">
      <w:rPr>
        <w:noProof/>
      </w:rPr>
      <w:t>2</w:t>
    </w:r>
    <w:r>
      <w:fldChar w:fldCharType="end"/>
    </w:r>
  </w:p>
  <w:sdt>
    <w:sdtPr>
      <w:id w:val="1616170423"/>
      <w:docPartObj>
        <w:docPartGallery w:val="Page Numbers (Bottom of Page)"/>
        <w:docPartUnique/>
      </w:docPartObj>
    </w:sdtPr>
    <w:sdtEndPr>
      <w:rPr>
        <w:rFonts w:ascii="Arial" w:hAnsi="Arial" w:cs="Arial"/>
        <w:noProof/>
      </w:rPr>
    </w:sdtEndPr>
    <w:sdtContent>
      <w:p w:rsidR="00237398" w:rsidRPr="00EB6D10" w:rsidRDefault="134659E6" w:rsidP="00EB6D10">
        <w:pPr>
          <w:pStyle w:val="Footer"/>
          <w:rPr>
            <w:rFonts w:ascii="Arial" w:hAnsi="Arial" w:cs="Arial"/>
          </w:rPr>
        </w:pPr>
        <w:r w:rsidRPr="134659E6">
          <w:rPr>
            <w:rFonts w:ascii="Arial" w:eastAsia="Arial" w:hAnsi="Arial" w:cs="Arial"/>
          </w:rPr>
          <w:t xml:space="preserve">IG &amp; Security Handbook </w:t>
        </w:r>
        <w:r w:rsidRPr="134659E6">
          <w:rPr>
            <w:rFonts w:ascii="Arial" w:hAnsi="Arial" w:cs="Arial"/>
          </w:rPr>
          <w:t>(</w:t>
        </w:r>
        <w:r w:rsidR="00465985">
          <w:rPr>
            <w:rFonts w:ascii="Arial" w:hAnsi="Arial" w:cs="Arial"/>
          </w:rPr>
          <w:t>GP practices</w:t>
        </w:r>
        <w:r w:rsidRPr="134659E6">
          <w:rPr>
            <w:rFonts w:ascii="Arial" w:hAnsi="Arial" w:cs="Arial"/>
          </w:rPr>
          <w:t xml:space="preserve"> V1) </w:t>
        </w:r>
        <w:r w:rsidR="00465985">
          <w:rPr>
            <w:rFonts w:ascii="Arial" w:hAnsi="Arial" w:cs="Arial"/>
          </w:rPr>
          <w:t xml:space="preserve">June </w:t>
        </w:r>
        <w:r w:rsidRPr="134659E6">
          <w:rPr>
            <w:rFonts w:ascii="Arial" w:hAnsi="Arial" w:cs="Arial"/>
          </w:rPr>
          <w:t>202</w:t>
        </w:r>
        <w:r w:rsidR="00465985">
          <w:rPr>
            <w:rFonts w:ascii="Arial" w:hAnsi="Arial" w:cs="Arial"/>
          </w:rPr>
          <w:t>5</w:t>
        </w:r>
      </w:p>
    </w:sdtContent>
  </w:sdt>
  <w:p w:rsidR="00237398" w:rsidRDefault="002373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134659E6" w:rsidTr="134659E6">
      <w:trPr>
        <w:trHeight w:val="300"/>
      </w:trPr>
      <w:tc>
        <w:tcPr>
          <w:tcW w:w="3005" w:type="dxa"/>
        </w:tcPr>
        <w:p w:rsidR="134659E6" w:rsidRDefault="134659E6" w:rsidP="134659E6">
          <w:pPr>
            <w:pStyle w:val="Header"/>
            <w:ind w:left="-115"/>
          </w:pPr>
        </w:p>
      </w:tc>
      <w:tc>
        <w:tcPr>
          <w:tcW w:w="3005" w:type="dxa"/>
        </w:tcPr>
        <w:p w:rsidR="134659E6" w:rsidRDefault="134659E6" w:rsidP="134659E6">
          <w:pPr>
            <w:pStyle w:val="Header"/>
            <w:jc w:val="center"/>
          </w:pPr>
        </w:p>
      </w:tc>
      <w:tc>
        <w:tcPr>
          <w:tcW w:w="3005" w:type="dxa"/>
        </w:tcPr>
        <w:p w:rsidR="134659E6" w:rsidRDefault="134659E6" w:rsidP="134659E6">
          <w:pPr>
            <w:pStyle w:val="Header"/>
            <w:ind w:right="-115"/>
            <w:jc w:val="right"/>
          </w:pPr>
        </w:p>
      </w:tc>
    </w:tr>
  </w:tbl>
  <w:p w:rsidR="134659E6" w:rsidRDefault="134659E6" w:rsidP="134659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D353E" w:rsidRDefault="000D353E" w:rsidP="002A30EB">
      <w:r>
        <w:separator/>
      </w:r>
    </w:p>
  </w:footnote>
  <w:footnote w:type="continuationSeparator" w:id="0">
    <w:p w:rsidR="000D353E" w:rsidRDefault="000D353E" w:rsidP="002A30EB">
      <w:r>
        <w:continuationSeparator/>
      </w:r>
    </w:p>
  </w:footnote>
  <w:footnote w:type="continuationNotice" w:id="1">
    <w:p w:rsidR="000D353E" w:rsidRDefault="000D353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37398" w:rsidRDefault="00237398">
    <w:pPr>
      <w:pStyle w:val="Header"/>
    </w:pPr>
    <w:r>
      <w:rPr>
        <w:noProof/>
        <w:lang w:val="en-GB" w:eastAsia="en-GB"/>
      </w:rPr>
      <mc:AlternateContent>
        <mc:Choice Requires="wps">
          <w:drawing>
            <wp:anchor distT="0" distB="0" distL="114300" distR="114300" simplePos="0" relativeHeight="251657216" behindDoc="0" locked="0" layoutInCell="1" allowOverlap="1" wp14:anchorId="11BC7780" wp14:editId="06411E54">
              <wp:simplePos x="0" y="0"/>
              <wp:positionH relativeFrom="column">
                <wp:posOffset>-553720</wp:posOffset>
              </wp:positionH>
              <wp:positionV relativeFrom="paragraph">
                <wp:posOffset>-71755</wp:posOffset>
              </wp:positionV>
              <wp:extent cx="7062470" cy="9317355"/>
              <wp:effectExtent l="13335" t="16510" r="20320" b="19685"/>
              <wp:wrapNone/>
              <wp:docPr id="5" name="Fram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62470" cy="9317355"/>
                      </a:xfrm>
                      <a:custGeom>
                        <a:avLst/>
                        <a:gdLst>
                          <a:gd name="T0" fmla="*/ 0 w 7062580"/>
                          <a:gd name="T1" fmla="*/ 0 h 9317421"/>
                          <a:gd name="T2" fmla="*/ 7062580 w 7062580"/>
                          <a:gd name="T3" fmla="*/ 0 h 9317421"/>
                          <a:gd name="T4" fmla="*/ 7062580 w 7062580"/>
                          <a:gd name="T5" fmla="*/ 9317421 h 9317421"/>
                          <a:gd name="T6" fmla="*/ 0 w 7062580"/>
                          <a:gd name="T7" fmla="*/ 9317421 h 9317421"/>
                          <a:gd name="T8" fmla="*/ 0 w 7062580"/>
                          <a:gd name="T9" fmla="*/ 0 h 9317421"/>
                          <a:gd name="T10" fmla="*/ 25637 w 7062580"/>
                          <a:gd name="T11" fmla="*/ 25637 h 9317421"/>
                          <a:gd name="T12" fmla="*/ 25637 w 7062580"/>
                          <a:gd name="T13" fmla="*/ 9291784 h 9317421"/>
                          <a:gd name="T14" fmla="*/ 7036943 w 7062580"/>
                          <a:gd name="T15" fmla="*/ 9291784 h 9317421"/>
                          <a:gd name="T16" fmla="*/ 7036943 w 7062580"/>
                          <a:gd name="T17" fmla="*/ 25637 h 9317421"/>
                          <a:gd name="T18" fmla="*/ 25637 w 7062580"/>
                          <a:gd name="T19" fmla="*/ 25637 h 9317421"/>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7062580" h="9317421">
                            <a:moveTo>
                              <a:pt x="0" y="0"/>
                            </a:moveTo>
                            <a:lnTo>
                              <a:pt x="7062580" y="0"/>
                            </a:lnTo>
                            <a:lnTo>
                              <a:pt x="7062580" y="9317421"/>
                            </a:lnTo>
                            <a:lnTo>
                              <a:pt x="0" y="9317421"/>
                            </a:lnTo>
                            <a:lnTo>
                              <a:pt x="0" y="0"/>
                            </a:lnTo>
                            <a:close/>
                            <a:moveTo>
                              <a:pt x="25637" y="25637"/>
                            </a:moveTo>
                            <a:lnTo>
                              <a:pt x="25637" y="9291784"/>
                            </a:lnTo>
                            <a:lnTo>
                              <a:pt x="7036943" y="9291784"/>
                            </a:lnTo>
                            <a:lnTo>
                              <a:pt x="7036943" y="25637"/>
                            </a:lnTo>
                            <a:lnTo>
                              <a:pt x="25637" y="25637"/>
                            </a:lnTo>
                            <a:close/>
                          </a:path>
                        </a:pathLst>
                      </a:custGeom>
                      <a:solidFill>
                        <a:schemeClr val="accent1">
                          <a:lumMod val="100000"/>
                          <a:lumOff val="0"/>
                        </a:schemeClr>
                      </a:solidFill>
                      <a:ln w="25400">
                        <a:solidFill>
                          <a:schemeClr val="accent1">
                            <a:lumMod val="50000"/>
                            <a:lumOff val="0"/>
                          </a:schemeClr>
                        </a:solidFill>
                        <a:round/>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1BD38A8" id="Frame 5" o:spid="_x0000_s1026" style="position:absolute;margin-left:-43.6pt;margin-top:-5.65pt;width:556.1pt;height:733.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062580,93174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" path="m,l7062580,r,9317421l,9317421,,xm25637,25637r,9266147l7036943,9291784r,-9266147l25637,25637xe" fillcolor="#4f81bd [3204]" strokecolor="#243f60 [1604]" strokeweight="2pt">
              <v:path arrowok="t" o:connecttype="custom" o:connectlocs="0,0;7062470,0;7062470,9317355;0,9317355;0,0;25637,25637;25637,9291718;7036833,9291718;7036833,25637;25637,25637" o:connectangles="0,0,0,0,0,0,0,0,0,0"/>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134659E6" w:rsidTr="134659E6">
      <w:trPr>
        <w:trHeight w:val="300"/>
      </w:trPr>
      <w:tc>
        <w:tcPr>
          <w:tcW w:w="3005" w:type="dxa"/>
        </w:tcPr>
        <w:p w:rsidR="134659E6" w:rsidRDefault="134659E6" w:rsidP="134659E6">
          <w:pPr>
            <w:pStyle w:val="Header"/>
            <w:ind w:left="-115"/>
          </w:pPr>
        </w:p>
      </w:tc>
      <w:tc>
        <w:tcPr>
          <w:tcW w:w="3005" w:type="dxa"/>
        </w:tcPr>
        <w:p w:rsidR="134659E6" w:rsidRDefault="134659E6" w:rsidP="134659E6">
          <w:pPr>
            <w:pStyle w:val="Header"/>
            <w:jc w:val="center"/>
          </w:pPr>
        </w:p>
      </w:tc>
      <w:tc>
        <w:tcPr>
          <w:tcW w:w="3005" w:type="dxa"/>
        </w:tcPr>
        <w:p w:rsidR="134659E6" w:rsidRDefault="134659E6" w:rsidP="134659E6">
          <w:pPr>
            <w:pStyle w:val="Header"/>
            <w:ind w:right="-115"/>
            <w:jc w:val="right"/>
          </w:pPr>
        </w:p>
      </w:tc>
    </w:tr>
  </w:tbl>
  <w:p w:rsidR="134659E6" w:rsidRDefault="134659E6" w:rsidP="134659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C0813"/>
    <w:multiLevelType w:val="hybridMultilevel"/>
    <w:tmpl w:val="DC564DE0"/>
    <w:lvl w:ilvl="0" w:tplc="E312E19E">
      <w:start w:val="1"/>
      <w:numFmt w:val="decimal"/>
      <w:lvlText w:val="%1."/>
      <w:lvlJc w:val="left"/>
      <w:pPr>
        <w:ind w:left="720" w:hanging="720"/>
      </w:pPr>
      <w:rPr>
        <w:rFonts w:hint="default"/>
        <w:b/>
        <w:color w:val="auto"/>
        <w:sz w:val="44"/>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3C54FE9"/>
    <w:multiLevelType w:val="hybridMultilevel"/>
    <w:tmpl w:val="DBBE81A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8765339"/>
    <w:multiLevelType w:val="hybridMultilevel"/>
    <w:tmpl w:val="FC247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0A7B72"/>
    <w:multiLevelType w:val="hybridMultilevel"/>
    <w:tmpl w:val="54A4AB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4F5162"/>
    <w:multiLevelType w:val="hybridMultilevel"/>
    <w:tmpl w:val="1602B85A"/>
    <w:lvl w:ilvl="0" w:tplc="FA040824">
      <w:start w:val="1"/>
      <w:numFmt w:val="decimal"/>
      <w:lvlText w:val="%1."/>
      <w:lvlJc w:val="left"/>
      <w:pPr>
        <w:ind w:left="1080" w:hanging="720"/>
      </w:pPr>
      <w:rPr>
        <w:rFonts w:hint="default"/>
        <w:b/>
        <w:color w:val="1F497D" w:themeColor="text2"/>
        <w:sz w:val="4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9F6572A"/>
    <w:multiLevelType w:val="hybridMultilevel"/>
    <w:tmpl w:val="4240F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F02D10"/>
    <w:multiLevelType w:val="hybridMultilevel"/>
    <w:tmpl w:val="ED265B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863324"/>
    <w:multiLevelType w:val="hybridMultilevel"/>
    <w:tmpl w:val="387E80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2C5174"/>
    <w:multiLevelType w:val="hybridMultilevel"/>
    <w:tmpl w:val="370E5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E218F8"/>
    <w:multiLevelType w:val="multilevel"/>
    <w:tmpl w:val="4DAAF0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5BE5A9D"/>
    <w:multiLevelType w:val="hybridMultilevel"/>
    <w:tmpl w:val="F0429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71B0E86"/>
    <w:multiLevelType w:val="hybridMultilevel"/>
    <w:tmpl w:val="AD8C7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405217"/>
    <w:multiLevelType w:val="hybridMultilevel"/>
    <w:tmpl w:val="2C38C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C1398E"/>
    <w:multiLevelType w:val="hybridMultilevel"/>
    <w:tmpl w:val="B42EE2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CB255F"/>
    <w:multiLevelType w:val="hybridMultilevel"/>
    <w:tmpl w:val="1602B85A"/>
    <w:lvl w:ilvl="0" w:tplc="FA040824">
      <w:start w:val="1"/>
      <w:numFmt w:val="decimal"/>
      <w:lvlText w:val="%1."/>
      <w:lvlJc w:val="left"/>
      <w:pPr>
        <w:ind w:left="1080" w:hanging="720"/>
      </w:pPr>
      <w:rPr>
        <w:rFonts w:hint="default"/>
        <w:b/>
        <w:color w:val="1F497D" w:themeColor="text2"/>
        <w:sz w:val="4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39A0DD2"/>
    <w:multiLevelType w:val="hybridMultilevel"/>
    <w:tmpl w:val="B8B223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39C4637"/>
    <w:multiLevelType w:val="hybridMultilevel"/>
    <w:tmpl w:val="C6D20F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8CA7F5B"/>
    <w:multiLevelType w:val="hybridMultilevel"/>
    <w:tmpl w:val="4704F9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A4303E0"/>
    <w:multiLevelType w:val="multilevel"/>
    <w:tmpl w:val="CB60DD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BD4192A"/>
    <w:multiLevelType w:val="hybridMultilevel"/>
    <w:tmpl w:val="612664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C3515EB"/>
    <w:multiLevelType w:val="hybridMultilevel"/>
    <w:tmpl w:val="DE225A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E565F68"/>
    <w:multiLevelType w:val="hybridMultilevel"/>
    <w:tmpl w:val="E7622198"/>
    <w:lvl w:ilvl="0" w:tplc="04090001">
      <w:start w:val="1"/>
      <w:numFmt w:val="bullet"/>
      <w:lvlText w:val=""/>
      <w:lvlJc w:val="left"/>
      <w:pPr>
        <w:ind w:left="720" w:hanging="360"/>
      </w:pPr>
      <w:rPr>
        <w:rFonts w:ascii="Symbol" w:hAnsi="Symbol"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FE6443C"/>
    <w:multiLevelType w:val="hybridMultilevel"/>
    <w:tmpl w:val="A2AAF7C2"/>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01A2419"/>
    <w:multiLevelType w:val="hybridMultilevel"/>
    <w:tmpl w:val="30407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0917872"/>
    <w:multiLevelType w:val="hybridMultilevel"/>
    <w:tmpl w:val="0DC2301C"/>
    <w:lvl w:ilvl="0" w:tplc="F016255C">
      <w:start w:val="1"/>
      <w:numFmt w:val="decimal"/>
      <w:lvlText w:val="Principle %1."/>
      <w:lvlJc w:val="left"/>
      <w:pPr>
        <w:ind w:left="786" w:hanging="360"/>
      </w:pPr>
      <w:rPr>
        <w:rFonts w:hint="default"/>
        <w:b/>
        <w:color w:val="auto"/>
      </w:rPr>
    </w:lvl>
    <w:lvl w:ilvl="1" w:tplc="863E771A">
      <w:start w:val="1"/>
      <w:numFmt w:val="decimal"/>
      <w:lvlText w:val="%2."/>
      <w:lvlJc w:val="left"/>
      <w:pPr>
        <w:ind w:left="1506" w:hanging="360"/>
      </w:pPr>
      <w:rPr>
        <w:rFonts w:ascii="Arial" w:eastAsia="Arial" w:hAnsi="Arial" w:cs="Arial" w:hint="default"/>
        <w:w w:val="99"/>
        <w:sz w:val="24"/>
        <w:szCs w:val="24"/>
      </w:rPr>
    </w:lvl>
    <w:lvl w:ilvl="2" w:tplc="04090005">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25" w15:restartNumberingAfterBreak="0">
    <w:nsid w:val="362E49F7"/>
    <w:multiLevelType w:val="hybridMultilevel"/>
    <w:tmpl w:val="7FDC8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9762124"/>
    <w:multiLevelType w:val="hybridMultilevel"/>
    <w:tmpl w:val="147655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3AC97750"/>
    <w:multiLevelType w:val="hybridMultilevel"/>
    <w:tmpl w:val="42BA2E1A"/>
    <w:lvl w:ilvl="0" w:tplc="3A486F0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EDE138C"/>
    <w:multiLevelType w:val="multilevel"/>
    <w:tmpl w:val="2600164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FE316B6"/>
    <w:multiLevelType w:val="hybridMultilevel"/>
    <w:tmpl w:val="E02A4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2A15378"/>
    <w:multiLevelType w:val="hybridMultilevel"/>
    <w:tmpl w:val="2D64AD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3916412"/>
    <w:multiLevelType w:val="hybridMultilevel"/>
    <w:tmpl w:val="803027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6766DA7"/>
    <w:multiLevelType w:val="hybridMultilevel"/>
    <w:tmpl w:val="F17014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6B55DBA"/>
    <w:multiLevelType w:val="hybridMultilevel"/>
    <w:tmpl w:val="D1A8C5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79C76BE"/>
    <w:multiLevelType w:val="hybridMultilevel"/>
    <w:tmpl w:val="BA8C4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BA8382F"/>
    <w:multiLevelType w:val="multilevel"/>
    <w:tmpl w:val="078CBEFA"/>
    <w:lvl w:ilvl="0">
      <w:start w:val="1"/>
      <w:numFmt w:val="bullet"/>
      <w:lvlText w:val=""/>
      <w:lvlJc w:val="left"/>
      <w:pPr>
        <w:ind w:left="1185" w:hanging="465"/>
      </w:pPr>
      <w:rPr>
        <w:rFonts w:ascii="Symbol" w:hAnsi="Symbol" w:hint="default"/>
      </w:rPr>
    </w:lvl>
    <w:lvl w:ilvl="1">
      <w:start w:val="1"/>
      <w:numFmt w:val="decimal"/>
      <w:lvlText w:val="%1.%2."/>
      <w:lvlJc w:val="left"/>
      <w:pPr>
        <w:ind w:left="144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16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520" w:hanging="1800"/>
      </w:pPr>
      <w:rPr>
        <w:rFonts w:hint="default"/>
      </w:rPr>
    </w:lvl>
    <w:lvl w:ilvl="8">
      <w:start w:val="1"/>
      <w:numFmt w:val="decimal"/>
      <w:lvlText w:val="%1.%2.%3.%4.%5.%6.%7.%8.%9."/>
      <w:lvlJc w:val="left"/>
      <w:pPr>
        <w:ind w:left="2880" w:hanging="2160"/>
      </w:pPr>
      <w:rPr>
        <w:rFonts w:hint="default"/>
      </w:rPr>
    </w:lvl>
  </w:abstractNum>
  <w:abstractNum w:abstractNumId="36" w15:restartNumberingAfterBreak="0">
    <w:nsid w:val="4D8A59E5"/>
    <w:multiLevelType w:val="hybridMultilevel"/>
    <w:tmpl w:val="FFE23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DBF4B66"/>
    <w:multiLevelType w:val="hybridMultilevel"/>
    <w:tmpl w:val="B85AF7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5D879EC"/>
    <w:multiLevelType w:val="hybridMultilevel"/>
    <w:tmpl w:val="3AD6A2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8236CA5"/>
    <w:multiLevelType w:val="hybridMultilevel"/>
    <w:tmpl w:val="8894F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82A7ACD"/>
    <w:multiLevelType w:val="hybridMultilevel"/>
    <w:tmpl w:val="6DDAC5AA"/>
    <w:lvl w:ilvl="0" w:tplc="939083EC">
      <w:start w:val="1"/>
      <w:numFmt w:val="decimal"/>
      <w:lvlText w:val="Principle %1."/>
      <w:lvlJc w:val="left"/>
      <w:pPr>
        <w:ind w:left="502" w:hanging="360"/>
      </w:pPr>
      <w:rPr>
        <w:rFonts w:hint="default"/>
        <w:b/>
        <w:color w:val="auto"/>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B035B1F"/>
    <w:multiLevelType w:val="multilevel"/>
    <w:tmpl w:val="0944ECB8"/>
    <w:lvl w:ilvl="0">
      <w:start w:val="1"/>
      <w:numFmt w:val="decimal"/>
      <w:lvlText w:val="%1."/>
      <w:lvlJc w:val="left"/>
      <w:pPr>
        <w:tabs>
          <w:tab w:val="num" w:pos="3240"/>
        </w:tabs>
        <w:ind w:left="3240" w:hanging="360"/>
      </w:pPr>
    </w:lvl>
    <w:lvl w:ilvl="1" w:tentative="1">
      <w:start w:val="1"/>
      <w:numFmt w:val="decimal"/>
      <w:lvlText w:val="%2."/>
      <w:lvlJc w:val="left"/>
      <w:pPr>
        <w:tabs>
          <w:tab w:val="num" w:pos="3960"/>
        </w:tabs>
        <w:ind w:left="3960" w:hanging="360"/>
      </w:pPr>
    </w:lvl>
    <w:lvl w:ilvl="2" w:tentative="1">
      <w:start w:val="1"/>
      <w:numFmt w:val="decimal"/>
      <w:lvlText w:val="%3."/>
      <w:lvlJc w:val="left"/>
      <w:pPr>
        <w:tabs>
          <w:tab w:val="num" w:pos="4680"/>
        </w:tabs>
        <w:ind w:left="4680" w:hanging="360"/>
      </w:pPr>
    </w:lvl>
    <w:lvl w:ilvl="3" w:tentative="1">
      <w:start w:val="1"/>
      <w:numFmt w:val="decimal"/>
      <w:lvlText w:val="%4."/>
      <w:lvlJc w:val="left"/>
      <w:pPr>
        <w:tabs>
          <w:tab w:val="num" w:pos="5400"/>
        </w:tabs>
        <w:ind w:left="5400" w:hanging="360"/>
      </w:pPr>
    </w:lvl>
    <w:lvl w:ilvl="4" w:tentative="1">
      <w:start w:val="1"/>
      <w:numFmt w:val="decimal"/>
      <w:lvlText w:val="%5."/>
      <w:lvlJc w:val="left"/>
      <w:pPr>
        <w:tabs>
          <w:tab w:val="num" w:pos="6120"/>
        </w:tabs>
        <w:ind w:left="6120" w:hanging="360"/>
      </w:pPr>
    </w:lvl>
    <w:lvl w:ilvl="5" w:tentative="1">
      <w:start w:val="1"/>
      <w:numFmt w:val="decimal"/>
      <w:lvlText w:val="%6."/>
      <w:lvlJc w:val="left"/>
      <w:pPr>
        <w:tabs>
          <w:tab w:val="num" w:pos="6840"/>
        </w:tabs>
        <w:ind w:left="6840" w:hanging="360"/>
      </w:pPr>
    </w:lvl>
    <w:lvl w:ilvl="6" w:tentative="1">
      <w:start w:val="1"/>
      <w:numFmt w:val="decimal"/>
      <w:lvlText w:val="%7."/>
      <w:lvlJc w:val="left"/>
      <w:pPr>
        <w:tabs>
          <w:tab w:val="num" w:pos="7560"/>
        </w:tabs>
        <w:ind w:left="7560" w:hanging="360"/>
      </w:pPr>
    </w:lvl>
    <w:lvl w:ilvl="7" w:tentative="1">
      <w:start w:val="1"/>
      <w:numFmt w:val="decimal"/>
      <w:lvlText w:val="%8."/>
      <w:lvlJc w:val="left"/>
      <w:pPr>
        <w:tabs>
          <w:tab w:val="num" w:pos="8280"/>
        </w:tabs>
        <w:ind w:left="8280" w:hanging="360"/>
      </w:pPr>
    </w:lvl>
    <w:lvl w:ilvl="8" w:tentative="1">
      <w:start w:val="1"/>
      <w:numFmt w:val="decimal"/>
      <w:lvlText w:val="%9."/>
      <w:lvlJc w:val="left"/>
      <w:pPr>
        <w:tabs>
          <w:tab w:val="num" w:pos="9000"/>
        </w:tabs>
        <w:ind w:left="9000" w:hanging="360"/>
      </w:pPr>
    </w:lvl>
  </w:abstractNum>
  <w:abstractNum w:abstractNumId="42" w15:restartNumberingAfterBreak="0">
    <w:nsid w:val="5E8B425F"/>
    <w:multiLevelType w:val="hybridMultilevel"/>
    <w:tmpl w:val="F2BEE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21E6CAC"/>
    <w:multiLevelType w:val="hybridMultilevel"/>
    <w:tmpl w:val="982660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44F659D"/>
    <w:multiLevelType w:val="hybridMultilevel"/>
    <w:tmpl w:val="2C74B2CC"/>
    <w:lvl w:ilvl="0" w:tplc="04090001">
      <w:start w:val="1"/>
      <w:numFmt w:val="bullet"/>
      <w:lvlText w:val=""/>
      <w:lvlJc w:val="left"/>
      <w:pPr>
        <w:ind w:left="1791" w:hanging="360"/>
      </w:pPr>
      <w:rPr>
        <w:rFonts w:ascii="Symbol" w:hAnsi="Symbol"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45" w15:restartNumberingAfterBreak="0">
    <w:nsid w:val="67905EBC"/>
    <w:multiLevelType w:val="hybridMultilevel"/>
    <w:tmpl w:val="3370A420"/>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7A14966"/>
    <w:multiLevelType w:val="hybridMultilevel"/>
    <w:tmpl w:val="1CE24BC6"/>
    <w:lvl w:ilvl="0" w:tplc="672C6608">
      <w:start w:val="1"/>
      <w:numFmt w:val="bullet"/>
      <w:lvlText w:val="•"/>
      <w:lvlJc w:val="left"/>
      <w:pPr>
        <w:tabs>
          <w:tab w:val="num" w:pos="720"/>
        </w:tabs>
        <w:ind w:left="720" w:hanging="360"/>
      </w:pPr>
      <w:rPr>
        <w:rFonts w:ascii="Arial" w:hAnsi="Arial" w:hint="default"/>
      </w:rPr>
    </w:lvl>
    <w:lvl w:ilvl="1" w:tplc="C302E03C">
      <w:numFmt w:val="bullet"/>
      <w:lvlText w:val="–"/>
      <w:lvlJc w:val="left"/>
      <w:pPr>
        <w:tabs>
          <w:tab w:val="num" w:pos="1440"/>
        </w:tabs>
        <w:ind w:left="1440" w:hanging="360"/>
      </w:pPr>
      <w:rPr>
        <w:rFonts w:ascii="Arial" w:hAnsi="Arial" w:hint="default"/>
      </w:rPr>
    </w:lvl>
    <w:lvl w:ilvl="2" w:tplc="F2649FE4" w:tentative="1">
      <w:start w:val="1"/>
      <w:numFmt w:val="bullet"/>
      <w:lvlText w:val="•"/>
      <w:lvlJc w:val="left"/>
      <w:pPr>
        <w:tabs>
          <w:tab w:val="num" w:pos="2160"/>
        </w:tabs>
        <w:ind w:left="2160" w:hanging="360"/>
      </w:pPr>
      <w:rPr>
        <w:rFonts w:ascii="Arial" w:hAnsi="Arial" w:hint="default"/>
      </w:rPr>
    </w:lvl>
    <w:lvl w:ilvl="3" w:tplc="9FFC2FAA" w:tentative="1">
      <w:start w:val="1"/>
      <w:numFmt w:val="bullet"/>
      <w:lvlText w:val="•"/>
      <w:lvlJc w:val="left"/>
      <w:pPr>
        <w:tabs>
          <w:tab w:val="num" w:pos="2880"/>
        </w:tabs>
        <w:ind w:left="2880" w:hanging="360"/>
      </w:pPr>
      <w:rPr>
        <w:rFonts w:ascii="Arial" w:hAnsi="Arial" w:hint="default"/>
      </w:rPr>
    </w:lvl>
    <w:lvl w:ilvl="4" w:tplc="E50E0F4C" w:tentative="1">
      <w:start w:val="1"/>
      <w:numFmt w:val="bullet"/>
      <w:lvlText w:val="•"/>
      <w:lvlJc w:val="left"/>
      <w:pPr>
        <w:tabs>
          <w:tab w:val="num" w:pos="3600"/>
        </w:tabs>
        <w:ind w:left="3600" w:hanging="360"/>
      </w:pPr>
      <w:rPr>
        <w:rFonts w:ascii="Arial" w:hAnsi="Arial" w:hint="default"/>
      </w:rPr>
    </w:lvl>
    <w:lvl w:ilvl="5" w:tplc="56823F88" w:tentative="1">
      <w:start w:val="1"/>
      <w:numFmt w:val="bullet"/>
      <w:lvlText w:val="•"/>
      <w:lvlJc w:val="left"/>
      <w:pPr>
        <w:tabs>
          <w:tab w:val="num" w:pos="4320"/>
        </w:tabs>
        <w:ind w:left="4320" w:hanging="360"/>
      </w:pPr>
      <w:rPr>
        <w:rFonts w:ascii="Arial" w:hAnsi="Arial" w:hint="default"/>
      </w:rPr>
    </w:lvl>
    <w:lvl w:ilvl="6" w:tplc="CB948A22" w:tentative="1">
      <w:start w:val="1"/>
      <w:numFmt w:val="bullet"/>
      <w:lvlText w:val="•"/>
      <w:lvlJc w:val="left"/>
      <w:pPr>
        <w:tabs>
          <w:tab w:val="num" w:pos="5040"/>
        </w:tabs>
        <w:ind w:left="5040" w:hanging="360"/>
      </w:pPr>
      <w:rPr>
        <w:rFonts w:ascii="Arial" w:hAnsi="Arial" w:hint="default"/>
      </w:rPr>
    </w:lvl>
    <w:lvl w:ilvl="7" w:tplc="DACEB184" w:tentative="1">
      <w:start w:val="1"/>
      <w:numFmt w:val="bullet"/>
      <w:lvlText w:val="•"/>
      <w:lvlJc w:val="left"/>
      <w:pPr>
        <w:tabs>
          <w:tab w:val="num" w:pos="5760"/>
        </w:tabs>
        <w:ind w:left="5760" w:hanging="360"/>
      </w:pPr>
      <w:rPr>
        <w:rFonts w:ascii="Arial" w:hAnsi="Arial" w:hint="default"/>
      </w:rPr>
    </w:lvl>
    <w:lvl w:ilvl="8" w:tplc="83E6B27A" w:tentative="1">
      <w:start w:val="1"/>
      <w:numFmt w:val="bullet"/>
      <w:lvlText w:val="•"/>
      <w:lvlJc w:val="left"/>
      <w:pPr>
        <w:tabs>
          <w:tab w:val="num" w:pos="6480"/>
        </w:tabs>
        <w:ind w:left="6480" w:hanging="360"/>
      </w:pPr>
      <w:rPr>
        <w:rFonts w:ascii="Arial" w:hAnsi="Arial" w:hint="default"/>
      </w:rPr>
    </w:lvl>
  </w:abstractNum>
  <w:abstractNum w:abstractNumId="47" w15:restartNumberingAfterBreak="0">
    <w:nsid w:val="69D97F58"/>
    <w:multiLevelType w:val="hybridMultilevel"/>
    <w:tmpl w:val="3C923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CA70D1F"/>
    <w:multiLevelType w:val="hybridMultilevel"/>
    <w:tmpl w:val="0060BD7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E6614E5"/>
    <w:multiLevelType w:val="hybridMultilevel"/>
    <w:tmpl w:val="7C94CF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E80785F"/>
    <w:multiLevelType w:val="hybridMultilevel"/>
    <w:tmpl w:val="554A5E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6EC13771"/>
    <w:multiLevelType w:val="hybridMultilevel"/>
    <w:tmpl w:val="F36E8A16"/>
    <w:lvl w:ilvl="0" w:tplc="F016255C">
      <w:start w:val="1"/>
      <w:numFmt w:val="decimal"/>
      <w:lvlText w:val="Principle %1."/>
      <w:lvlJc w:val="left"/>
      <w:pPr>
        <w:ind w:left="786" w:hanging="360"/>
      </w:pPr>
      <w:rPr>
        <w:rFonts w:hint="default"/>
        <w:b/>
        <w:color w:val="auto"/>
      </w:rPr>
    </w:lvl>
    <w:lvl w:ilvl="1" w:tplc="04090003">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52" w15:restartNumberingAfterBreak="0">
    <w:nsid w:val="71AF05EC"/>
    <w:multiLevelType w:val="hybridMultilevel"/>
    <w:tmpl w:val="A84AC550"/>
    <w:lvl w:ilvl="0" w:tplc="04E418B2">
      <w:start w:val="1"/>
      <w:numFmt w:val="decimal"/>
      <w:lvlText w:val="%1."/>
      <w:lvlJc w:val="left"/>
      <w:pPr>
        <w:ind w:left="720" w:hanging="360"/>
      </w:pPr>
      <w:rPr>
        <w:rFonts w:ascii="Arial" w:hAnsi="Arial" w:cs="Arial" w:hint="default"/>
        <w:w w:val="99"/>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74801F19"/>
    <w:multiLevelType w:val="multilevel"/>
    <w:tmpl w:val="AD58ADD2"/>
    <w:lvl w:ilvl="0">
      <w:start w:val="1"/>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4" w15:restartNumberingAfterBreak="0">
    <w:nsid w:val="77320985"/>
    <w:multiLevelType w:val="hybridMultilevel"/>
    <w:tmpl w:val="3C76C6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96958204">
    <w:abstractNumId w:val="30"/>
  </w:num>
  <w:num w:numId="2" w16cid:durableId="73403796">
    <w:abstractNumId w:val="39"/>
  </w:num>
  <w:num w:numId="3" w16cid:durableId="785195035">
    <w:abstractNumId w:val="44"/>
  </w:num>
  <w:num w:numId="4" w16cid:durableId="1348095663">
    <w:abstractNumId w:val="51"/>
  </w:num>
  <w:num w:numId="5" w16cid:durableId="1363632655">
    <w:abstractNumId w:val="47"/>
  </w:num>
  <w:num w:numId="6" w16cid:durableId="607006050">
    <w:abstractNumId w:val="21"/>
  </w:num>
  <w:num w:numId="7" w16cid:durableId="305818105">
    <w:abstractNumId w:val="6"/>
  </w:num>
  <w:num w:numId="8" w16cid:durableId="876889430">
    <w:abstractNumId w:val="49"/>
  </w:num>
  <w:num w:numId="9" w16cid:durableId="943225304">
    <w:abstractNumId w:val="5"/>
  </w:num>
  <w:num w:numId="10" w16cid:durableId="2095391544">
    <w:abstractNumId w:val="38"/>
  </w:num>
  <w:num w:numId="11" w16cid:durableId="2043628290">
    <w:abstractNumId w:val="2"/>
  </w:num>
  <w:num w:numId="12" w16cid:durableId="514272595">
    <w:abstractNumId w:val="10"/>
  </w:num>
  <w:num w:numId="13" w16cid:durableId="770510353">
    <w:abstractNumId w:val="15"/>
  </w:num>
  <w:num w:numId="14" w16cid:durableId="686828835">
    <w:abstractNumId w:val="7"/>
  </w:num>
  <w:num w:numId="15" w16cid:durableId="287129585">
    <w:abstractNumId w:val="20"/>
  </w:num>
  <w:num w:numId="16" w16cid:durableId="446049602">
    <w:abstractNumId w:val="33"/>
  </w:num>
  <w:num w:numId="17" w16cid:durableId="2090152561">
    <w:abstractNumId w:val="40"/>
  </w:num>
  <w:num w:numId="18" w16cid:durableId="749235323">
    <w:abstractNumId w:val="48"/>
  </w:num>
  <w:num w:numId="19" w16cid:durableId="1563827344">
    <w:abstractNumId w:val="9"/>
  </w:num>
  <w:num w:numId="20" w16cid:durableId="1921333773">
    <w:abstractNumId w:val="9"/>
    <w:lvlOverride w:ilvl="0">
      <w:startOverride w:val="4"/>
    </w:lvlOverride>
  </w:num>
  <w:num w:numId="21" w16cid:durableId="859051266">
    <w:abstractNumId w:val="42"/>
  </w:num>
  <w:num w:numId="22" w16cid:durableId="1398670493">
    <w:abstractNumId w:val="12"/>
  </w:num>
  <w:num w:numId="23" w16cid:durableId="1031804770">
    <w:abstractNumId w:val="23"/>
  </w:num>
  <w:num w:numId="24" w16cid:durableId="1487628134">
    <w:abstractNumId w:val="25"/>
  </w:num>
  <w:num w:numId="25" w16cid:durableId="386996265">
    <w:abstractNumId w:val="13"/>
  </w:num>
  <w:num w:numId="26" w16cid:durableId="691808185">
    <w:abstractNumId w:val="19"/>
  </w:num>
  <w:num w:numId="27" w16cid:durableId="2001083705">
    <w:abstractNumId w:val="11"/>
  </w:num>
  <w:num w:numId="28" w16cid:durableId="288437289">
    <w:abstractNumId w:val="36"/>
  </w:num>
  <w:num w:numId="29" w16cid:durableId="708260394">
    <w:abstractNumId w:val="8"/>
  </w:num>
  <w:num w:numId="30" w16cid:durableId="1819036308">
    <w:abstractNumId w:val="28"/>
  </w:num>
  <w:num w:numId="31" w16cid:durableId="700395026">
    <w:abstractNumId w:val="31"/>
  </w:num>
  <w:num w:numId="32" w16cid:durableId="179659021">
    <w:abstractNumId w:val="22"/>
  </w:num>
  <w:num w:numId="33" w16cid:durableId="813375337">
    <w:abstractNumId w:val="45"/>
  </w:num>
  <w:num w:numId="34" w16cid:durableId="1381444926">
    <w:abstractNumId w:val="34"/>
  </w:num>
  <w:num w:numId="35" w16cid:durableId="1527909361">
    <w:abstractNumId w:val="50"/>
  </w:num>
  <w:num w:numId="36" w16cid:durableId="74057945">
    <w:abstractNumId w:val="16"/>
  </w:num>
  <w:num w:numId="37" w16cid:durableId="1333877230">
    <w:abstractNumId w:val="26"/>
  </w:num>
  <w:num w:numId="38" w16cid:durableId="1937899786">
    <w:abstractNumId w:val="32"/>
  </w:num>
  <w:num w:numId="39" w16cid:durableId="1857226343">
    <w:abstractNumId w:val="14"/>
  </w:num>
  <w:num w:numId="40" w16cid:durableId="782958905">
    <w:abstractNumId w:val="4"/>
  </w:num>
  <w:num w:numId="41" w16cid:durableId="1848977823">
    <w:abstractNumId w:val="43"/>
  </w:num>
  <w:num w:numId="42" w16cid:durableId="242761663">
    <w:abstractNumId w:val="3"/>
  </w:num>
  <w:num w:numId="43" w16cid:durableId="761418545">
    <w:abstractNumId w:val="53"/>
  </w:num>
  <w:num w:numId="44" w16cid:durableId="501776185">
    <w:abstractNumId w:val="35"/>
  </w:num>
  <w:num w:numId="45" w16cid:durableId="72748336">
    <w:abstractNumId w:val="17"/>
  </w:num>
  <w:num w:numId="46" w16cid:durableId="2014912748">
    <w:abstractNumId w:val="1"/>
  </w:num>
  <w:num w:numId="47" w16cid:durableId="63264924">
    <w:abstractNumId w:val="29"/>
  </w:num>
  <w:num w:numId="48" w16cid:durableId="1815027757">
    <w:abstractNumId w:val="0"/>
  </w:num>
  <w:num w:numId="49" w16cid:durableId="141698205">
    <w:abstractNumId w:val="18"/>
  </w:num>
  <w:num w:numId="50" w16cid:durableId="1208297655">
    <w:abstractNumId w:val="24"/>
  </w:num>
  <w:num w:numId="51" w16cid:durableId="915477490">
    <w:abstractNumId w:val="41"/>
  </w:num>
  <w:num w:numId="52" w16cid:durableId="854802459">
    <w:abstractNumId w:val="52"/>
  </w:num>
  <w:num w:numId="53" w16cid:durableId="85158514">
    <w:abstractNumId w:val="37"/>
  </w:num>
  <w:num w:numId="54" w16cid:durableId="1509825423">
    <w:abstractNumId w:val="27"/>
  </w:num>
  <w:num w:numId="55" w16cid:durableId="1910647046">
    <w:abstractNumId w:val="54"/>
  </w:num>
  <w:num w:numId="56" w16cid:durableId="1870559610">
    <w:abstractNumId w:val="46"/>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C8B"/>
    <w:rsid w:val="00007970"/>
    <w:rsid w:val="000109AD"/>
    <w:rsid w:val="00011368"/>
    <w:rsid w:val="000116EA"/>
    <w:rsid w:val="00016CC5"/>
    <w:rsid w:val="00021602"/>
    <w:rsid w:val="00024A8D"/>
    <w:rsid w:val="00030363"/>
    <w:rsid w:val="00036E33"/>
    <w:rsid w:val="00044122"/>
    <w:rsid w:val="000477C0"/>
    <w:rsid w:val="0005356D"/>
    <w:rsid w:val="00062B6A"/>
    <w:rsid w:val="000707EE"/>
    <w:rsid w:val="00075907"/>
    <w:rsid w:val="00087BC2"/>
    <w:rsid w:val="00091709"/>
    <w:rsid w:val="00095FE1"/>
    <w:rsid w:val="0009651F"/>
    <w:rsid w:val="00096D69"/>
    <w:rsid w:val="000A05DE"/>
    <w:rsid w:val="000B1490"/>
    <w:rsid w:val="000B473D"/>
    <w:rsid w:val="000D353E"/>
    <w:rsid w:val="000F2E14"/>
    <w:rsid w:val="000F7108"/>
    <w:rsid w:val="001054C7"/>
    <w:rsid w:val="00106EE1"/>
    <w:rsid w:val="00110666"/>
    <w:rsid w:val="00110753"/>
    <w:rsid w:val="00111F4A"/>
    <w:rsid w:val="001139DC"/>
    <w:rsid w:val="00116DCF"/>
    <w:rsid w:val="0011753E"/>
    <w:rsid w:val="0011BDB7"/>
    <w:rsid w:val="001250C4"/>
    <w:rsid w:val="0014121F"/>
    <w:rsid w:val="001448E5"/>
    <w:rsid w:val="00147834"/>
    <w:rsid w:val="00157F30"/>
    <w:rsid w:val="001606F5"/>
    <w:rsid w:val="00160B24"/>
    <w:rsid w:val="00167D7C"/>
    <w:rsid w:val="00172899"/>
    <w:rsid w:val="001743A6"/>
    <w:rsid w:val="00174BD0"/>
    <w:rsid w:val="00175933"/>
    <w:rsid w:val="00177EE8"/>
    <w:rsid w:val="00183265"/>
    <w:rsid w:val="00190157"/>
    <w:rsid w:val="001942E8"/>
    <w:rsid w:val="001A54F9"/>
    <w:rsid w:val="001B4F9A"/>
    <w:rsid w:val="001B6481"/>
    <w:rsid w:val="001B7582"/>
    <w:rsid w:val="001C6662"/>
    <w:rsid w:val="001D01B2"/>
    <w:rsid w:val="001D5DBA"/>
    <w:rsid w:val="001E0FF7"/>
    <w:rsid w:val="001E2789"/>
    <w:rsid w:val="001E5586"/>
    <w:rsid w:val="001F69D9"/>
    <w:rsid w:val="001F6D56"/>
    <w:rsid w:val="001F70F4"/>
    <w:rsid w:val="002002C6"/>
    <w:rsid w:val="00200C8B"/>
    <w:rsid w:val="002036DE"/>
    <w:rsid w:val="00206699"/>
    <w:rsid w:val="002171E7"/>
    <w:rsid w:val="002212B4"/>
    <w:rsid w:val="00221747"/>
    <w:rsid w:val="00237398"/>
    <w:rsid w:val="00243160"/>
    <w:rsid w:val="00247442"/>
    <w:rsid w:val="00257A4F"/>
    <w:rsid w:val="00267146"/>
    <w:rsid w:val="00271BE5"/>
    <w:rsid w:val="002825D9"/>
    <w:rsid w:val="00287E8A"/>
    <w:rsid w:val="00294A4B"/>
    <w:rsid w:val="002A0B11"/>
    <w:rsid w:val="002A30EB"/>
    <w:rsid w:val="002A7F9D"/>
    <w:rsid w:val="002B0B52"/>
    <w:rsid w:val="002B6C30"/>
    <w:rsid w:val="002C0B01"/>
    <w:rsid w:val="002C0C4E"/>
    <w:rsid w:val="002C10FE"/>
    <w:rsid w:val="002D0292"/>
    <w:rsid w:val="002E639C"/>
    <w:rsid w:val="002F1194"/>
    <w:rsid w:val="002F31E7"/>
    <w:rsid w:val="0030193E"/>
    <w:rsid w:val="00326D41"/>
    <w:rsid w:val="00335E01"/>
    <w:rsid w:val="00352662"/>
    <w:rsid w:val="00354E0B"/>
    <w:rsid w:val="00355D2A"/>
    <w:rsid w:val="00362969"/>
    <w:rsid w:val="00364CE9"/>
    <w:rsid w:val="003808D8"/>
    <w:rsid w:val="00383E6D"/>
    <w:rsid w:val="00385461"/>
    <w:rsid w:val="00387574"/>
    <w:rsid w:val="0039225A"/>
    <w:rsid w:val="00392E5E"/>
    <w:rsid w:val="003966F2"/>
    <w:rsid w:val="003A0E0C"/>
    <w:rsid w:val="003A30A0"/>
    <w:rsid w:val="003A4C47"/>
    <w:rsid w:val="003A7302"/>
    <w:rsid w:val="003B2123"/>
    <w:rsid w:val="003B48FD"/>
    <w:rsid w:val="003C229A"/>
    <w:rsid w:val="003C532E"/>
    <w:rsid w:val="003D0C4B"/>
    <w:rsid w:val="003D2239"/>
    <w:rsid w:val="003D3EF0"/>
    <w:rsid w:val="003E460C"/>
    <w:rsid w:val="003F008F"/>
    <w:rsid w:val="003F0EFB"/>
    <w:rsid w:val="003F51BC"/>
    <w:rsid w:val="004222E3"/>
    <w:rsid w:val="004238B6"/>
    <w:rsid w:val="004266E3"/>
    <w:rsid w:val="0042B748"/>
    <w:rsid w:val="0042B767"/>
    <w:rsid w:val="0043104F"/>
    <w:rsid w:val="004348DC"/>
    <w:rsid w:val="0043753C"/>
    <w:rsid w:val="00440A52"/>
    <w:rsid w:val="00440F11"/>
    <w:rsid w:val="004463A5"/>
    <w:rsid w:val="00455A69"/>
    <w:rsid w:val="00460299"/>
    <w:rsid w:val="00465985"/>
    <w:rsid w:val="00476D35"/>
    <w:rsid w:val="0048063F"/>
    <w:rsid w:val="0049159D"/>
    <w:rsid w:val="004A3E06"/>
    <w:rsid w:val="004B1B8E"/>
    <w:rsid w:val="004B51CF"/>
    <w:rsid w:val="004C436C"/>
    <w:rsid w:val="004D4CFE"/>
    <w:rsid w:val="004D6120"/>
    <w:rsid w:val="004D7075"/>
    <w:rsid w:val="004E073C"/>
    <w:rsid w:val="004E370C"/>
    <w:rsid w:val="004E6AC5"/>
    <w:rsid w:val="004F220E"/>
    <w:rsid w:val="004F61A7"/>
    <w:rsid w:val="004F747F"/>
    <w:rsid w:val="00502B4D"/>
    <w:rsid w:val="0050781A"/>
    <w:rsid w:val="00507FCE"/>
    <w:rsid w:val="005101D0"/>
    <w:rsid w:val="00510240"/>
    <w:rsid w:val="005140A2"/>
    <w:rsid w:val="00515E73"/>
    <w:rsid w:val="005250DD"/>
    <w:rsid w:val="00525FBA"/>
    <w:rsid w:val="0053251E"/>
    <w:rsid w:val="005350A7"/>
    <w:rsid w:val="00537A81"/>
    <w:rsid w:val="00537B8E"/>
    <w:rsid w:val="00541879"/>
    <w:rsid w:val="00546F77"/>
    <w:rsid w:val="00557D6F"/>
    <w:rsid w:val="00561077"/>
    <w:rsid w:val="005646C3"/>
    <w:rsid w:val="005712B9"/>
    <w:rsid w:val="005730BC"/>
    <w:rsid w:val="005839FC"/>
    <w:rsid w:val="00586C45"/>
    <w:rsid w:val="00591684"/>
    <w:rsid w:val="00592C10"/>
    <w:rsid w:val="005A31D9"/>
    <w:rsid w:val="005A33CF"/>
    <w:rsid w:val="005B129D"/>
    <w:rsid w:val="005B36A8"/>
    <w:rsid w:val="005B3CEC"/>
    <w:rsid w:val="005C7016"/>
    <w:rsid w:val="005D11C3"/>
    <w:rsid w:val="005D385A"/>
    <w:rsid w:val="005E21D1"/>
    <w:rsid w:val="005E2A53"/>
    <w:rsid w:val="005E55EE"/>
    <w:rsid w:val="005E623E"/>
    <w:rsid w:val="005F0B3B"/>
    <w:rsid w:val="005F0C64"/>
    <w:rsid w:val="005F2C7E"/>
    <w:rsid w:val="005F47E9"/>
    <w:rsid w:val="005F56E4"/>
    <w:rsid w:val="005F6577"/>
    <w:rsid w:val="005F6E1D"/>
    <w:rsid w:val="006022EC"/>
    <w:rsid w:val="00622916"/>
    <w:rsid w:val="00622C4C"/>
    <w:rsid w:val="006232EB"/>
    <w:rsid w:val="006244AA"/>
    <w:rsid w:val="0062462F"/>
    <w:rsid w:val="00624F31"/>
    <w:rsid w:val="00625145"/>
    <w:rsid w:val="006312C2"/>
    <w:rsid w:val="00635826"/>
    <w:rsid w:val="00635913"/>
    <w:rsid w:val="00644D83"/>
    <w:rsid w:val="0065343C"/>
    <w:rsid w:val="006558C1"/>
    <w:rsid w:val="00663903"/>
    <w:rsid w:val="006720E6"/>
    <w:rsid w:val="00676758"/>
    <w:rsid w:val="00681056"/>
    <w:rsid w:val="00685CBB"/>
    <w:rsid w:val="00687B2D"/>
    <w:rsid w:val="00697556"/>
    <w:rsid w:val="006B7F40"/>
    <w:rsid w:val="006C44FB"/>
    <w:rsid w:val="006C6993"/>
    <w:rsid w:val="006D2C27"/>
    <w:rsid w:val="006D4656"/>
    <w:rsid w:val="006E15C1"/>
    <w:rsid w:val="006E1FD0"/>
    <w:rsid w:val="006F2B88"/>
    <w:rsid w:val="006F5AF9"/>
    <w:rsid w:val="00702BC5"/>
    <w:rsid w:val="00705249"/>
    <w:rsid w:val="00707E64"/>
    <w:rsid w:val="00710247"/>
    <w:rsid w:val="00712A63"/>
    <w:rsid w:val="00731781"/>
    <w:rsid w:val="00731C15"/>
    <w:rsid w:val="00740DFF"/>
    <w:rsid w:val="00741B0A"/>
    <w:rsid w:val="00745F28"/>
    <w:rsid w:val="00746D19"/>
    <w:rsid w:val="007530D3"/>
    <w:rsid w:val="00757F83"/>
    <w:rsid w:val="0076318E"/>
    <w:rsid w:val="00766BBC"/>
    <w:rsid w:val="00773E95"/>
    <w:rsid w:val="00774232"/>
    <w:rsid w:val="007806F9"/>
    <w:rsid w:val="007842EC"/>
    <w:rsid w:val="00787A1C"/>
    <w:rsid w:val="00794272"/>
    <w:rsid w:val="007A2DE0"/>
    <w:rsid w:val="007A30DF"/>
    <w:rsid w:val="007A74D2"/>
    <w:rsid w:val="007C20F6"/>
    <w:rsid w:val="007C7BEF"/>
    <w:rsid w:val="007D1999"/>
    <w:rsid w:val="007D2649"/>
    <w:rsid w:val="007D430E"/>
    <w:rsid w:val="007D5696"/>
    <w:rsid w:val="007F2902"/>
    <w:rsid w:val="007F347F"/>
    <w:rsid w:val="007F4A7A"/>
    <w:rsid w:val="007F6648"/>
    <w:rsid w:val="00804906"/>
    <w:rsid w:val="00816AF4"/>
    <w:rsid w:val="00827F5E"/>
    <w:rsid w:val="008329EB"/>
    <w:rsid w:val="00847FBA"/>
    <w:rsid w:val="0085381A"/>
    <w:rsid w:val="00857D87"/>
    <w:rsid w:val="008609CB"/>
    <w:rsid w:val="008629B7"/>
    <w:rsid w:val="008748A7"/>
    <w:rsid w:val="00875908"/>
    <w:rsid w:val="00875C82"/>
    <w:rsid w:val="00876018"/>
    <w:rsid w:val="00880318"/>
    <w:rsid w:val="00894177"/>
    <w:rsid w:val="00895588"/>
    <w:rsid w:val="008958A9"/>
    <w:rsid w:val="008A0666"/>
    <w:rsid w:val="008A6F5D"/>
    <w:rsid w:val="008A7940"/>
    <w:rsid w:val="008B15FA"/>
    <w:rsid w:val="008B4DD3"/>
    <w:rsid w:val="008B5AC8"/>
    <w:rsid w:val="008B767C"/>
    <w:rsid w:val="008B7EEC"/>
    <w:rsid w:val="008C02B9"/>
    <w:rsid w:val="008C0690"/>
    <w:rsid w:val="008C0FA1"/>
    <w:rsid w:val="008E2BA0"/>
    <w:rsid w:val="008E525C"/>
    <w:rsid w:val="008E6397"/>
    <w:rsid w:val="008E679D"/>
    <w:rsid w:val="008E6DBC"/>
    <w:rsid w:val="008E72CC"/>
    <w:rsid w:val="008F1425"/>
    <w:rsid w:val="008F2FA1"/>
    <w:rsid w:val="008F323D"/>
    <w:rsid w:val="00905337"/>
    <w:rsid w:val="00910710"/>
    <w:rsid w:val="00916E92"/>
    <w:rsid w:val="00923C5E"/>
    <w:rsid w:val="0092741F"/>
    <w:rsid w:val="00931543"/>
    <w:rsid w:val="00931EF5"/>
    <w:rsid w:val="00935A6A"/>
    <w:rsid w:val="009367E4"/>
    <w:rsid w:val="009423B5"/>
    <w:rsid w:val="00950C7E"/>
    <w:rsid w:val="009613A6"/>
    <w:rsid w:val="00964FBD"/>
    <w:rsid w:val="00970D59"/>
    <w:rsid w:val="00971337"/>
    <w:rsid w:val="009746E5"/>
    <w:rsid w:val="00974DB9"/>
    <w:rsid w:val="00982D2D"/>
    <w:rsid w:val="0098709B"/>
    <w:rsid w:val="0099100C"/>
    <w:rsid w:val="009A2A68"/>
    <w:rsid w:val="009A4FA2"/>
    <w:rsid w:val="009A702A"/>
    <w:rsid w:val="009B55AD"/>
    <w:rsid w:val="009C34F7"/>
    <w:rsid w:val="009C39CA"/>
    <w:rsid w:val="009C537B"/>
    <w:rsid w:val="009C74EA"/>
    <w:rsid w:val="009C769D"/>
    <w:rsid w:val="009D53F1"/>
    <w:rsid w:val="009D7AEA"/>
    <w:rsid w:val="009E2AF6"/>
    <w:rsid w:val="009F1C0E"/>
    <w:rsid w:val="009F2E46"/>
    <w:rsid w:val="009F4313"/>
    <w:rsid w:val="00A02DCD"/>
    <w:rsid w:val="00A11B2C"/>
    <w:rsid w:val="00A11D6B"/>
    <w:rsid w:val="00A136D8"/>
    <w:rsid w:val="00A15EF6"/>
    <w:rsid w:val="00A16C67"/>
    <w:rsid w:val="00A2455E"/>
    <w:rsid w:val="00A24997"/>
    <w:rsid w:val="00A262A2"/>
    <w:rsid w:val="00A35746"/>
    <w:rsid w:val="00A412EF"/>
    <w:rsid w:val="00A423F9"/>
    <w:rsid w:val="00A448EB"/>
    <w:rsid w:val="00A527CC"/>
    <w:rsid w:val="00A62B9F"/>
    <w:rsid w:val="00A636AF"/>
    <w:rsid w:val="00A72E77"/>
    <w:rsid w:val="00A94DE9"/>
    <w:rsid w:val="00AB554C"/>
    <w:rsid w:val="00AC2ED5"/>
    <w:rsid w:val="00AD21C5"/>
    <w:rsid w:val="00AD6CDC"/>
    <w:rsid w:val="00AF527D"/>
    <w:rsid w:val="00AF5E12"/>
    <w:rsid w:val="00AF6516"/>
    <w:rsid w:val="00B02570"/>
    <w:rsid w:val="00B02E5F"/>
    <w:rsid w:val="00B02E7F"/>
    <w:rsid w:val="00B06CA7"/>
    <w:rsid w:val="00B1016A"/>
    <w:rsid w:val="00B124FF"/>
    <w:rsid w:val="00B13A89"/>
    <w:rsid w:val="00B171B1"/>
    <w:rsid w:val="00B1724B"/>
    <w:rsid w:val="00B22426"/>
    <w:rsid w:val="00B25A10"/>
    <w:rsid w:val="00B31C7F"/>
    <w:rsid w:val="00B32BA0"/>
    <w:rsid w:val="00B35F0E"/>
    <w:rsid w:val="00B45227"/>
    <w:rsid w:val="00B45E6E"/>
    <w:rsid w:val="00B50474"/>
    <w:rsid w:val="00B54962"/>
    <w:rsid w:val="00B62D46"/>
    <w:rsid w:val="00B8000A"/>
    <w:rsid w:val="00B90DC2"/>
    <w:rsid w:val="00BA1064"/>
    <w:rsid w:val="00BA169E"/>
    <w:rsid w:val="00BA2DA5"/>
    <w:rsid w:val="00BB6ACB"/>
    <w:rsid w:val="00BC4AAD"/>
    <w:rsid w:val="00BD611E"/>
    <w:rsid w:val="00BD68B4"/>
    <w:rsid w:val="00BE77CC"/>
    <w:rsid w:val="00BF224C"/>
    <w:rsid w:val="00BF495C"/>
    <w:rsid w:val="00BF5745"/>
    <w:rsid w:val="00C015AF"/>
    <w:rsid w:val="00C02D25"/>
    <w:rsid w:val="00C03B39"/>
    <w:rsid w:val="00C063CA"/>
    <w:rsid w:val="00C20B4C"/>
    <w:rsid w:val="00C235F5"/>
    <w:rsid w:val="00C2436B"/>
    <w:rsid w:val="00C252E4"/>
    <w:rsid w:val="00C27EEF"/>
    <w:rsid w:val="00C3211C"/>
    <w:rsid w:val="00C35C9B"/>
    <w:rsid w:val="00C47794"/>
    <w:rsid w:val="00C564FB"/>
    <w:rsid w:val="00C56839"/>
    <w:rsid w:val="00C57ACF"/>
    <w:rsid w:val="00C61A6D"/>
    <w:rsid w:val="00C62130"/>
    <w:rsid w:val="00C62C63"/>
    <w:rsid w:val="00C6418B"/>
    <w:rsid w:val="00C644A2"/>
    <w:rsid w:val="00C70CF1"/>
    <w:rsid w:val="00C768C3"/>
    <w:rsid w:val="00C8566F"/>
    <w:rsid w:val="00C8597D"/>
    <w:rsid w:val="00C873AE"/>
    <w:rsid w:val="00C94C64"/>
    <w:rsid w:val="00CA07D3"/>
    <w:rsid w:val="00CA1A56"/>
    <w:rsid w:val="00CA4522"/>
    <w:rsid w:val="00CA5CDD"/>
    <w:rsid w:val="00CA5F0D"/>
    <w:rsid w:val="00CA659F"/>
    <w:rsid w:val="00CB6B62"/>
    <w:rsid w:val="00CC0E5A"/>
    <w:rsid w:val="00CC2B26"/>
    <w:rsid w:val="00CD17C4"/>
    <w:rsid w:val="00CD1C6D"/>
    <w:rsid w:val="00CE1300"/>
    <w:rsid w:val="00CF7976"/>
    <w:rsid w:val="00D03835"/>
    <w:rsid w:val="00D06AC9"/>
    <w:rsid w:val="00D17DFD"/>
    <w:rsid w:val="00D20711"/>
    <w:rsid w:val="00D35D70"/>
    <w:rsid w:val="00D36821"/>
    <w:rsid w:val="00D41E7F"/>
    <w:rsid w:val="00D43037"/>
    <w:rsid w:val="00D53172"/>
    <w:rsid w:val="00D53BFE"/>
    <w:rsid w:val="00D70E02"/>
    <w:rsid w:val="00D82DBB"/>
    <w:rsid w:val="00D839D8"/>
    <w:rsid w:val="00D933F1"/>
    <w:rsid w:val="00D9423A"/>
    <w:rsid w:val="00D94544"/>
    <w:rsid w:val="00DA0411"/>
    <w:rsid w:val="00DA3270"/>
    <w:rsid w:val="00DB1C1E"/>
    <w:rsid w:val="00DB36E2"/>
    <w:rsid w:val="00DE0432"/>
    <w:rsid w:val="00DE0D95"/>
    <w:rsid w:val="00DE5492"/>
    <w:rsid w:val="00DF1008"/>
    <w:rsid w:val="00E00662"/>
    <w:rsid w:val="00E03E2E"/>
    <w:rsid w:val="00E047E5"/>
    <w:rsid w:val="00E1199E"/>
    <w:rsid w:val="00E14B11"/>
    <w:rsid w:val="00E3252F"/>
    <w:rsid w:val="00E328EB"/>
    <w:rsid w:val="00E34FB7"/>
    <w:rsid w:val="00E4730C"/>
    <w:rsid w:val="00E473A2"/>
    <w:rsid w:val="00E50723"/>
    <w:rsid w:val="00E555BE"/>
    <w:rsid w:val="00E56976"/>
    <w:rsid w:val="00E742F1"/>
    <w:rsid w:val="00E826B5"/>
    <w:rsid w:val="00E832E3"/>
    <w:rsid w:val="00E83A66"/>
    <w:rsid w:val="00E905A0"/>
    <w:rsid w:val="00E94AAB"/>
    <w:rsid w:val="00E96BAD"/>
    <w:rsid w:val="00EB4B56"/>
    <w:rsid w:val="00EB5758"/>
    <w:rsid w:val="00EB666B"/>
    <w:rsid w:val="00EB6D10"/>
    <w:rsid w:val="00ED292C"/>
    <w:rsid w:val="00EE659D"/>
    <w:rsid w:val="00EE7808"/>
    <w:rsid w:val="00EF0D6B"/>
    <w:rsid w:val="00EF3AF7"/>
    <w:rsid w:val="00EF70BF"/>
    <w:rsid w:val="00F103A5"/>
    <w:rsid w:val="00F10C96"/>
    <w:rsid w:val="00F116EE"/>
    <w:rsid w:val="00F12FF4"/>
    <w:rsid w:val="00F1654D"/>
    <w:rsid w:val="00F16E64"/>
    <w:rsid w:val="00F17D47"/>
    <w:rsid w:val="00F17E9A"/>
    <w:rsid w:val="00F210C6"/>
    <w:rsid w:val="00F212EC"/>
    <w:rsid w:val="00F2277C"/>
    <w:rsid w:val="00F2539F"/>
    <w:rsid w:val="00F324A4"/>
    <w:rsid w:val="00F36777"/>
    <w:rsid w:val="00F43F0C"/>
    <w:rsid w:val="00F50F75"/>
    <w:rsid w:val="00F51785"/>
    <w:rsid w:val="00F53053"/>
    <w:rsid w:val="00F5406B"/>
    <w:rsid w:val="00F554CE"/>
    <w:rsid w:val="00F639B6"/>
    <w:rsid w:val="00F655BA"/>
    <w:rsid w:val="00F75341"/>
    <w:rsid w:val="00F76C0E"/>
    <w:rsid w:val="00F77B83"/>
    <w:rsid w:val="00F82CDE"/>
    <w:rsid w:val="00FA30A5"/>
    <w:rsid w:val="00FA4481"/>
    <w:rsid w:val="00FA6195"/>
    <w:rsid w:val="00FA7AA2"/>
    <w:rsid w:val="00FA7BF5"/>
    <w:rsid w:val="00FB39FB"/>
    <w:rsid w:val="00FB46A8"/>
    <w:rsid w:val="00FB58CD"/>
    <w:rsid w:val="00FC3D56"/>
    <w:rsid w:val="00FD54B7"/>
    <w:rsid w:val="00FD7E14"/>
    <w:rsid w:val="00FE0117"/>
    <w:rsid w:val="00FE23A2"/>
    <w:rsid w:val="00FF5B37"/>
    <w:rsid w:val="00FF73D9"/>
    <w:rsid w:val="0103ED32"/>
    <w:rsid w:val="01773F29"/>
    <w:rsid w:val="0264755F"/>
    <w:rsid w:val="028DAFA4"/>
    <w:rsid w:val="031681DA"/>
    <w:rsid w:val="0352E333"/>
    <w:rsid w:val="03612FAD"/>
    <w:rsid w:val="03D4837D"/>
    <w:rsid w:val="03E75EE5"/>
    <w:rsid w:val="049CE97F"/>
    <w:rsid w:val="04AD17C4"/>
    <w:rsid w:val="04FD000E"/>
    <w:rsid w:val="053AF248"/>
    <w:rsid w:val="0564B703"/>
    <w:rsid w:val="0592912F"/>
    <w:rsid w:val="0696A560"/>
    <w:rsid w:val="07A5BBDE"/>
    <w:rsid w:val="07DCC8FC"/>
    <w:rsid w:val="08B54C34"/>
    <w:rsid w:val="08CAF5AF"/>
    <w:rsid w:val="09354775"/>
    <w:rsid w:val="0979A7F3"/>
    <w:rsid w:val="09CE4622"/>
    <w:rsid w:val="09CFCA64"/>
    <w:rsid w:val="0A419568"/>
    <w:rsid w:val="0A77FF3F"/>
    <w:rsid w:val="0A79B922"/>
    <w:rsid w:val="0B036DD2"/>
    <w:rsid w:val="0CB148B5"/>
    <w:rsid w:val="0E3A981C"/>
    <w:rsid w:val="0E89775C"/>
    <w:rsid w:val="0EABCFF9"/>
    <w:rsid w:val="0FA12A2C"/>
    <w:rsid w:val="0FD2212C"/>
    <w:rsid w:val="0FE15536"/>
    <w:rsid w:val="10A490B6"/>
    <w:rsid w:val="1121E269"/>
    <w:rsid w:val="11D9B038"/>
    <w:rsid w:val="120DD3EF"/>
    <w:rsid w:val="13237F91"/>
    <w:rsid w:val="134659E6"/>
    <w:rsid w:val="134E476C"/>
    <w:rsid w:val="13792BFA"/>
    <w:rsid w:val="13C3091B"/>
    <w:rsid w:val="13DC3178"/>
    <w:rsid w:val="14843EE6"/>
    <w:rsid w:val="16FAA9DD"/>
    <w:rsid w:val="17297840"/>
    <w:rsid w:val="18967A3E"/>
    <w:rsid w:val="18C59B05"/>
    <w:rsid w:val="19552AF6"/>
    <w:rsid w:val="19868EEA"/>
    <w:rsid w:val="1A565EDC"/>
    <w:rsid w:val="1AE8431F"/>
    <w:rsid w:val="1B3B47D7"/>
    <w:rsid w:val="1C4A99AB"/>
    <w:rsid w:val="1C510C70"/>
    <w:rsid w:val="1CB631A8"/>
    <w:rsid w:val="1CCF5A05"/>
    <w:rsid w:val="1CF529B2"/>
    <w:rsid w:val="1E1B7A80"/>
    <w:rsid w:val="1E86ED11"/>
    <w:rsid w:val="1EF2C341"/>
    <w:rsid w:val="1F1EE41F"/>
    <w:rsid w:val="1F82CC66"/>
    <w:rsid w:val="208618EA"/>
    <w:rsid w:val="20BAB480"/>
    <w:rsid w:val="2144F0F7"/>
    <w:rsid w:val="216F36D4"/>
    <w:rsid w:val="2189A2CB"/>
    <w:rsid w:val="21CBDB47"/>
    <w:rsid w:val="21D65B7A"/>
    <w:rsid w:val="221D439C"/>
    <w:rsid w:val="22CC4176"/>
    <w:rsid w:val="23D92CE5"/>
    <w:rsid w:val="2478322E"/>
    <w:rsid w:val="25003B97"/>
    <w:rsid w:val="2700BC64"/>
    <w:rsid w:val="27384681"/>
    <w:rsid w:val="2763D879"/>
    <w:rsid w:val="276B3079"/>
    <w:rsid w:val="277DD463"/>
    <w:rsid w:val="285F7CE4"/>
    <w:rsid w:val="287034E6"/>
    <w:rsid w:val="28AC9E08"/>
    <w:rsid w:val="28E29153"/>
    <w:rsid w:val="28FB8152"/>
    <w:rsid w:val="28FC2CF5"/>
    <w:rsid w:val="2C3DACCF"/>
    <w:rsid w:val="2D13A207"/>
    <w:rsid w:val="2D1C38DC"/>
    <w:rsid w:val="2D2C1B10"/>
    <w:rsid w:val="2D844D21"/>
    <w:rsid w:val="2E9E2DB9"/>
    <w:rsid w:val="2FC0AF41"/>
    <w:rsid w:val="311D88D4"/>
    <w:rsid w:val="31F68FD3"/>
    <w:rsid w:val="32145428"/>
    <w:rsid w:val="32B4EB56"/>
    <w:rsid w:val="32B95935"/>
    <w:rsid w:val="33043F63"/>
    <w:rsid w:val="338D95E3"/>
    <w:rsid w:val="340CE43B"/>
    <w:rsid w:val="342F59E9"/>
    <w:rsid w:val="343ED449"/>
    <w:rsid w:val="34578F01"/>
    <w:rsid w:val="34F8B9A8"/>
    <w:rsid w:val="35AECDBE"/>
    <w:rsid w:val="35CFF85D"/>
    <w:rsid w:val="3665BBA6"/>
    <w:rsid w:val="385B0122"/>
    <w:rsid w:val="38E7F0C8"/>
    <w:rsid w:val="3957693B"/>
    <w:rsid w:val="399CB052"/>
    <w:rsid w:val="3AC46B1A"/>
    <w:rsid w:val="3AD0145A"/>
    <w:rsid w:val="3AD5BA4C"/>
    <w:rsid w:val="3AF562BB"/>
    <w:rsid w:val="3B050CBD"/>
    <w:rsid w:val="3B3B1EAA"/>
    <w:rsid w:val="3C495183"/>
    <w:rsid w:val="3E2ADA5E"/>
    <w:rsid w:val="3E988686"/>
    <w:rsid w:val="3EC907E7"/>
    <w:rsid w:val="3EC9FF22"/>
    <w:rsid w:val="4008DF27"/>
    <w:rsid w:val="400ACEAC"/>
    <w:rsid w:val="4109447C"/>
    <w:rsid w:val="41095A90"/>
    <w:rsid w:val="4247277D"/>
    <w:rsid w:val="4264754F"/>
    <w:rsid w:val="427968AE"/>
    <w:rsid w:val="43356EAA"/>
    <w:rsid w:val="44481801"/>
    <w:rsid w:val="44576AD2"/>
    <w:rsid w:val="44867C83"/>
    <w:rsid w:val="4539DE3A"/>
    <w:rsid w:val="455F47E1"/>
    <w:rsid w:val="45E21228"/>
    <w:rsid w:val="47397441"/>
    <w:rsid w:val="47A42201"/>
    <w:rsid w:val="4823A111"/>
    <w:rsid w:val="487CFCD3"/>
    <w:rsid w:val="49558B66"/>
    <w:rsid w:val="4984DDD7"/>
    <w:rsid w:val="4A806C26"/>
    <w:rsid w:val="4B4F5093"/>
    <w:rsid w:val="4BA0749E"/>
    <w:rsid w:val="4C42F8F7"/>
    <w:rsid w:val="4CC3AE0A"/>
    <w:rsid w:val="4CE4B767"/>
    <w:rsid w:val="4D864EC9"/>
    <w:rsid w:val="4D9F4411"/>
    <w:rsid w:val="4DC671C8"/>
    <w:rsid w:val="4E4DB435"/>
    <w:rsid w:val="4E8FB2A2"/>
    <w:rsid w:val="4F3971FC"/>
    <w:rsid w:val="5009993A"/>
    <w:rsid w:val="50836235"/>
    <w:rsid w:val="50F64B02"/>
    <w:rsid w:val="51C94CE7"/>
    <w:rsid w:val="51CBC5A4"/>
    <w:rsid w:val="51D41BE8"/>
    <w:rsid w:val="520AB6BC"/>
    <w:rsid w:val="522EDBCD"/>
    <w:rsid w:val="52AE9645"/>
    <w:rsid w:val="532D9AA8"/>
    <w:rsid w:val="535A6278"/>
    <w:rsid w:val="53624FFE"/>
    <w:rsid w:val="53D15990"/>
    <w:rsid w:val="53E2F139"/>
    <w:rsid w:val="54313E49"/>
    <w:rsid w:val="5542577E"/>
    <w:rsid w:val="558D0551"/>
    <w:rsid w:val="55D0CD50"/>
    <w:rsid w:val="56680267"/>
    <w:rsid w:val="56695453"/>
    <w:rsid w:val="5692033A"/>
    <w:rsid w:val="576611EC"/>
    <w:rsid w:val="582DD39B"/>
    <w:rsid w:val="58899F80"/>
    <w:rsid w:val="58C27B04"/>
    <w:rsid w:val="590B2B07"/>
    <w:rsid w:val="591DD7C9"/>
    <w:rsid w:val="5B107168"/>
    <w:rsid w:val="5BC14042"/>
    <w:rsid w:val="5BC63487"/>
    <w:rsid w:val="5C09473E"/>
    <w:rsid w:val="5C19E548"/>
    <w:rsid w:val="5DD4F961"/>
    <w:rsid w:val="5F009C46"/>
    <w:rsid w:val="5FB2E8FA"/>
    <w:rsid w:val="61329FC1"/>
    <w:rsid w:val="61489E20"/>
    <w:rsid w:val="617958FD"/>
    <w:rsid w:val="61C14FDC"/>
    <w:rsid w:val="61DCA367"/>
    <w:rsid w:val="62724292"/>
    <w:rsid w:val="630AE813"/>
    <w:rsid w:val="63C52452"/>
    <w:rsid w:val="653B2506"/>
    <w:rsid w:val="6591EE63"/>
    <w:rsid w:val="66528178"/>
    <w:rsid w:val="66BD4EDE"/>
    <w:rsid w:val="66D3360F"/>
    <w:rsid w:val="67CEE63F"/>
    <w:rsid w:val="68176903"/>
    <w:rsid w:val="683D428A"/>
    <w:rsid w:val="689F09DD"/>
    <w:rsid w:val="68A7B0D0"/>
    <w:rsid w:val="69419381"/>
    <w:rsid w:val="69567FC9"/>
    <w:rsid w:val="69846AE2"/>
    <w:rsid w:val="69CE8CEF"/>
    <w:rsid w:val="6A169213"/>
    <w:rsid w:val="6AB998EF"/>
    <w:rsid w:val="6AD7F5E8"/>
    <w:rsid w:val="6B1C92BF"/>
    <w:rsid w:val="6D248AC4"/>
    <w:rsid w:val="6D48F3B8"/>
    <w:rsid w:val="6D9D0029"/>
    <w:rsid w:val="6DE064E2"/>
    <w:rsid w:val="6E4DCF03"/>
    <w:rsid w:val="6E76A7E7"/>
    <w:rsid w:val="7056F6D0"/>
    <w:rsid w:val="70AEF96A"/>
    <w:rsid w:val="712F6638"/>
    <w:rsid w:val="71367951"/>
    <w:rsid w:val="71A92494"/>
    <w:rsid w:val="71D99ED4"/>
    <w:rsid w:val="71F877AE"/>
    <w:rsid w:val="72EAF523"/>
    <w:rsid w:val="735C2773"/>
    <w:rsid w:val="73EA6377"/>
    <w:rsid w:val="745009CB"/>
    <w:rsid w:val="75113F96"/>
    <w:rsid w:val="7577187D"/>
    <w:rsid w:val="76050289"/>
    <w:rsid w:val="7689ED4B"/>
    <w:rsid w:val="7708DBDC"/>
    <w:rsid w:val="77D80939"/>
    <w:rsid w:val="79479349"/>
    <w:rsid w:val="7988C7F0"/>
    <w:rsid w:val="7B2C520B"/>
    <w:rsid w:val="7B3E4C93"/>
    <w:rsid w:val="7BC2D593"/>
    <w:rsid w:val="7C0C1E0C"/>
    <w:rsid w:val="7C612B8E"/>
    <w:rsid w:val="7C73C1EE"/>
    <w:rsid w:val="7C74440D"/>
    <w:rsid w:val="7C91D799"/>
    <w:rsid w:val="7D6484A9"/>
    <w:rsid w:val="7D781D60"/>
    <w:rsid w:val="7E10146E"/>
    <w:rsid w:val="7EA68144"/>
    <w:rsid w:val="7F622443"/>
    <w:rsid w:val="7FF8955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6BB819"/>
  <w15:docId w15:val="{2997B14F-460B-40F5-9541-966D57AD5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329EB"/>
    <w:rPr>
      <w:sz w:val="24"/>
      <w:szCs w:val="24"/>
    </w:rPr>
  </w:style>
  <w:style w:type="paragraph" w:styleId="Heading1">
    <w:name w:val="heading 1"/>
    <w:basedOn w:val="Normal"/>
    <w:next w:val="Normal"/>
    <w:link w:val="Heading1Char"/>
    <w:qFormat/>
    <w:rsid w:val="009C537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F53053"/>
    <w:pPr>
      <w:spacing w:before="100" w:beforeAutospacing="1" w:after="100" w:afterAutospacing="1"/>
      <w:outlineLvl w:val="1"/>
    </w:pPr>
    <w:rPr>
      <w:rFonts w:ascii="Arial" w:hAnsi="Arial" w:cs="Arial"/>
      <w:b/>
      <w:bCs/>
      <w:color w:val="000099"/>
    </w:rPr>
  </w:style>
  <w:style w:type="paragraph" w:styleId="Heading3">
    <w:name w:val="heading 3"/>
    <w:basedOn w:val="Normal"/>
    <w:next w:val="Normal"/>
    <w:link w:val="Heading3Char"/>
    <w:semiHidden/>
    <w:unhideWhenUsed/>
    <w:qFormat/>
    <w:rsid w:val="00F17E9A"/>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rsid w:val="007A30DF"/>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0C8B"/>
    <w:pPr>
      <w:ind w:left="720"/>
      <w:contextualSpacing/>
    </w:pPr>
  </w:style>
  <w:style w:type="paragraph" w:styleId="BalloonText">
    <w:name w:val="Balloon Text"/>
    <w:basedOn w:val="Normal"/>
    <w:link w:val="BalloonTextChar"/>
    <w:rsid w:val="003D0C4B"/>
    <w:rPr>
      <w:rFonts w:ascii="Tahoma" w:hAnsi="Tahoma" w:cs="Tahoma"/>
      <w:sz w:val="16"/>
      <w:szCs w:val="16"/>
    </w:rPr>
  </w:style>
  <w:style w:type="character" w:customStyle="1" w:styleId="BalloonTextChar">
    <w:name w:val="Balloon Text Char"/>
    <w:basedOn w:val="DefaultParagraphFont"/>
    <w:link w:val="BalloonText"/>
    <w:rsid w:val="003D0C4B"/>
    <w:rPr>
      <w:rFonts w:ascii="Tahoma" w:hAnsi="Tahoma" w:cs="Tahoma"/>
      <w:sz w:val="16"/>
      <w:szCs w:val="16"/>
    </w:rPr>
  </w:style>
  <w:style w:type="paragraph" w:styleId="Header">
    <w:name w:val="header"/>
    <w:basedOn w:val="Normal"/>
    <w:link w:val="HeaderChar"/>
    <w:rsid w:val="002A30EB"/>
    <w:pPr>
      <w:tabs>
        <w:tab w:val="center" w:pos="4680"/>
        <w:tab w:val="right" w:pos="9360"/>
      </w:tabs>
    </w:pPr>
  </w:style>
  <w:style w:type="character" w:customStyle="1" w:styleId="HeaderChar">
    <w:name w:val="Header Char"/>
    <w:basedOn w:val="DefaultParagraphFont"/>
    <w:link w:val="Header"/>
    <w:rsid w:val="002A30EB"/>
    <w:rPr>
      <w:sz w:val="24"/>
      <w:szCs w:val="24"/>
    </w:rPr>
  </w:style>
  <w:style w:type="paragraph" w:styleId="Footer">
    <w:name w:val="footer"/>
    <w:basedOn w:val="Normal"/>
    <w:link w:val="FooterChar"/>
    <w:uiPriority w:val="99"/>
    <w:rsid w:val="002A30EB"/>
    <w:pPr>
      <w:tabs>
        <w:tab w:val="center" w:pos="4680"/>
        <w:tab w:val="right" w:pos="9360"/>
      </w:tabs>
    </w:pPr>
  </w:style>
  <w:style w:type="character" w:customStyle="1" w:styleId="FooterChar">
    <w:name w:val="Footer Char"/>
    <w:basedOn w:val="DefaultParagraphFont"/>
    <w:link w:val="Footer"/>
    <w:uiPriority w:val="99"/>
    <w:rsid w:val="002A30EB"/>
    <w:rPr>
      <w:sz w:val="24"/>
      <w:szCs w:val="24"/>
    </w:rPr>
  </w:style>
  <w:style w:type="character" w:styleId="Hyperlink">
    <w:name w:val="Hyperlink"/>
    <w:basedOn w:val="DefaultParagraphFont"/>
    <w:uiPriority w:val="99"/>
    <w:rsid w:val="002002C6"/>
    <w:rPr>
      <w:color w:val="0000FF" w:themeColor="hyperlink"/>
      <w:u w:val="single"/>
    </w:rPr>
  </w:style>
  <w:style w:type="character" w:styleId="Strong">
    <w:name w:val="Strong"/>
    <w:basedOn w:val="DefaultParagraphFont"/>
    <w:uiPriority w:val="22"/>
    <w:qFormat/>
    <w:rsid w:val="00AD21C5"/>
    <w:rPr>
      <w:b/>
      <w:bCs/>
      <w:i w:val="0"/>
      <w:iCs w:val="0"/>
      <w:sz w:val="24"/>
      <w:szCs w:val="24"/>
    </w:rPr>
  </w:style>
  <w:style w:type="paragraph" w:styleId="NormalWeb">
    <w:name w:val="Normal (Web)"/>
    <w:basedOn w:val="Normal"/>
    <w:uiPriority w:val="99"/>
    <w:unhideWhenUsed/>
    <w:rsid w:val="00AD21C5"/>
    <w:pPr>
      <w:spacing w:after="240"/>
    </w:pPr>
  </w:style>
  <w:style w:type="character" w:styleId="FollowedHyperlink">
    <w:name w:val="FollowedHyperlink"/>
    <w:basedOn w:val="DefaultParagraphFont"/>
    <w:rsid w:val="004C436C"/>
    <w:rPr>
      <w:color w:val="800080" w:themeColor="followedHyperlink"/>
      <w:u w:val="single"/>
    </w:rPr>
  </w:style>
  <w:style w:type="paragraph" w:customStyle="1" w:styleId="documentdescription">
    <w:name w:val="documentdescription"/>
    <w:basedOn w:val="Normal"/>
    <w:rsid w:val="008B7EEC"/>
    <w:pPr>
      <w:spacing w:before="90" w:after="180" w:line="255" w:lineRule="atLeast"/>
    </w:pPr>
    <w:rPr>
      <w:rFonts w:ascii="Lucida Grande" w:hAnsi="Lucida Grande" w:cs="Lucida Grande"/>
      <w:sz w:val="18"/>
      <w:szCs w:val="18"/>
    </w:rPr>
  </w:style>
  <w:style w:type="character" w:customStyle="1" w:styleId="Heading2Char">
    <w:name w:val="Heading 2 Char"/>
    <w:basedOn w:val="DefaultParagraphFont"/>
    <w:link w:val="Heading2"/>
    <w:uiPriority w:val="9"/>
    <w:rsid w:val="00F53053"/>
    <w:rPr>
      <w:rFonts w:ascii="Arial" w:hAnsi="Arial" w:cs="Arial"/>
      <w:b/>
      <w:bCs/>
      <w:color w:val="000099"/>
      <w:sz w:val="24"/>
      <w:szCs w:val="24"/>
    </w:rPr>
  </w:style>
  <w:style w:type="paragraph" w:customStyle="1" w:styleId="whs2">
    <w:name w:val="whs2"/>
    <w:basedOn w:val="Normal"/>
    <w:rsid w:val="00F53053"/>
    <w:pPr>
      <w:spacing w:after="180"/>
    </w:pPr>
    <w:rPr>
      <w:rFonts w:ascii="Arial" w:hAnsi="Arial" w:cs="Arial"/>
    </w:rPr>
  </w:style>
  <w:style w:type="paragraph" w:customStyle="1" w:styleId="Default">
    <w:name w:val="Default"/>
    <w:rsid w:val="00C62130"/>
    <w:pPr>
      <w:autoSpaceDE w:val="0"/>
      <w:autoSpaceDN w:val="0"/>
      <w:adjustRightInd w:val="0"/>
    </w:pPr>
    <w:rPr>
      <w:rFonts w:ascii="Arial" w:hAnsi="Arial" w:cs="Arial"/>
      <w:color w:val="000000"/>
      <w:sz w:val="24"/>
      <w:szCs w:val="24"/>
    </w:rPr>
  </w:style>
  <w:style w:type="character" w:customStyle="1" w:styleId="threece1">
    <w:name w:val="threece1"/>
    <w:basedOn w:val="DefaultParagraphFont"/>
    <w:rsid w:val="00D839D8"/>
    <w:rPr>
      <w:sz w:val="29"/>
      <w:szCs w:val="29"/>
    </w:rPr>
  </w:style>
  <w:style w:type="character" w:customStyle="1" w:styleId="Heading4Char">
    <w:name w:val="Heading 4 Char"/>
    <w:basedOn w:val="DefaultParagraphFont"/>
    <w:link w:val="Heading4"/>
    <w:semiHidden/>
    <w:rsid w:val="007A30DF"/>
    <w:rPr>
      <w:rFonts w:asciiTheme="majorHAnsi" w:eastAsiaTheme="majorEastAsia" w:hAnsiTheme="majorHAnsi" w:cstheme="majorBidi"/>
      <w:b/>
      <w:bCs/>
      <w:i/>
      <w:iCs/>
      <w:color w:val="4F81BD" w:themeColor="accent1"/>
      <w:sz w:val="24"/>
      <w:szCs w:val="24"/>
    </w:rPr>
  </w:style>
  <w:style w:type="character" w:customStyle="1" w:styleId="Heading1Char">
    <w:name w:val="Heading 1 Char"/>
    <w:basedOn w:val="DefaultParagraphFont"/>
    <w:link w:val="Heading1"/>
    <w:rsid w:val="009C537B"/>
    <w:rPr>
      <w:rFonts w:asciiTheme="majorHAnsi" w:eastAsiaTheme="majorEastAsia" w:hAnsiTheme="majorHAnsi" w:cstheme="majorBidi"/>
      <w:b/>
      <w:bCs/>
      <w:color w:val="365F91" w:themeColor="accent1" w:themeShade="BF"/>
      <w:sz w:val="28"/>
      <w:szCs w:val="28"/>
    </w:rPr>
  </w:style>
  <w:style w:type="character" w:styleId="CommentReference">
    <w:name w:val="annotation reference"/>
    <w:basedOn w:val="DefaultParagraphFont"/>
    <w:rsid w:val="006232EB"/>
    <w:rPr>
      <w:sz w:val="16"/>
      <w:szCs w:val="16"/>
    </w:rPr>
  </w:style>
  <w:style w:type="paragraph" w:styleId="CommentText">
    <w:name w:val="annotation text"/>
    <w:basedOn w:val="Normal"/>
    <w:link w:val="CommentTextChar"/>
    <w:rsid w:val="006232EB"/>
    <w:rPr>
      <w:sz w:val="20"/>
      <w:szCs w:val="20"/>
      <w:lang w:val="en-GB" w:eastAsia="en-GB"/>
    </w:rPr>
  </w:style>
  <w:style w:type="character" w:customStyle="1" w:styleId="CommentTextChar">
    <w:name w:val="Comment Text Char"/>
    <w:basedOn w:val="DefaultParagraphFont"/>
    <w:link w:val="CommentText"/>
    <w:rsid w:val="006232EB"/>
    <w:rPr>
      <w:lang w:val="en-GB" w:eastAsia="en-GB"/>
    </w:rPr>
  </w:style>
  <w:style w:type="character" w:styleId="Emphasis">
    <w:name w:val="Emphasis"/>
    <w:basedOn w:val="DefaultParagraphFont"/>
    <w:qFormat/>
    <w:rsid w:val="00B45227"/>
    <w:rPr>
      <w:i/>
      <w:iCs/>
    </w:rPr>
  </w:style>
  <w:style w:type="table" w:styleId="TableGrid">
    <w:name w:val="Table Grid"/>
    <w:basedOn w:val="TableNormal"/>
    <w:uiPriority w:val="59"/>
    <w:rsid w:val="00B32B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semiHidden/>
    <w:unhideWhenUsed/>
    <w:rsid w:val="00923C5E"/>
    <w:rPr>
      <w:b/>
      <w:bCs/>
      <w:lang w:val="en-US" w:eastAsia="en-US"/>
    </w:rPr>
  </w:style>
  <w:style w:type="character" w:customStyle="1" w:styleId="CommentSubjectChar">
    <w:name w:val="Comment Subject Char"/>
    <w:basedOn w:val="CommentTextChar"/>
    <w:link w:val="CommentSubject"/>
    <w:semiHidden/>
    <w:rsid w:val="00923C5E"/>
    <w:rPr>
      <w:b/>
      <w:bCs/>
      <w:lang w:val="en-GB" w:eastAsia="en-GB"/>
    </w:rPr>
  </w:style>
  <w:style w:type="paragraph" w:styleId="Revision">
    <w:name w:val="Revision"/>
    <w:hidden/>
    <w:uiPriority w:val="99"/>
    <w:semiHidden/>
    <w:rsid w:val="001448E5"/>
    <w:rPr>
      <w:sz w:val="24"/>
      <w:szCs w:val="24"/>
    </w:rPr>
  </w:style>
  <w:style w:type="paragraph" w:styleId="TOC2">
    <w:name w:val="toc 2"/>
    <w:basedOn w:val="Normal"/>
    <w:next w:val="Normal"/>
    <w:autoRedefine/>
    <w:uiPriority w:val="39"/>
    <w:unhideWhenUsed/>
    <w:rsid w:val="005B129D"/>
    <w:pPr>
      <w:spacing w:after="100"/>
      <w:ind w:left="240"/>
    </w:pPr>
  </w:style>
  <w:style w:type="paragraph" w:styleId="TOCHeading">
    <w:name w:val="TOC Heading"/>
    <w:basedOn w:val="Heading1"/>
    <w:next w:val="Normal"/>
    <w:uiPriority w:val="39"/>
    <w:semiHidden/>
    <w:unhideWhenUsed/>
    <w:qFormat/>
    <w:rsid w:val="005B129D"/>
    <w:pPr>
      <w:spacing w:line="276" w:lineRule="auto"/>
      <w:outlineLvl w:val="9"/>
    </w:pPr>
    <w:rPr>
      <w:lang w:eastAsia="ja-JP"/>
    </w:rPr>
  </w:style>
  <w:style w:type="character" w:styleId="UnresolvedMention">
    <w:name w:val="Unresolved Mention"/>
    <w:basedOn w:val="DefaultParagraphFont"/>
    <w:uiPriority w:val="99"/>
    <w:semiHidden/>
    <w:unhideWhenUsed/>
    <w:rsid w:val="0043753C"/>
    <w:rPr>
      <w:color w:val="605E5C"/>
      <w:shd w:val="clear" w:color="auto" w:fill="E1DFDD"/>
    </w:rPr>
  </w:style>
  <w:style w:type="character" w:customStyle="1" w:styleId="Heading3Char">
    <w:name w:val="Heading 3 Char"/>
    <w:basedOn w:val="DefaultParagraphFont"/>
    <w:link w:val="Heading3"/>
    <w:semiHidden/>
    <w:rsid w:val="00F17E9A"/>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686891">
      <w:bodyDiv w:val="1"/>
      <w:marLeft w:val="0"/>
      <w:marRight w:val="0"/>
      <w:marTop w:val="0"/>
      <w:marBottom w:val="0"/>
      <w:divBdr>
        <w:top w:val="none" w:sz="0" w:space="0" w:color="auto"/>
        <w:left w:val="none" w:sz="0" w:space="0" w:color="auto"/>
        <w:bottom w:val="none" w:sz="0" w:space="0" w:color="auto"/>
        <w:right w:val="none" w:sz="0" w:space="0" w:color="auto"/>
      </w:divBdr>
      <w:divsChild>
        <w:div w:id="265966571">
          <w:marLeft w:val="0"/>
          <w:marRight w:val="0"/>
          <w:marTop w:val="0"/>
          <w:marBottom w:val="0"/>
          <w:divBdr>
            <w:top w:val="none" w:sz="0" w:space="0" w:color="auto"/>
            <w:left w:val="none" w:sz="0" w:space="0" w:color="auto"/>
            <w:bottom w:val="none" w:sz="0" w:space="0" w:color="auto"/>
            <w:right w:val="none" w:sz="0" w:space="0" w:color="auto"/>
          </w:divBdr>
          <w:divsChild>
            <w:div w:id="1318804216">
              <w:marLeft w:val="0"/>
              <w:marRight w:val="0"/>
              <w:marTop w:val="0"/>
              <w:marBottom w:val="0"/>
              <w:divBdr>
                <w:top w:val="none" w:sz="0" w:space="0" w:color="auto"/>
                <w:left w:val="none" w:sz="0" w:space="0" w:color="auto"/>
                <w:bottom w:val="none" w:sz="0" w:space="0" w:color="auto"/>
                <w:right w:val="none" w:sz="0" w:space="0" w:color="auto"/>
              </w:divBdr>
              <w:divsChild>
                <w:div w:id="647051347">
                  <w:marLeft w:val="0"/>
                  <w:marRight w:val="0"/>
                  <w:marTop w:val="0"/>
                  <w:marBottom w:val="0"/>
                  <w:divBdr>
                    <w:top w:val="none" w:sz="0" w:space="0" w:color="auto"/>
                    <w:left w:val="none" w:sz="0" w:space="0" w:color="auto"/>
                    <w:bottom w:val="none" w:sz="0" w:space="0" w:color="auto"/>
                    <w:right w:val="none" w:sz="0" w:space="0" w:color="auto"/>
                  </w:divBdr>
                  <w:divsChild>
                    <w:div w:id="1664620246">
                      <w:marLeft w:val="0"/>
                      <w:marRight w:val="0"/>
                      <w:marTop w:val="0"/>
                      <w:marBottom w:val="0"/>
                      <w:divBdr>
                        <w:top w:val="none" w:sz="0" w:space="0" w:color="auto"/>
                        <w:left w:val="none" w:sz="0" w:space="0" w:color="auto"/>
                        <w:bottom w:val="none" w:sz="0" w:space="0" w:color="auto"/>
                        <w:right w:val="none" w:sz="0" w:space="0" w:color="auto"/>
                      </w:divBdr>
                      <w:divsChild>
                        <w:div w:id="196484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196753">
      <w:bodyDiv w:val="1"/>
      <w:marLeft w:val="0"/>
      <w:marRight w:val="0"/>
      <w:marTop w:val="0"/>
      <w:marBottom w:val="0"/>
      <w:divBdr>
        <w:top w:val="none" w:sz="0" w:space="0" w:color="auto"/>
        <w:left w:val="none" w:sz="0" w:space="0" w:color="auto"/>
        <w:bottom w:val="none" w:sz="0" w:space="0" w:color="auto"/>
        <w:right w:val="none" w:sz="0" w:space="0" w:color="auto"/>
      </w:divBdr>
      <w:divsChild>
        <w:div w:id="675615215">
          <w:marLeft w:val="0"/>
          <w:marRight w:val="0"/>
          <w:marTop w:val="0"/>
          <w:marBottom w:val="0"/>
          <w:divBdr>
            <w:top w:val="none" w:sz="0" w:space="0" w:color="auto"/>
            <w:left w:val="none" w:sz="0" w:space="0" w:color="auto"/>
            <w:bottom w:val="none" w:sz="0" w:space="0" w:color="auto"/>
            <w:right w:val="none" w:sz="0" w:space="0" w:color="auto"/>
          </w:divBdr>
          <w:divsChild>
            <w:div w:id="1424567307">
              <w:marLeft w:val="0"/>
              <w:marRight w:val="0"/>
              <w:marTop w:val="0"/>
              <w:marBottom w:val="0"/>
              <w:divBdr>
                <w:top w:val="none" w:sz="0" w:space="0" w:color="auto"/>
                <w:left w:val="none" w:sz="0" w:space="0" w:color="auto"/>
                <w:bottom w:val="none" w:sz="0" w:space="0" w:color="auto"/>
                <w:right w:val="none" w:sz="0" w:space="0" w:color="auto"/>
              </w:divBdr>
              <w:divsChild>
                <w:div w:id="1127820100">
                  <w:marLeft w:val="0"/>
                  <w:marRight w:val="0"/>
                  <w:marTop w:val="0"/>
                  <w:marBottom w:val="0"/>
                  <w:divBdr>
                    <w:top w:val="none" w:sz="0" w:space="0" w:color="auto"/>
                    <w:left w:val="none" w:sz="0" w:space="0" w:color="auto"/>
                    <w:bottom w:val="none" w:sz="0" w:space="0" w:color="auto"/>
                    <w:right w:val="none" w:sz="0" w:space="0" w:color="auto"/>
                  </w:divBdr>
                  <w:divsChild>
                    <w:div w:id="85276591">
                      <w:marLeft w:val="300"/>
                      <w:marRight w:val="300"/>
                      <w:marTop w:val="0"/>
                      <w:marBottom w:val="0"/>
                      <w:divBdr>
                        <w:top w:val="none" w:sz="0" w:space="0" w:color="auto"/>
                        <w:left w:val="none" w:sz="0" w:space="0" w:color="auto"/>
                        <w:bottom w:val="none" w:sz="0" w:space="0" w:color="auto"/>
                        <w:right w:val="none" w:sz="0" w:space="0" w:color="auto"/>
                      </w:divBdr>
                      <w:divsChild>
                        <w:div w:id="798189081">
                          <w:marLeft w:val="0"/>
                          <w:marRight w:val="0"/>
                          <w:marTop w:val="0"/>
                          <w:marBottom w:val="0"/>
                          <w:divBdr>
                            <w:top w:val="none" w:sz="0" w:space="0" w:color="auto"/>
                            <w:left w:val="none" w:sz="0" w:space="0" w:color="auto"/>
                            <w:bottom w:val="none" w:sz="0" w:space="0" w:color="auto"/>
                            <w:right w:val="none" w:sz="0" w:space="0" w:color="auto"/>
                          </w:divBdr>
                          <w:divsChild>
                            <w:div w:id="53500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6332559">
      <w:bodyDiv w:val="1"/>
      <w:marLeft w:val="0"/>
      <w:marRight w:val="0"/>
      <w:marTop w:val="0"/>
      <w:marBottom w:val="0"/>
      <w:divBdr>
        <w:top w:val="none" w:sz="0" w:space="0" w:color="auto"/>
        <w:left w:val="none" w:sz="0" w:space="0" w:color="auto"/>
        <w:bottom w:val="none" w:sz="0" w:space="0" w:color="auto"/>
        <w:right w:val="none" w:sz="0" w:space="0" w:color="auto"/>
      </w:divBdr>
    </w:div>
    <w:div w:id="302463921">
      <w:bodyDiv w:val="1"/>
      <w:marLeft w:val="0"/>
      <w:marRight w:val="0"/>
      <w:marTop w:val="0"/>
      <w:marBottom w:val="0"/>
      <w:divBdr>
        <w:top w:val="none" w:sz="0" w:space="0" w:color="auto"/>
        <w:left w:val="none" w:sz="0" w:space="0" w:color="auto"/>
        <w:bottom w:val="none" w:sz="0" w:space="0" w:color="auto"/>
        <w:right w:val="none" w:sz="0" w:space="0" w:color="auto"/>
      </w:divBdr>
    </w:div>
    <w:div w:id="303631510">
      <w:bodyDiv w:val="1"/>
      <w:marLeft w:val="0"/>
      <w:marRight w:val="0"/>
      <w:marTop w:val="0"/>
      <w:marBottom w:val="0"/>
      <w:divBdr>
        <w:top w:val="none" w:sz="0" w:space="0" w:color="auto"/>
        <w:left w:val="none" w:sz="0" w:space="0" w:color="auto"/>
        <w:bottom w:val="none" w:sz="0" w:space="0" w:color="auto"/>
        <w:right w:val="none" w:sz="0" w:space="0" w:color="auto"/>
      </w:divBdr>
      <w:divsChild>
        <w:div w:id="442118218">
          <w:marLeft w:val="136"/>
          <w:marRight w:val="136"/>
          <w:marTop w:val="0"/>
          <w:marBottom w:val="0"/>
          <w:divBdr>
            <w:top w:val="none" w:sz="0" w:space="0" w:color="auto"/>
            <w:left w:val="none" w:sz="0" w:space="0" w:color="auto"/>
            <w:bottom w:val="none" w:sz="0" w:space="0" w:color="auto"/>
            <w:right w:val="none" w:sz="0" w:space="0" w:color="auto"/>
          </w:divBdr>
          <w:divsChild>
            <w:div w:id="844443802">
              <w:marLeft w:val="3002"/>
              <w:marRight w:val="0"/>
              <w:marTop w:val="0"/>
              <w:marBottom w:val="0"/>
              <w:divBdr>
                <w:top w:val="none" w:sz="0" w:space="0" w:color="auto"/>
                <w:left w:val="none" w:sz="0" w:space="0" w:color="auto"/>
                <w:bottom w:val="none" w:sz="0" w:space="0" w:color="auto"/>
                <w:right w:val="none" w:sz="0" w:space="0" w:color="auto"/>
              </w:divBdr>
            </w:div>
          </w:divsChild>
        </w:div>
      </w:divsChild>
    </w:div>
    <w:div w:id="359401545">
      <w:bodyDiv w:val="1"/>
      <w:marLeft w:val="0"/>
      <w:marRight w:val="0"/>
      <w:marTop w:val="0"/>
      <w:marBottom w:val="0"/>
      <w:divBdr>
        <w:top w:val="none" w:sz="0" w:space="0" w:color="auto"/>
        <w:left w:val="none" w:sz="0" w:space="0" w:color="auto"/>
        <w:bottom w:val="none" w:sz="0" w:space="0" w:color="auto"/>
        <w:right w:val="none" w:sz="0" w:space="0" w:color="auto"/>
      </w:divBdr>
    </w:div>
    <w:div w:id="372972699">
      <w:bodyDiv w:val="1"/>
      <w:marLeft w:val="0"/>
      <w:marRight w:val="0"/>
      <w:marTop w:val="0"/>
      <w:marBottom w:val="0"/>
      <w:divBdr>
        <w:top w:val="none" w:sz="0" w:space="0" w:color="auto"/>
        <w:left w:val="none" w:sz="0" w:space="0" w:color="auto"/>
        <w:bottom w:val="none" w:sz="0" w:space="0" w:color="auto"/>
        <w:right w:val="none" w:sz="0" w:space="0" w:color="auto"/>
      </w:divBdr>
    </w:div>
    <w:div w:id="393088633">
      <w:bodyDiv w:val="1"/>
      <w:marLeft w:val="0"/>
      <w:marRight w:val="0"/>
      <w:marTop w:val="0"/>
      <w:marBottom w:val="0"/>
      <w:divBdr>
        <w:top w:val="none" w:sz="0" w:space="0" w:color="auto"/>
        <w:left w:val="none" w:sz="0" w:space="0" w:color="auto"/>
        <w:bottom w:val="none" w:sz="0" w:space="0" w:color="auto"/>
        <w:right w:val="none" w:sz="0" w:space="0" w:color="auto"/>
      </w:divBdr>
    </w:div>
    <w:div w:id="400176534">
      <w:bodyDiv w:val="1"/>
      <w:marLeft w:val="0"/>
      <w:marRight w:val="0"/>
      <w:marTop w:val="0"/>
      <w:marBottom w:val="0"/>
      <w:divBdr>
        <w:top w:val="none" w:sz="0" w:space="0" w:color="auto"/>
        <w:left w:val="none" w:sz="0" w:space="0" w:color="auto"/>
        <w:bottom w:val="none" w:sz="0" w:space="0" w:color="auto"/>
        <w:right w:val="none" w:sz="0" w:space="0" w:color="auto"/>
      </w:divBdr>
    </w:div>
    <w:div w:id="410548349">
      <w:bodyDiv w:val="1"/>
      <w:marLeft w:val="0"/>
      <w:marRight w:val="0"/>
      <w:marTop w:val="0"/>
      <w:marBottom w:val="0"/>
      <w:divBdr>
        <w:top w:val="none" w:sz="0" w:space="0" w:color="auto"/>
        <w:left w:val="none" w:sz="0" w:space="0" w:color="auto"/>
        <w:bottom w:val="none" w:sz="0" w:space="0" w:color="auto"/>
        <w:right w:val="none" w:sz="0" w:space="0" w:color="auto"/>
      </w:divBdr>
    </w:div>
    <w:div w:id="458299403">
      <w:bodyDiv w:val="1"/>
      <w:marLeft w:val="0"/>
      <w:marRight w:val="0"/>
      <w:marTop w:val="0"/>
      <w:marBottom w:val="0"/>
      <w:divBdr>
        <w:top w:val="none" w:sz="0" w:space="0" w:color="auto"/>
        <w:left w:val="none" w:sz="0" w:space="0" w:color="auto"/>
        <w:bottom w:val="none" w:sz="0" w:space="0" w:color="auto"/>
        <w:right w:val="none" w:sz="0" w:space="0" w:color="auto"/>
      </w:divBdr>
      <w:divsChild>
        <w:div w:id="736631947">
          <w:marLeft w:val="0"/>
          <w:marRight w:val="0"/>
          <w:marTop w:val="0"/>
          <w:marBottom w:val="0"/>
          <w:divBdr>
            <w:top w:val="none" w:sz="0" w:space="0" w:color="auto"/>
            <w:left w:val="none" w:sz="0" w:space="0" w:color="auto"/>
            <w:bottom w:val="none" w:sz="0" w:space="0" w:color="auto"/>
            <w:right w:val="none" w:sz="0" w:space="0" w:color="auto"/>
          </w:divBdr>
          <w:divsChild>
            <w:div w:id="962615877">
              <w:marLeft w:val="0"/>
              <w:marRight w:val="0"/>
              <w:marTop w:val="0"/>
              <w:marBottom w:val="0"/>
              <w:divBdr>
                <w:top w:val="none" w:sz="0" w:space="0" w:color="auto"/>
                <w:left w:val="none" w:sz="0" w:space="0" w:color="auto"/>
                <w:bottom w:val="none" w:sz="0" w:space="0" w:color="auto"/>
                <w:right w:val="none" w:sz="0" w:space="0" w:color="auto"/>
              </w:divBdr>
              <w:divsChild>
                <w:div w:id="288359909">
                  <w:marLeft w:val="0"/>
                  <w:marRight w:val="0"/>
                  <w:marTop w:val="0"/>
                  <w:marBottom w:val="0"/>
                  <w:divBdr>
                    <w:top w:val="none" w:sz="0" w:space="0" w:color="auto"/>
                    <w:left w:val="none" w:sz="0" w:space="0" w:color="auto"/>
                    <w:bottom w:val="none" w:sz="0" w:space="0" w:color="auto"/>
                    <w:right w:val="none" w:sz="0" w:space="0" w:color="auto"/>
                  </w:divBdr>
                  <w:divsChild>
                    <w:div w:id="1752660457">
                      <w:marLeft w:val="0"/>
                      <w:marRight w:val="0"/>
                      <w:marTop w:val="0"/>
                      <w:marBottom w:val="240"/>
                      <w:divBdr>
                        <w:top w:val="none" w:sz="0" w:space="0" w:color="auto"/>
                        <w:left w:val="none" w:sz="0" w:space="0" w:color="auto"/>
                        <w:bottom w:val="none" w:sz="0" w:space="0" w:color="auto"/>
                        <w:right w:val="none" w:sz="0" w:space="0" w:color="auto"/>
                      </w:divBdr>
                    </w:div>
                    <w:div w:id="182550546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497575015">
      <w:bodyDiv w:val="1"/>
      <w:marLeft w:val="0"/>
      <w:marRight w:val="0"/>
      <w:marTop w:val="0"/>
      <w:marBottom w:val="0"/>
      <w:divBdr>
        <w:top w:val="none" w:sz="0" w:space="0" w:color="auto"/>
        <w:left w:val="none" w:sz="0" w:space="0" w:color="auto"/>
        <w:bottom w:val="none" w:sz="0" w:space="0" w:color="auto"/>
        <w:right w:val="none" w:sz="0" w:space="0" w:color="auto"/>
      </w:divBdr>
      <w:divsChild>
        <w:div w:id="1044401031">
          <w:marLeft w:val="0"/>
          <w:marRight w:val="0"/>
          <w:marTop w:val="0"/>
          <w:marBottom w:val="0"/>
          <w:divBdr>
            <w:top w:val="none" w:sz="0" w:space="0" w:color="auto"/>
            <w:left w:val="none" w:sz="0" w:space="0" w:color="auto"/>
            <w:bottom w:val="none" w:sz="0" w:space="0" w:color="auto"/>
            <w:right w:val="none" w:sz="0" w:space="0" w:color="auto"/>
          </w:divBdr>
          <w:divsChild>
            <w:div w:id="2005549903">
              <w:marLeft w:val="0"/>
              <w:marRight w:val="0"/>
              <w:marTop w:val="0"/>
              <w:marBottom w:val="0"/>
              <w:divBdr>
                <w:top w:val="none" w:sz="0" w:space="0" w:color="auto"/>
                <w:left w:val="none" w:sz="0" w:space="0" w:color="auto"/>
                <w:bottom w:val="none" w:sz="0" w:space="0" w:color="auto"/>
                <w:right w:val="none" w:sz="0" w:space="0" w:color="auto"/>
              </w:divBdr>
              <w:divsChild>
                <w:div w:id="1332021875">
                  <w:marLeft w:val="0"/>
                  <w:marRight w:val="0"/>
                  <w:marTop w:val="0"/>
                  <w:marBottom w:val="0"/>
                  <w:divBdr>
                    <w:top w:val="none" w:sz="0" w:space="0" w:color="auto"/>
                    <w:left w:val="none" w:sz="0" w:space="0" w:color="auto"/>
                    <w:bottom w:val="none" w:sz="0" w:space="0" w:color="auto"/>
                    <w:right w:val="none" w:sz="0" w:space="0" w:color="auto"/>
                  </w:divBdr>
                  <w:divsChild>
                    <w:div w:id="386800684">
                      <w:marLeft w:val="300"/>
                      <w:marRight w:val="300"/>
                      <w:marTop w:val="0"/>
                      <w:marBottom w:val="0"/>
                      <w:divBdr>
                        <w:top w:val="none" w:sz="0" w:space="0" w:color="auto"/>
                        <w:left w:val="none" w:sz="0" w:space="0" w:color="auto"/>
                        <w:bottom w:val="none" w:sz="0" w:space="0" w:color="auto"/>
                        <w:right w:val="none" w:sz="0" w:space="0" w:color="auto"/>
                      </w:divBdr>
                      <w:divsChild>
                        <w:div w:id="171261883">
                          <w:marLeft w:val="0"/>
                          <w:marRight w:val="0"/>
                          <w:marTop w:val="0"/>
                          <w:marBottom w:val="0"/>
                          <w:divBdr>
                            <w:top w:val="none" w:sz="0" w:space="0" w:color="auto"/>
                            <w:left w:val="none" w:sz="0" w:space="0" w:color="auto"/>
                            <w:bottom w:val="none" w:sz="0" w:space="0" w:color="auto"/>
                            <w:right w:val="none" w:sz="0" w:space="0" w:color="auto"/>
                          </w:divBdr>
                          <w:divsChild>
                            <w:div w:id="992559896">
                              <w:marLeft w:val="0"/>
                              <w:marRight w:val="0"/>
                              <w:marTop w:val="0"/>
                              <w:marBottom w:val="0"/>
                              <w:divBdr>
                                <w:top w:val="none" w:sz="0" w:space="0" w:color="auto"/>
                                <w:left w:val="none" w:sz="0" w:space="0" w:color="auto"/>
                                <w:bottom w:val="none" w:sz="0" w:space="0" w:color="auto"/>
                                <w:right w:val="none" w:sz="0" w:space="0" w:color="auto"/>
                              </w:divBdr>
                              <w:divsChild>
                                <w:div w:id="594482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7961668">
      <w:bodyDiv w:val="1"/>
      <w:marLeft w:val="0"/>
      <w:marRight w:val="0"/>
      <w:marTop w:val="0"/>
      <w:marBottom w:val="0"/>
      <w:divBdr>
        <w:top w:val="none" w:sz="0" w:space="0" w:color="auto"/>
        <w:left w:val="none" w:sz="0" w:space="0" w:color="auto"/>
        <w:bottom w:val="none" w:sz="0" w:space="0" w:color="auto"/>
        <w:right w:val="none" w:sz="0" w:space="0" w:color="auto"/>
      </w:divBdr>
      <w:divsChild>
        <w:div w:id="1635064508">
          <w:marLeft w:val="136"/>
          <w:marRight w:val="136"/>
          <w:marTop w:val="0"/>
          <w:marBottom w:val="0"/>
          <w:divBdr>
            <w:top w:val="none" w:sz="0" w:space="0" w:color="auto"/>
            <w:left w:val="none" w:sz="0" w:space="0" w:color="auto"/>
            <w:bottom w:val="none" w:sz="0" w:space="0" w:color="auto"/>
            <w:right w:val="none" w:sz="0" w:space="0" w:color="auto"/>
          </w:divBdr>
          <w:divsChild>
            <w:div w:id="282469808">
              <w:marLeft w:val="3002"/>
              <w:marRight w:val="0"/>
              <w:marTop w:val="0"/>
              <w:marBottom w:val="0"/>
              <w:divBdr>
                <w:top w:val="none" w:sz="0" w:space="0" w:color="auto"/>
                <w:left w:val="none" w:sz="0" w:space="0" w:color="auto"/>
                <w:bottom w:val="none" w:sz="0" w:space="0" w:color="auto"/>
                <w:right w:val="none" w:sz="0" w:space="0" w:color="auto"/>
              </w:divBdr>
            </w:div>
          </w:divsChild>
        </w:div>
      </w:divsChild>
    </w:div>
    <w:div w:id="508371672">
      <w:bodyDiv w:val="1"/>
      <w:marLeft w:val="0"/>
      <w:marRight w:val="0"/>
      <w:marTop w:val="0"/>
      <w:marBottom w:val="0"/>
      <w:divBdr>
        <w:top w:val="none" w:sz="0" w:space="0" w:color="auto"/>
        <w:left w:val="none" w:sz="0" w:space="0" w:color="auto"/>
        <w:bottom w:val="none" w:sz="0" w:space="0" w:color="auto"/>
        <w:right w:val="none" w:sz="0" w:space="0" w:color="auto"/>
      </w:divBdr>
    </w:div>
    <w:div w:id="519203504">
      <w:bodyDiv w:val="1"/>
      <w:marLeft w:val="0"/>
      <w:marRight w:val="0"/>
      <w:marTop w:val="0"/>
      <w:marBottom w:val="0"/>
      <w:divBdr>
        <w:top w:val="none" w:sz="0" w:space="0" w:color="auto"/>
        <w:left w:val="none" w:sz="0" w:space="0" w:color="auto"/>
        <w:bottom w:val="none" w:sz="0" w:space="0" w:color="auto"/>
        <w:right w:val="none" w:sz="0" w:space="0" w:color="auto"/>
      </w:divBdr>
    </w:div>
    <w:div w:id="550112578">
      <w:bodyDiv w:val="1"/>
      <w:marLeft w:val="0"/>
      <w:marRight w:val="0"/>
      <w:marTop w:val="0"/>
      <w:marBottom w:val="0"/>
      <w:divBdr>
        <w:top w:val="none" w:sz="0" w:space="0" w:color="auto"/>
        <w:left w:val="none" w:sz="0" w:space="0" w:color="auto"/>
        <w:bottom w:val="none" w:sz="0" w:space="0" w:color="auto"/>
        <w:right w:val="none" w:sz="0" w:space="0" w:color="auto"/>
      </w:divBdr>
    </w:div>
    <w:div w:id="566454718">
      <w:bodyDiv w:val="1"/>
      <w:marLeft w:val="0"/>
      <w:marRight w:val="0"/>
      <w:marTop w:val="0"/>
      <w:marBottom w:val="0"/>
      <w:divBdr>
        <w:top w:val="none" w:sz="0" w:space="0" w:color="auto"/>
        <w:left w:val="none" w:sz="0" w:space="0" w:color="auto"/>
        <w:bottom w:val="none" w:sz="0" w:space="0" w:color="auto"/>
        <w:right w:val="none" w:sz="0" w:space="0" w:color="auto"/>
      </w:divBdr>
      <w:divsChild>
        <w:div w:id="465053569">
          <w:marLeft w:val="0"/>
          <w:marRight w:val="0"/>
          <w:marTop w:val="0"/>
          <w:marBottom w:val="0"/>
          <w:divBdr>
            <w:top w:val="none" w:sz="0" w:space="0" w:color="auto"/>
            <w:left w:val="none" w:sz="0" w:space="0" w:color="auto"/>
            <w:bottom w:val="none" w:sz="0" w:space="0" w:color="auto"/>
            <w:right w:val="none" w:sz="0" w:space="0" w:color="auto"/>
          </w:divBdr>
          <w:divsChild>
            <w:div w:id="1626963324">
              <w:marLeft w:val="0"/>
              <w:marRight w:val="0"/>
              <w:marTop w:val="0"/>
              <w:marBottom w:val="0"/>
              <w:divBdr>
                <w:top w:val="none" w:sz="0" w:space="0" w:color="auto"/>
                <w:left w:val="none" w:sz="0" w:space="0" w:color="auto"/>
                <w:bottom w:val="none" w:sz="0" w:space="0" w:color="auto"/>
                <w:right w:val="none" w:sz="0" w:space="0" w:color="auto"/>
              </w:divBdr>
              <w:divsChild>
                <w:div w:id="1525710816">
                  <w:marLeft w:val="0"/>
                  <w:marRight w:val="0"/>
                  <w:marTop w:val="0"/>
                  <w:marBottom w:val="0"/>
                  <w:divBdr>
                    <w:top w:val="none" w:sz="0" w:space="0" w:color="auto"/>
                    <w:left w:val="none" w:sz="0" w:space="0" w:color="auto"/>
                    <w:bottom w:val="none" w:sz="0" w:space="0" w:color="auto"/>
                    <w:right w:val="none" w:sz="0" w:space="0" w:color="auto"/>
                  </w:divBdr>
                  <w:divsChild>
                    <w:div w:id="605427486">
                      <w:marLeft w:val="300"/>
                      <w:marRight w:val="300"/>
                      <w:marTop w:val="0"/>
                      <w:marBottom w:val="0"/>
                      <w:divBdr>
                        <w:top w:val="none" w:sz="0" w:space="0" w:color="auto"/>
                        <w:left w:val="none" w:sz="0" w:space="0" w:color="auto"/>
                        <w:bottom w:val="none" w:sz="0" w:space="0" w:color="auto"/>
                        <w:right w:val="none" w:sz="0" w:space="0" w:color="auto"/>
                      </w:divBdr>
                      <w:divsChild>
                        <w:div w:id="343897684">
                          <w:marLeft w:val="0"/>
                          <w:marRight w:val="0"/>
                          <w:marTop w:val="0"/>
                          <w:marBottom w:val="0"/>
                          <w:divBdr>
                            <w:top w:val="none" w:sz="0" w:space="0" w:color="auto"/>
                            <w:left w:val="none" w:sz="0" w:space="0" w:color="auto"/>
                            <w:bottom w:val="none" w:sz="0" w:space="0" w:color="auto"/>
                            <w:right w:val="none" w:sz="0" w:space="0" w:color="auto"/>
                          </w:divBdr>
                          <w:divsChild>
                            <w:div w:id="1291670277">
                              <w:marLeft w:val="0"/>
                              <w:marRight w:val="0"/>
                              <w:marTop w:val="0"/>
                              <w:marBottom w:val="0"/>
                              <w:divBdr>
                                <w:top w:val="none" w:sz="0" w:space="0" w:color="auto"/>
                                <w:left w:val="none" w:sz="0" w:space="0" w:color="auto"/>
                                <w:bottom w:val="none" w:sz="0" w:space="0" w:color="auto"/>
                                <w:right w:val="none" w:sz="0" w:space="0" w:color="auto"/>
                              </w:divBdr>
                              <w:divsChild>
                                <w:div w:id="1351182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3055533">
      <w:bodyDiv w:val="1"/>
      <w:marLeft w:val="0"/>
      <w:marRight w:val="0"/>
      <w:marTop w:val="0"/>
      <w:marBottom w:val="0"/>
      <w:divBdr>
        <w:top w:val="none" w:sz="0" w:space="0" w:color="auto"/>
        <w:left w:val="none" w:sz="0" w:space="0" w:color="auto"/>
        <w:bottom w:val="none" w:sz="0" w:space="0" w:color="auto"/>
        <w:right w:val="none" w:sz="0" w:space="0" w:color="auto"/>
      </w:divBdr>
      <w:divsChild>
        <w:div w:id="2145846874">
          <w:marLeft w:val="0"/>
          <w:marRight w:val="0"/>
          <w:marTop w:val="0"/>
          <w:marBottom w:val="0"/>
          <w:divBdr>
            <w:top w:val="none" w:sz="0" w:space="0" w:color="auto"/>
            <w:left w:val="none" w:sz="0" w:space="0" w:color="auto"/>
            <w:bottom w:val="none" w:sz="0" w:space="0" w:color="auto"/>
            <w:right w:val="none" w:sz="0" w:space="0" w:color="auto"/>
          </w:divBdr>
          <w:divsChild>
            <w:div w:id="532764631">
              <w:marLeft w:val="0"/>
              <w:marRight w:val="0"/>
              <w:marTop w:val="0"/>
              <w:marBottom w:val="0"/>
              <w:divBdr>
                <w:top w:val="none" w:sz="0" w:space="0" w:color="auto"/>
                <w:left w:val="none" w:sz="0" w:space="0" w:color="auto"/>
                <w:bottom w:val="none" w:sz="0" w:space="0" w:color="auto"/>
                <w:right w:val="none" w:sz="0" w:space="0" w:color="auto"/>
              </w:divBdr>
              <w:divsChild>
                <w:div w:id="1473525835">
                  <w:marLeft w:val="0"/>
                  <w:marRight w:val="0"/>
                  <w:marTop w:val="0"/>
                  <w:marBottom w:val="0"/>
                  <w:divBdr>
                    <w:top w:val="none" w:sz="0" w:space="0" w:color="auto"/>
                    <w:left w:val="none" w:sz="0" w:space="0" w:color="auto"/>
                    <w:bottom w:val="none" w:sz="0" w:space="0" w:color="auto"/>
                    <w:right w:val="none" w:sz="0" w:space="0" w:color="auto"/>
                  </w:divBdr>
                  <w:divsChild>
                    <w:div w:id="316500565">
                      <w:marLeft w:val="0"/>
                      <w:marRight w:val="0"/>
                      <w:marTop w:val="0"/>
                      <w:marBottom w:val="0"/>
                      <w:divBdr>
                        <w:top w:val="none" w:sz="0" w:space="0" w:color="auto"/>
                        <w:left w:val="none" w:sz="0" w:space="0" w:color="auto"/>
                        <w:bottom w:val="none" w:sz="0" w:space="0" w:color="auto"/>
                        <w:right w:val="none" w:sz="0" w:space="0" w:color="auto"/>
                      </w:divBdr>
                      <w:divsChild>
                        <w:div w:id="1589342069">
                          <w:marLeft w:val="0"/>
                          <w:marRight w:val="0"/>
                          <w:marTop w:val="0"/>
                          <w:marBottom w:val="0"/>
                          <w:divBdr>
                            <w:top w:val="none" w:sz="0" w:space="0" w:color="auto"/>
                            <w:left w:val="none" w:sz="0" w:space="0" w:color="auto"/>
                            <w:bottom w:val="none" w:sz="0" w:space="0" w:color="auto"/>
                            <w:right w:val="none" w:sz="0" w:space="0" w:color="auto"/>
                          </w:divBdr>
                          <w:divsChild>
                            <w:div w:id="609551179">
                              <w:marLeft w:val="0"/>
                              <w:marRight w:val="0"/>
                              <w:marTop w:val="0"/>
                              <w:marBottom w:val="0"/>
                              <w:divBdr>
                                <w:top w:val="none" w:sz="0" w:space="0" w:color="auto"/>
                                <w:left w:val="none" w:sz="0" w:space="0" w:color="auto"/>
                                <w:bottom w:val="none" w:sz="0" w:space="0" w:color="auto"/>
                                <w:right w:val="none" w:sz="0" w:space="0" w:color="auto"/>
                              </w:divBdr>
                              <w:divsChild>
                                <w:div w:id="1898856857">
                                  <w:marLeft w:val="0"/>
                                  <w:marRight w:val="0"/>
                                  <w:marTop w:val="0"/>
                                  <w:marBottom w:val="0"/>
                                  <w:divBdr>
                                    <w:top w:val="none" w:sz="0" w:space="0" w:color="auto"/>
                                    <w:left w:val="none" w:sz="0" w:space="0" w:color="auto"/>
                                    <w:bottom w:val="none" w:sz="0" w:space="0" w:color="auto"/>
                                    <w:right w:val="none" w:sz="0" w:space="0" w:color="auto"/>
                                  </w:divBdr>
                                  <w:divsChild>
                                    <w:div w:id="1531920828">
                                      <w:marLeft w:val="0"/>
                                      <w:marRight w:val="0"/>
                                      <w:marTop w:val="0"/>
                                      <w:marBottom w:val="0"/>
                                      <w:divBdr>
                                        <w:top w:val="none" w:sz="0" w:space="0" w:color="auto"/>
                                        <w:left w:val="none" w:sz="0" w:space="0" w:color="auto"/>
                                        <w:bottom w:val="none" w:sz="0" w:space="0" w:color="auto"/>
                                        <w:right w:val="none" w:sz="0" w:space="0" w:color="auto"/>
                                      </w:divBdr>
                                      <w:divsChild>
                                        <w:div w:id="126676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17377325">
      <w:bodyDiv w:val="1"/>
      <w:marLeft w:val="0"/>
      <w:marRight w:val="0"/>
      <w:marTop w:val="0"/>
      <w:marBottom w:val="0"/>
      <w:divBdr>
        <w:top w:val="none" w:sz="0" w:space="0" w:color="auto"/>
        <w:left w:val="none" w:sz="0" w:space="0" w:color="auto"/>
        <w:bottom w:val="none" w:sz="0" w:space="0" w:color="auto"/>
        <w:right w:val="none" w:sz="0" w:space="0" w:color="auto"/>
      </w:divBdr>
    </w:div>
    <w:div w:id="623314384">
      <w:bodyDiv w:val="1"/>
      <w:marLeft w:val="0"/>
      <w:marRight w:val="0"/>
      <w:marTop w:val="0"/>
      <w:marBottom w:val="0"/>
      <w:divBdr>
        <w:top w:val="none" w:sz="0" w:space="0" w:color="auto"/>
        <w:left w:val="none" w:sz="0" w:space="0" w:color="auto"/>
        <w:bottom w:val="none" w:sz="0" w:space="0" w:color="auto"/>
        <w:right w:val="none" w:sz="0" w:space="0" w:color="auto"/>
      </w:divBdr>
    </w:div>
    <w:div w:id="627856519">
      <w:bodyDiv w:val="1"/>
      <w:marLeft w:val="0"/>
      <w:marRight w:val="0"/>
      <w:marTop w:val="0"/>
      <w:marBottom w:val="0"/>
      <w:divBdr>
        <w:top w:val="none" w:sz="0" w:space="0" w:color="auto"/>
        <w:left w:val="none" w:sz="0" w:space="0" w:color="auto"/>
        <w:bottom w:val="none" w:sz="0" w:space="0" w:color="auto"/>
        <w:right w:val="none" w:sz="0" w:space="0" w:color="auto"/>
      </w:divBdr>
      <w:divsChild>
        <w:div w:id="251666321">
          <w:marLeft w:val="1166"/>
          <w:marRight w:val="0"/>
          <w:marTop w:val="154"/>
          <w:marBottom w:val="0"/>
          <w:divBdr>
            <w:top w:val="none" w:sz="0" w:space="0" w:color="auto"/>
            <w:left w:val="none" w:sz="0" w:space="0" w:color="auto"/>
            <w:bottom w:val="none" w:sz="0" w:space="0" w:color="auto"/>
            <w:right w:val="none" w:sz="0" w:space="0" w:color="auto"/>
          </w:divBdr>
        </w:div>
        <w:div w:id="1087768489">
          <w:marLeft w:val="547"/>
          <w:marRight w:val="0"/>
          <w:marTop w:val="134"/>
          <w:marBottom w:val="0"/>
          <w:divBdr>
            <w:top w:val="none" w:sz="0" w:space="0" w:color="auto"/>
            <w:left w:val="none" w:sz="0" w:space="0" w:color="auto"/>
            <w:bottom w:val="none" w:sz="0" w:space="0" w:color="auto"/>
            <w:right w:val="none" w:sz="0" w:space="0" w:color="auto"/>
          </w:divBdr>
        </w:div>
        <w:div w:id="1377461213">
          <w:marLeft w:val="1166"/>
          <w:marRight w:val="0"/>
          <w:marTop w:val="154"/>
          <w:marBottom w:val="0"/>
          <w:divBdr>
            <w:top w:val="none" w:sz="0" w:space="0" w:color="auto"/>
            <w:left w:val="none" w:sz="0" w:space="0" w:color="auto"/>
            <w:bottom w:val="none" w:sz="0" w:space="0" w:color="auto"/>
            <w:right w:val="none" w:sz="0" w:space="0" w:color="auto"/>
          </w:divBdr>
        </w:div>
        <w:div w:id="1401172446">
          <w:marLeft w:val="1166"/>
          <w:marRight w:val="0"/>
          <w:marTop w:val="154"/>
          <w:marBottom w:val="0"/>
          <w:divBdr>
            <w:top w:val="none" w:sz="0" w:space="0" w:color="auto"/>
            <w:left w:val="none" w:sz="0" w:space="0" w:color="auto"/>
            <w:bottom w:val="none" w:sz="0" w:space="0" w:color="auto"/>
            <w:right w:val="none" w:sz="0" w:space="0" w:color="auto"/>
          </w:divBdr>
        </w:div>
      </w:divsChild>
    </w:div>
    <w:div w:id="708066039">
      <w:bodyDiv w:val="1"/>
      <w:marLeft w:val="0"/>
      <w:marRight w:val="0"/>
      <w:marTop w:val="0"/>
      <w:marBottom w:val="0"/>
      <w:divBdr>
        <w:top w:val="none" w:sz="0" w:space="0" w:color="auto"/>
        <w:left w:val="none" w:sz="0" w:space="0" w:color="auto"/>
        <w:bottom w:val="none" w:sz="0" w:space="0" w:color="auto"/>
        <w:right w:val="none" w:sz="0" w:space="0" w:color="auto"/>
      </w:divBdr>
    </w:div>
    <w:div w:id="753010737">
      <w:bodyDiv w:val="1"/>
      <w:marLeft w:val="0"/>
      <w:marRight w:val="0"/>
      <w:marTop w:val="0"/>
      <w:marBottom w:val="0"/>
      <w:divBdr>
        <w:top w:val="none" w:sz="0" w:space="0" w:color="auto"/>
        <w:left w:val="none" w:sz="0" w:space="0" w:color="auto"/>
        <w:bottom w:val="none" w:sz="0" w:space="0" w:color="auto"/>
        <w:right w:val="none" w:sz="0" w:space="0" w:color="auto"/>
      </w:divBdr>
      <w:divsChild>
        <w:div w:id="1639804036">
          <w:marLeft w:val="0"/>
          <w:marRight w:val="0"/>
          <w:marTop w:val="0"/>
          <w:marBottom w:val="0"/>
          <w:divBdr>
            <w:top w:val="none" w:sz="0" w:space="0" w:color="auto"/>
            <w:left w:val="none" w:sz="0" w:space="0" w:color="auto"/>
            <w:bottom w:val="none" w:sz="0" w:space="0" w:color="auto"/>
            <w:right w:val="none" w:sz="0" w:space="0" w:color="auto"/>
          </w:divBdr>
          <w:divsChild>
            <w:div w:id="1336615380">
              <w:marLeft w:val="0"/>
              <w:marRight w:val="0"/>
              <w:marTop w:val="0"/>
              <w:marBottom w:val="0"/>
              <w:divBdr>
                <w:top w:val="none" w:sz="0" w:space="0" w:color="auto"/>
                <w:left w:val="none" w:sz="0" w:space="0" w:color="auto"/>
                <w:bottom w:val="none" w:sz="0" w:space="0" w:color="auto"/>
                <w:right w:val="none" w:sz="0" w:space="0" w:color="auto"/>
              </w:divBdr>
              <w:divsChild>
                <w:div w:id="1937319914">
                  <w:marLeft w:val="0"/>
                  <w:marRight w:val="0"/>
                  <w:marTop w:val="0"/>
                  <w:marBottom w:val="0"/>
                  <w:divBdr>
                    <w:top w:val="none" w:sz="0" w:space="0" w:color="auto"/>
                    <w:left w:val="none" w:sz="0" w:space="0" w:color="auto"/>
                    <w:bottom w:val="none" w:sz="0" w:space="0" w:color="auto"/>
                    <w:right w:val="none" w:sz="0" w:space="0" w:color="auto"/>
                  </w:divBdr>
                  <w:divsChild>
                    <w:div w:id="426997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7568743">
      <w:bodyDiv w:val="1"/>
      <w:marLeft w:val="0"/>
      <w:marRight w:val="0"/>
      <w:marTop w:val="0"/>
      <w:marBottom w:val="0"/>
      <w:divBdr>
        <w:top w:val="none" w:sz="0" w:space="0" w:color="auto"/>
        <w:left w:val="none" w:sz="0" w:space="0" w:color="auto"/>
        <w:bottom w:val="none" w:sz="0" w:space="0" w:color="auto"/>
        <w:right w:val="none" w:sz="0" w:space="0" w:color="auto"/>
      </w:divBdr>
    </w:div>
    <w:div w:id="967511543">
      <w:bodyDiv w:val="1"/>
      <w:marLeft w:val="0"/>
      <w:marRight w:val="0"/>
      <w:marTop w:val="0"/>
      <w:marBottom w:val="0"/>
      <w:divBdr>
        <w:top w:val="none" w:sz="0" w:space="0" w:color="auto"/>
        <w:left w:val="none" w:sz="0" w:space="0" w:color="auto"/>
        <w:bottom w:val="none" w:sz="0" w:space="0" w:color="auto"/>
        <w:right w:val="none" w:sz="0" w:space="0" w:color="auto"/>
      </w:divBdr>
      <w:divsChild>
        <w:div w:id="704404534">
          <w:marLeft w:val="0"/>
          <w:marRight w:val="0"/>
          <w:marTop w:val="0"/>
          <w:marBottom w:val="0"/>
          <w:divBdr>
            <w:top w:val="none" w:sz="0" w:space="0" w:color="auto"/>
            <w:left w:val="none" w:sz="0" w:space="0" w:color="auto"/>
            <w:bottom w:val="none" w:sz="0" w:space="0" w:color="auto"/>
            <w:right w:val="none" w:sz="0" w:space="0" w:color="auto"/>
          </w:divBdr>
          <w:divsChild>
            <w:div w:id="626276670">
              <w:marLeft w:val="0"/>
              <w:marRight w:val="0"/>
              <w:marTop w:val="0"/>
              <w:marBottom w:val="0"/>
              <w:divBdr>
                <w:top w:val="none" w:sz="0" w:space="0" w:color="auto"/>
                <w:left w:val="none" w:sz="0" w:space="0" w:color="auto"/>
                <w:bottom w:val="none" w:sz="0" w:space="0" w:color="auto"/>
                <w:right w:val="none" w:sz="0" w:space="0" w:color="auto"/>
              </w:divBdr>
              <w:divsChild>
                <w:div w:id="1891842326">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 w:id="982583091">
      <w:bodyDiv w:val="1"/>
      <w:marLeft w:val="0"/>
      <w:marRight w:val="0"/>
      <w:marTop w:val="0"/>
      <w:marBottom w:val="0"/>
      <w:divBdr>
        <w:top w:val="none" w:sz="0" w:space="0" w:color="auto"/>
        <w:left w:val="none" w:sz="0" w:space="0" w:color="auto"/>
        <w:bottom w:val="none" w:sz="0" w:space="0" w:color="auto"/>
        <w:right w:val="none" w:sz="0" w:space="0" w:color="auto"/>
      </w:divBdr>
      <w:divsChild>
        <w:div w:id="667055177">
          <w:marLeft w:val="136"/>
          <w:marRight w:val="136"/>
          <w:marTop w:val="0"/>
          <w:marBottom w:val="0"/>
          <w:divBdr>
            <w:top w:val="none" w:sz="0" w:space="0" w:color="auto"/>
            <w:left w:val="none" w:sz="0" w:space="0" w:color="auto"/>
            <w:bottom w:val="none" w:sz="0" w:space="0" w:color="auto"/>
            <w:right w:val="none" w:sz="0" w:space="0" w:color="auto"/>
          </w:divBdr>
          <w:divsChild>
            <w:div w:id="1467359592">
              <w:marLeft w:val="3002"/>
              <w:marRight w:val="0"/>
              <w:marTop w:val="0"/>
              <w:marBottom w:val="0"/>
              <w:divBdr>
                <w:top w:val="none" w:sz="0" w:space="0" w:color="auto"/>
                <w:left w:val="none" w:sz="0" w:space="0" w:color="auto"/>
                <w:bottom w:val="none" w:sz="0" w:space="0" w:color="auto"/>
                <w:right w:val="none" w:sz="0" w:space="0" w:color="auto"/>
              </w:divBdr>
              <w:divsChild>
                <w:div w:id="1214927690">
                  <w:marLeft w:val="0"/>
                  <w:marRight w:val="0"/>
                  <w:marTop w:val="0"/>
                  <w:marBottom w:val="0"/>
                  <w:divBdr>
                    <w:top w:val="none" w:sz="0" w:space="0" w:color="auto"/>
                    <w:left w:val="none" w:sz="0" w:space="0" w:color="auto"/>
                    <w:bottom w:val="none" w:sz="0" w:space="0" w:color="auto"/>
                    <w:right w:val="none" w:sz="0" w:space="0" w:color="auto"/>
                  </w:divBdr>
                  <w:divsChild>
                    <w:div w:id="2038500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7271091">
      <w:bodyDiv w:val="1"/>
      <w:marLeft w:val="0"/>
      <w:marRight w:val="0"/>
      <w:marTop w:val="0"/>
      <w:marBottom w:val="0"/>
      <w:divBdr>
        <w:top w:val="none" w:sz="0" w:space="0" w:color="auto"/>
        <w:left w:val="none" w:sz="0" w:space="0" w:color="auto"/>
        <w:bottom w:val="none" w:sz="0" w:space="0" w:color="auto"/>
        <w:right w:val="none" w:sz="0" w:space="0" w:color="auto"/>
      </w:divBdr>
      <w:divsChild>
        <w:div w:id="121576051">
          <w:marLeft w:val="0"/>
          <w:marRight w:val="0"/>
          <w:marTop w:val="0"/>
          <w:marBottom w:val="0"/>
          <w:divBdr>
            <w:top w:val="none" w:sz="0" w:space="0" w:color="auto"/>
            <w:left w:val="none" w:sz="0" w:space="0" w:color="auto"/>
            <w:bottom w:val="none" w:sz="0" w:space="0" w:color="auto"/>
            <w:right w:val="none" w:sz="0" w:space="0" w:color="auto"/>
          </w:divBdr>
          <w:divsChild>
            <w:div w:id="2032801797">
              <w:marLeft w:val="0"/>
              <w:marRight w:val="0"/>
              <w:marTop w:val="0"/>
              <w:marBottom w:val="0"/>
              <w:divBdr>
                <w:top w:val="none" w:sz="0" w:space="0" w:color="auto"/>
                <w:left w:val="none" w:sz="0" w:space="0" w:color="auto"/>
                <w:bottom w:val="none" w:sz="0" w:space="0" w:color="auto"/>
                <w:right w:val="none" w:sz="0" w:space="0" w:color="auto"/>
              </w:divBdr>
              <w:divsChild>
                <w:div w:id="1521429854">
                  <w:marLeft w:val="0"/>
                  <w:marRight w:val="0"/>
                  <w:marTop w:val="0"/>
                  <w:marBottom w:val="0"/>
                  <w:divBdr>
                    <w:top w:val="none" w:sz="0" w:space="0" w:color="auto"/>
                    <w:left w:val="none" w:sz="0" w:space="0" w:color="auto"/>
                    <w:bottom w:val="none" w:sz="0" w:space="0" w:color="auto"/>
                    <w:right w:val="none" w:sz="0" w:space="0" w:color="auto"/>
                  </w:divBdr>
                  <w:divsChild>
                    <w:div w:id="496650434">
                      <w:marLeft w:val="272"/>
                      <w:marRight w:val="272"/>
                      <w:marTop w:val="0"/>
                      <w:marBottom w:val="0"/>
                      <w:divBdr>
                        <w:top w:val="none" w:sz="0" w:space="0" w:color="auto"/>
                        <w:left w:val="none" w:sz="0" w:space="0" w:color="auto"/>
                        <w:bottom w:val="none" w:sz="0" w:space="0" w:color="auto"/>
                        <w:right w:val="none" w:sz="0" w:space="0" w:color="auto"/>
                      </w:divBdr>
                      <w:divsChild>
                        <w:div w:id="462969903">
                          <w:marLeft w:val="0"/>
                          <w:marRight w:val="0"/>
                          <w:marTop w:val="0"/>
                          <w:marBottom w:val="0"/>
                          <w:divBdr>
                            <w:top w:val="none" w:sz="0" w:space="0" w:color="auto"/>
                            <w:left w:val="none" w:sz="0" w:space="0" w:color="auto"/>
                            <w:bottom w:val="none" w:sz="0" w:space="0" w:color="auto"/>
                            <w:right w:val="none" w:sz="0" w:space="0" w:color="auto"/>
                          </w:divBdr>
                          <w:divsChild>
                            <w:div w:id="2092041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7458098">
      <w:bodyDiv w:val="1"/>
      <w:marLeft w:val="0"/>
      <w:marRight w:val="0"/>
      <w:marTop w:val="0"/>
      <w:marBottom w:val="0"/>
      <w:divBdr>
        <w:top w:val="none" w:sz="0" w:space="0" w:color="auto"/>
        <w:left w:val="none" w:sz="0" w:space="0" w:color="auto"/>
        <w:bottom w:val="none" w:sz="0" w:space="0" w:color="auto"/>
        <w:right w:val="none" w:sz="0" w:space="0" w:color="auto"/>
      </w:divBdr>
    </w:div>
    <w:div w:id="1184904551">
      <w:bodyDiv w:val="1"/>
      <w:marLeft w:val="0"/>
      <w:marRight w:val="0"/>
      <w:marTop w:val="0"/>
      <w:marBottom w:val="0"/>
      <w:divBdr>
        <w:top w:val="none" w:sz="0" w:space="0" w:color="auto"/>
        <w:left w:val="none" w:sz="0" w:space="0" w:color="auto"/>
        <w:bottom w:val="none" w:sz="0" w:space="0" w:color="auto"/>
        <w:right w:val="none" w:sz="0" w:space="0" w:color="auto"/>
      </w:divBdr>
      <w:divsChild>
        <w:div w:id="29454472">
          <w:marLeft w:val="136"/>
          <w:marRight w:val="136"/>
          <w:marTop w:val="0"/>
          <w:marBottom w:val="0"/>
          <w:divBdr>
            <w:top w:val="none" w:sz="0" w:space="0" w:color="auto"/>
            <w:left w:val="none" w:sz="0" w:space="0" w:color="auto"/>
            <w:bottom w:val="none" w:sz="0" w:space="0" w:color="auto"/>
            <w:right w:val="none" w:sz="0" w:space="0" w:color="auto"/>
          </w:divBdr>
          <w:divsChild>
            <w:div w:id="1605769154">
              <w:marLeft w:val="3002"/>
              <w:marRight w:val="0"/>
              <w:marTop w:val="0"/>
              <w:marBottom w:val="0"/>
              <w:divBdr>
                <w:top w:val="none" w:sz="0" w:space="0" w:color="auto"/>
                <w:left w:val="none" w:sz="0" w:space="0" w:color="auto"/>
                <w:bottom w:val="none" w:sz="0" w:space="0" w:color="auto"/>
                <w:right w:val="none" w:sz="0" w:space="0" w:color="auto"/>
              </w:divBdr>
              <w:divsChild>
                <w:div w:id="946427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893183">
      <w:bodyDiv w:val="1"/>
      <w:marLeft w:val="0"/>
      <w:marRight w:val="0"/>
      <w:marTop w:val="0"/>
      <w:marBottom w:val="0"/>
      <w:divBdr>
        <w:top w:val="none" w:sz="0" w:space="0" w:color="auto"/>
        <w:left w:val="none" w:sz="0" w:space="0" w:color="auto"/>
        <w:bottom w:val="none" w:sz="0" w:space="0" w:color="auto"/>
        <w:right w:val="none" w:sz="0" w:space="0" w:color="auto"/>
      </w:divBdr>
      <w:divsChild>
        <w:div w:id="1755005478">
          <w:marLeft w:val="136"/>
          <w:marRight w:val="136"/>
          <w:marTop w:val="0"/>
          <w:marBottom w:val="0"/>
          <w:divBdr>
            <w:top w:val="none" w:sz="0" w:space="0" w:color="auto"/>
            <w:left w:val="none" w:sz="0" w:space="0" w:color="auto"/>
            <w:bottom w:val="none" w:sz="0" w:space="0" w:color="auto"/>
            <w:right w:val="none" w:sz="0" w:space="0" w:color="auto"/>
          </w:divBdr>
          <w:divsChild>
            <w:div w:id="696350524">
              <w:marLeft w:val="3002"/>
              <w:marRight w:val="0"/>
              <w:marTop w:val="0"/>
              <w:marBottom w:val="0"/>
              <w:divBdr>
                <w:top w:val="none" w:sz="0" w:space="0" w:color="auto"/>
                <w:left w:val="none" w:sz="0" w:space="0" w:color="auto"/>
                <w:bottom w:val="none" w:sz="0" w:space="0" w:color="auto"/>
                <w:right w:val="none" w:sz="0" w:space="0" w:color="auto"/>
              </w:divBdr>
            </w:div>
          </w:divsChild>
        </w:div>
      </w:divsChild>
    </w:div>
    <w:div w:id="1250967142">
      <w:bodyDiv w:val="1"/>
      <w:marLeft w:val="0"/>
      <w:marRight w:val="0"/>
      <w:marTop w:val="0"/>
      <w:marBottom w:val="0"/>
      <w:divBdr>
        <w:top w:val="none" w:sz="0" w:space="0" w:color="auto"/>
        <w:left w:val="none" w:sz="0" w:space="0" w:color="auto"/>
        <w:bottom w:val="none" w:sz="0" w:space="0" w:color="auto"/>
        <w:right w:val="none" w:sz="0" w:space="0" w:color="auto"/>
      </w:divBdr>
    </w:div>
    <w:div w:id="1428572093">
      <w:bodyDiv w:val="1"/>
      <w:marLeft w:val="0"/>
      <w:marRight w:val="0"/>
      <w:marTop w:val="0"/>
      <w:marBottom w:val="0"/>
      <w:divBdr>
        <w:top w:val="none" w:sz="0" w:space="0" w:color="auto"/>
        <w:left w:val="none" w:sz="0" w:space="0" w:color="auto"/>
        <w:bottom w:val="none" w:sz="0" w:space="0" w:color="auto"/>
        <w:right w:val="none" w:sz="0" w:space="0" w:color="auto"/>
      </w:divBdr>
    </w:div>
    <w:div w:id="1538591319">
      <w:bodyDiv w:val="1"/>
      <w:marLeft w:val="0"/>
      <w:marRight w:val="0"/>
      <w:marTop w:val="0"/>
      <w:marBottom w:val="0"/>
      <w:divBdr>
        <w:top w:val="none" w:sz="0" w:space="0" w:color="auto"/>
        <w:left w:val="none" w:sz="0" w:space="0" w:color="auto"/>
        <w:bottom w:val="none" w:sz="0" w:space="0" w:color="auto"/>
        <w:right w:val="none" w:sz="0" w:space="0" w:color="auto"/>
      </w:divBdr>
      <w:divsChild>
        <w:div w:id="2013214372">
          <w:marLeft w:val="0"/>
          <w:marRight w:val="0"/>
          <w:marTop w:val="0"/>
          <w:marBottom w:val="0"/>
          <w:divBdr>
            <w:top w:val="none" w:sz="0" w:space="0" w:color="auto"/>
            <w:left w:val="none" w:sz="0" w:space="0" w:color="auto"/>
            <w:bottom w:val="none" w:sz="0" w:space="0" w:color="auto"/>
            <w:right w:val="none" w:sz="0" w:space="0" w:color="auto"/>
          </w:divBdr>
          <w:divsChild>
            <w:div w:id="26420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171983">
      <w:bodyDiv w:val="1"/>
      <w:marLeft w:val="0"/>
      <w:marRight w:val="0"/>
      <w:marTop w:val="0"/>
      <w:marBottom w:val="0"/>
      <w:divBdr>
        <w:top w:val="none" w:sz="0" w:space="0" w:color="auto"/>
        <w:left w:val="none" w:sz="0" w:space="0" w:color="auto"/>
        <w:bottom w:val="none" w:sz="0" w:space="0" w:color="auto"/>
        <w:right w:val="none" w:sz="0" w:space="0" w:color="auto"/>
      </w:divBdr>
    </w:div>
    <w:div w:id="1670906006">
      <w:bodyDiv w:val="1"/>
      <w:marLeft w:val="0"/>
      <w:marRight w:val="0"/>
      <w:marTop w:val="0"/>
      <w:marBottom w:val="0"/>
      <w:divBdr>
        <w:top w:val="none" w:sz="0" w:space="0" w:color="auto"/>
        <w:left w:val="none" w:sz="0" w:space="0" w:color="auto"/>
        <w:bottom w:val="none" w:sz="0" w:space="0" w:color="auto"/>
        <w:right w:val="none" w:sz="0" w:space="0" w:color="auto"/>
      </w:divBdr>
      <w:divsChild>
        <w:div w:id="1740247834">
          <w:marLeft w:val="0"/>
          <w:marRight w:val="0"/>
          <w:marTop w:val="0"/>
          <w:marBottom w:val="0"/>
          <w:divBdr>
            <w:top w:val="none" w:sz="0" w:space="0" w:color="auto"/>
            <w:left w:val="none" w:sz="0" w:space="0" w:color="auto"/>
            <w:bottom w:val="none" w:sz="0" w:space="0" w:color="auto"/>
            <w:right w:val="none" w:sz="0" w:space="0" w:color="auto"/>
          </w:divBdr>
          <w:divsChild>
            <w:div w:id="1737630602">
              <w:marLeft w:val="0"/>
              <w:marRight w:val="0"/>
              <w:marTop w:val="0"/>
              <w:marBottom w:val="0"/>
              <w:divBdr>
                <w:top w:val="none" w:sz="0" w:space="0" w:color="auto"/>
                <w:left w:val="none" w:sz="0" w:space="0" w:color="auto"/>
                <w:bottom w:val="none" w:sz="0" w:space="0" w:color="auto"/>
                <w:right w:val="none" w:sz="0" w:space="0" w:color="auto"/>
              </w:divBdr>
              <w:divsChild>
                <w:div w:id="843738169">
                  <w:marLeft w:val="0"/>
                  <w:marRight w:val="0"/>
                  <w:marTop w:val="0"/>
                  <w:marBottom w:val="0"/>
                  <w:divBdr>
                    <w:top w:val="none" w:sz="0" w:space="0" w:color="auto"/>
                    <w:left w:val="none" w:sz="0" w:space="0" w:color="auto"/>
                    <w:bottom w:val="none" w:sz="0" w:space="0" w:color="auto"/>
                    <w:right w:val="none" w:sz="0" w:space="0" w:color="auto"/>
                  </w:divBdr>
                  <w:divsChild>
                    <w:div w:id="744185450">
                      <w:marLeft w:val="272"/>
                      <w:marRight w:val="272"/>
                      <w:marTop w:val="0"/>
                      <w:marBottom w:val="0"/>
                      <w:divBdr>
                        <w:top w:val="none" w:sz="0" w:space="0" w:color="auto"/>
                        <w:left w:val="none" w:sz="0" w:space="0" w:color="auto"/>
                        <w:bottom w:val="none" w:sz="0" w:space="0" w:color="auto"/>
                        <w:right w:val="none" w:sz="0" w:space="0" w:color="auto"/>
                      </w:divBdr>
                      <w:divsChild>
                        <w:div w:id="1919900533">
                          <w:marLeft w:val="0"/>
                          <w:marRight w:val="0"/>
                          <w:marTop w:val="0"/>
                          <w:marBottom w:val="0"/>
                          <w:divBdr>
                            <w:top w:val="none" w:sz="0" w:space="0" w:color="auto"/>
                            <w:left w:val="none" w:sz="0" w:space="0" w:color="auto"/>
                            <w:bottom w:val="none" w:sz="0" w:space="0" w:color="auto"/>
                            <w:right w:val="none" w:sz="0" w:space="0" w:color="auto"/>
                          </w:divBdr>
                          <w:divsChild>
                            <w:div w:id="171920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7192465">
      <w:bodyDiv w:val="1"/>
      <w:marLeft w:val="0"/>
      <w:marRight w:val="0"/>
      <w:marTop w:val="0"/>
      <w:marBottom w:val="0"/>
      <w:divBdr>
        <w:top w:val="none" w:sz="0" w:space="0" w:color="auto"/>
        <w:left w:val="none" w:sz="0" w:space="0" w:color="auto"/>
        <w:bottom w:val="none" w:sz="0" w:space="0" w:color="auto"/>
        <w:right w:val="none" w:sz="0" w:space="0" w:color="auto"/>
      </w:divBdr>
      <w:divsChild>
        <w:div w:id="1581328316">
          <w:marLeft w:val="136"/>
          <w:marRight w:val="136"/>
          <w:marTop w:val="0"/>
          <w:marBottom w:val="0"/>
          <w:divBdr>
            <w:top w:val="none" w:sz="0" w:space="0" w:color="auto"/>
            <w:left w:val="none" w:sz="0" w:space="0" w:color="auto"/>
            <w:bottom w:val="none" w:sz="0" w:space="0" w:color="auto"/>
            <w:right w:val="none" w:sz="0" w:space="0" w:color="auto"/>
          </w:divBdr>
          <w:divsChild>
            <w:div w:id="1902906832">
              <w:marLeft w:val="3002"/>
              <w:marRight w:val="0"/>
              <w:marTop w:val="0"/>
              <w:marBottom w:val="0"/>
              <w:divBdr>
                <w:top w:val="none" w:sz="0" w:space="0" w:color="auto"/>
                <w:left w:val="none" w:sz="0" w:space="0" w:color="auto"/>
                <w:bottom w:val="none" w:sz="0" w:space="0" w:color="auto"/>
                <w:right w:val="none" w:sz="0" w:space="0" w:color="auto"/>
              </w:divBdr>
              <w:divsChild>
                <w:div w:id="113521233">
                  <w:marLeft w:val="0"/>
                  <w:marRight w:val="0"/>
                  <w:marTop w:val="0"/>
                  <w:marBottom w:val="0"/>
                  <w:divBdr>
                    <w:top w:val="none" w:sz="0" w:space="0" w:color="auto"/>
                    <w:left w:val="none" w:sz="0" w:space="0" w:color="auto"/>
                    <w:bottom w:val="none" w:sz="0" w:space="0" w:color="auto"/>
                    <w:right w:val="none" w:sz="0" w:space="0" w:color="auto"/>
                  </w:divBdr>
                  <w:divsChild>
                    <w:div w:id="2676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2069782">
      <w:bodyDiv w:val="1"/>
      <w:marLeft w:val="0"/>
      <w:marRight w:val="0"/>
      <w:marTop w:val="0"/>
      <w:marBottom w:val="0"/>
      <w:divBdr>
        <w:top w:val="none" w:sz="0" w:space="0" w:color="auto"/>
        <w:left w:val="none" w:sz="0" w:space="0" w:color="auto"/>
        <w:bottom w:val="none" w:sz="0" w:space="0" w:color="auto"/>
        <w:right w:val="none" w:sz="0" w:space="0" w:color="auto"/>
      </w:divBdr>
    </w:div>
    <w:div w:id="1855535944">
      <w:bodyDiv w:val="1"/>
      <w:marLeft w:val="0"/>
      <w:marRight w:val="0"/>
      <w:marTop w:val="0"/>
      <w:marBottom w:val="0"/>
      <w:divBdr>
        <w:top w:val="none" w:sz="0" w:space="0" w:color="auto"/>
        <w:left w:val="none" w:sz="0" w:space="0" w:color="auto"/>
        <w:bottom w:val="none" w:sz="0" w:space="0" w:color="auto"/>
        <w:right w:val="none" w:sz="0" w:space="0" w:color="auto"/>
      </w:divBdr>
      <w:divsChild>
        <w:div w:id="1260796474">
          <w:marLeft w:val="0"/>
          <w:marRight w:val="0"/>
          <w:marTop w:val="0"/>
          <w:marBottom w:val="0"/>
          <w:divBdr>
            <w:top w:val="none" w:sz="0" w:space="0" w:color="auto"/>
            <w:left w:val="none" w:sz="0" w:space="0" w:color="auto"/>
            <w:bottom w:val="none" w:sz="0" w:space="0" w:color="auto"/>
            <w:right w:val="none" w:sz="0" w:space="0" w:color="auto"/>
          </w:divBdr>
          <w:divsChild>
            <w:div w:id="1480224784">
              <w:marLeft w:val="0"/>
              <w:marRight w:val="0"/>
              <w:marTop w:val="0"/>
              <w:marBottom w:val="0"/>
              <w:divBdr>
                <w:top w:val="none" w:sz="0" w:space="0" w:color="auto"/>
                <w:left w:val="none" w:sz="0" w:space="0" w:color="auto"/>
                <w:bottom w:val="none" w:sz="0" w:space="0" w:color="auto"/>
                <w:right w:val="none" w:sz="0" w:space="0" w:color="auto"/>
              </w:divBdr>
              <w:divsChild>
                <w:div w:id="773551308">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 w:id="1882284072">
      <w:bodyDiv w:val="1"/>
      <w:marLeft w:val="0"/>
      <w:marRight w:val="0"/>
      <w:marTop w:val="0"/>
      <w:marBottom w:val="0"/>
      <w:divBdr>
        <w:top w:val="none" w:sz="0" w:space="0" w:color="auto"/>
        <w:left w:val="none" w:sz="0" w:space="0" w:color="auto"/>
        <w:bottom w:val="none" w:sz="0" w:space="0" w:color="auto"/>
        <w:right w:val="none" w:sz="0" w:space="0" w:color="auto"/>
      </w:divBdr>
      <w:divsChild>
        <w:div w:id="2037655444">
          <w:marLeft w:val="0"/>
          <w:marRight w:val="0"/>
          <w:marTop w:val="0"/>
          <w:marBottom w:val="0"/>
          <w:divBdr>
            <w:top w:val="none" w:sz="0" w:space="0" w:color="auto"/>
            <w:left w:val="none" w:sz="0" w:space="0" w:color="auto"/>
            <w:bottom w:val="none" w:sz="0" w:space="0" w:color="auto"/>
            <w:right w:val="none" w:sz="0" w:space="0" w:color="auto"/>
          </w:divBdr>
          <w:divsChild>
            <w:div w:id="369721266">
              <w:marLeft w:val="0"/>
              <w:marRight w:val="0"/>
              <w:marTop w:val="0"/>
              <w:marBottom w:val="0"/>
              <w:divBdr>
                <w:top w:val="none" w:sz="0" w:space="0" w:color="auto"/>
                <w:left w:val="none" w:sz="0" w:space="0" w:color="auto"/>
                <w:bottom w:val="none" w:sz="0" w:space="0" w:color="auto"/>
                <w:right w:val="none" w:sz="0" w:space="0" w:color="auto"/>
              </w:divBdr>
              <w:divsChild>
                <w:div w:id="1721054345">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 w:id="1897348715">
      <w:bodyDiv w:val="1"/>
      <w:marLeft w:val="0"/>
      <w:marRight w:val="0"/>
      <w:marTop w:val="0"/>
      <w:marBottom w:val="0"/>
      <w:divBdr>
        <w:top w:val="none" w:sz="0" w:space="0" w:color="auto"/>
        <w:left w:val="none" w:sz="0" w:space="0" w:color="auto"/>
        <w:bottom w:val="none" w:sz="0" w:space="0" w:color="auto"/>
        <w:right w:val="none" w:sz="0" w:space="0" w:color="auto"/>
      </w:divBdr>
    </w:div>
    <w:div w:id="1954969973">
      <w:bodyDiv w:val="1"/>
      <w:marLeft w:val="0"/>
      <w:marRight w:val="0"/>
      <w:marTop w:val="0"/>
      <w:marBottom w:val="0"/>
      <w:divBdr>
        <w:top w:val="none" w:sz="0" w:space="0" w:color="auto"/>
        <w:left w:val="none" w:sz="0" w:space="0" w:color="auto"/>
        <w:bottom w:val="none" w:sz="0" w:space="0" w:color="auto"/>
        <w:right w:val="none" w:sz="0" w:space="0" w:color="auto"/>
      </w:divBdr>
      <w:divsChild>
        <w:div w:id="1890452473">
          <w:marLeft w:val="0"/>
          <w:marRight w:val="0"/>
          <w:marTop w:val="0"/>
          <w:marBottom w:val="0"/>
          <w:divBdr>
            <w:top w:val="none" w:sz="0" w:space="0" w:color="auto"/>
            <w:left w:val="none" w:sz="0" w:space="0" w:color="auto"/>
            <w:bottom w:val="none" w:sz="0" w:space="0" w:color="auto"/>
            <w:right w:val="none" w:sz="0" w:space="0" w:color="auto"/>
          </w:divBdr>
          <w:divsChild>
            <w:div w:id="1473214202">
              <w:marLeft w:val="0"/>
              <w:marRight w:val="0"/>
              <w:marTop w:val="0"/>
              <w:marBottom w:val="0"/>
              <w:divBdr>
                <w:top w:val="none" w:sz="0" w:space="0" w:color="auto"/>
                <w:left w:val="none" w:sz="0" w:space="0" w:color="auto"/>
                <w:bottom w:val="none" w:sz="0" w:space="0" w:color="auto"/>
                <w:right w:val="none" w:sz="0" w:space="0" w:color="auto"/>
              </w:divBdr>
              <w:divsChild>
                <w:div w:id="544029325">
                  <w:marLeft w:val="0"/>
                  <w:marRight w:val="0"/>
                  <w:marTop w:val="0"/>
                  <w:marBottom w:val="0"/>
                  <w:divBdr>
                    <w:top w:val="none" w:sz="0" w:space="0" w:color="auto"/>
                    <w:left w:val="none" w:sz="0" w:space="0" w:color="auto"/>
                    <w:bottom w:val="none" w:sz="0" w:space="0" w:color="auto"/>
                    <w:right w:val="none" w:sz="0" w:space="0" w:color="auto"/>
                  </w:divBdr>
                  <w:divsChild>
                    <w:div w:id="687483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3522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gem.covwarks.ig@nhs.net" TargetMode="External"/><Relationship Id="rId18" Type="http://schemas.openxmlformats.org/officeDocument/2006/relationships/hyperlink" Target="mailto:agem.blmk.ig@nhs.net" TargetMode="External"/><Relationship Id="rId26" Type="http://schemas.openxmlformats.org/officeDocument/2006/relationships/image" Target="media/image4.jpeg"/><Relationship Id="rId39" Type="http://schemas.openxmlformats.org/officeDocument/2006/relationships/hyperlink" Target="https://future.nhs.uk/gpinfogovernancedatasecurity" TargetMode="External"/><Relationship Id="rId21" Type="http://schemas.openxmlformats.org/officeDocument/2006/relationships/hyperlink" Target="mailto:agem.blmk.ig@nhs.net" TargetMode="External"/><Relationship Id="rId34" Type="http://schemas.openxmlformats.org/officeDocument/2006/relationships/hyperlink" Target="https://www.e-lfh.org.uk/programmes/data-security-awareness/" TargetMode="External"/><Relationship Id="rId42" Type="http://schemas.openxmlformats.org/officeDocument/2006/relationships/header" Target="head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gov.uk/government/uploads/system/uploads/attachment_data/file/192572/2900774_InfoGovernance_accv2.pdf" TargetMode="External"/><Relationship Id="rId29"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2.jpeg"/><Relationship Id="rId32" Type="http://schemas.openxmlformats.org/officeDocument/2006/relationships/hyperlink" Target="mailto:agem.covwarks.ig@nhs.net" TargetMode="External"/><Relationship Id="rId37" Type="http://schemas.openxmlformats.org/officeDocument/2006/relationships/hyperlink" Target="https://www.gov.uk/government/uploads/system/uploads/attachment_data/file/192572/2900774_InfoGovernance_accv2.pdf" TargetMode="External"/><Relationship Id="rId40" Type="http://schemas.openxmlformats.org/officeDocument/2006/relationships/header" Target="header1.xm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assets.publishing.service.gov.uk/media/5a7a035fe5274a34770e3a01/2900774_InfoGovernance_accv2.pdf" TargetMode="External"/><Relationship Id="rId23" Type="http://schemas.openxmlformats.org/officeDocument/2006/relationships/hyperlink" Target="https://future.nhs.uk/gpinfogovernancedatasecurity" TargetMode="External"/><Relationship Id="rId28" Type="http://schemas.openxmlformats.org/officeDocument/2006/relationships/image" Target="media/image6.jpeg"/><Relationship Id="rId36" Type="http://schemas.openxmlformats.org/officeDocument/2006/relationships/hyperlink" Target="https://www.gov.uk/government/publications/confidentiality-nhs-code-of-practice" TargetMode="External"/><Relationship Id="rId10" Type="http://schemas.openxmlformats.org/officeDocument/2006/relationships/endnotes" Target="endnotes.xml"/><Relationship Id="rId19" Type="http://schemas.openxmlformats.org/officeDocument/2006/relationships/hyperlink" Target="mailto:agem.covwarks.ig@nhs.net" TargetMode="External"/><Relationship Id="rId31" Type="http://schemas.openxmlformats.org/officeDocument/2006/relationships/image" Target="media/image9.jpeg"/><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the-caldicott-principles" TargetMode="External"/><Relationship Id="rId22" Type="http://schemas.openxmlformats.org/officeDocument/2006/relationships/hyperlink" Target="mailto:agem.covwarks.ig@nhs.net" TargetMode="External"/><Relationship Id="rId27" Type="http://schemas.openxmlformats.org/officeDocument/2006/relationships/image" Target="media/image5.jpeg"/><Relationship Id="rId30" Type="http://schemas.openxmlformats.org/officeDocument/2006/relationships/image" Target="media/image8.jpeg"/><Relationship Id="rId35" Type="http://schemas.openxmlformats.org/officeDocument/2006/relationships/hyperlink" Target="https://digital.nhs.uk/data-and-information/looking-after-information/data-security-and-information-governance/codes-of-practice-for-handling-information-in-health-and-care/records-management-code-of-practice-for-health-and-social-care-2016" TargetMode="External"/><Relationship Id="rId43"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agem.blmk.ig@nhs.net" TargetMode="External"/><Relationship Id="rId17" Type="http://schemas.openxmlformats.org/officeDocument/2006/relationships/hyperlink" Target="https://assets.publishing.service.gov.uk/media/623c57d28fa8f540eea34c27/Information_sharing_advice_practitioners_safeguarding_services.pdf" TargetMode="External"/><Relationship Id="rId25" Type="http://schemas.openxmlformats.org/officeDocument/2006/relationships/image" Target="media/image3.jpeg"/><Relationship Id="rId33" Type="http://schemas.openxmlformats.org/officeDocument/2006/relationships/hyperlink" Target="mailto:agem.blmk.ig@nhs.net" TargetMode="External"/><Relationship Id="rId38" Type="http://schemas.openxmlformats.org/officeDocument/2006/relationships/hyperlink" Target="https://ico.org.uk/" TargetMode="External"/><Relationship Id="rId20" Type="http://schemas.openxmlformats.org/officeDocument/2006/relationships/hyperlink" Target="https://digital.nhs.uk/services/nhsmail/the-secure-email-standard" TargetMode="External"/><Relationship Id="rId4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MediaServiceOCR xmlns="19b1c242-35a0-479c-9d1b-5f8cbeff92ce" xsi:nil="true"/>
    <MediaServiceKeyPoints xmlns="19b1c242-35a0-479c-9d1b-5f8cbeff92ce"/>
    <SH xmlns="19B1C242-35A0-479C-9D1B-5F8CBEFF92CE" xsi:nil="true"/>
    <TaxKeywordTaxHTField xmlns="b17fb0d0-3dce-48de-b21b-6476dead0726">
      <Terms xmlns="http://schemas.microsoft.com/office/infopath/2007/PartnerControls"/>
    </TaxKeywordTaxHTField>
    <URL xmlns="http://schemas.microsoft.com/sharepoint/v3">
      <Url xsi:nil="true"/>
      <Description xsi:nil="true"/>
    </URL>
    <TaxCatchAll xmlns="b17fb0d0-3dce-48de-b21b-6476dead0726" xsi:nil="true"/>
    <MediaServiceAutoTags xmlns="19b1c242-35a0-479c-9d1b-5f8cbeff92ce" xsi:nil="true"/>
    <_ip_UnifiedCompliancePolicyUIAction xmlns="http://schemas.microsoft.com/sharepoint/v3" xsi:nil="true"/>
    <_ip_UnifiedCompliancePolicyProperties xmlns="http://schemas.microsoft.com/sharepoint/v3" xsi:nil="true"/>
    <lcf76f155ced4ddcb4097134ff3c332f xmlns="19b1c242-35a0-479c-9d1b-5f8cbeff92ce">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0F94F0E72BBAB4DBBE94A2A19BB44FC" ma:contentTypeVersion="47" ma:contentTypeDescription="Create a new document." ma:contentTypeScope="" ma:versionID="ee0fd73f61d3c70cb783994b0cf287cc">
  <xsd:schema xmlns:xsd="http://www.w3.org/2001/XMLSchema" xmlns:xs="http://www.w3.org/2001/XMLSchema" xmlns:p="http://schemas.microsoft.com/office/2006/metadata/properties" xmlns:ns1="http://schemas.microsoft.com/sharepoint/v3" xmlns:ns2="b17fb0d0-3dce-48de-b21b-6476dead0726" xmlns:ns3="19B1C242-35A0-479C-9D1B-5F8CBEFF92CE" xmlns:ns4="19b1c242-35a0-479c-9d1b-5f8cbeff92ce" xmlns:ns5="10f00479-d3ba-4ac6-bdee-8d0e26d5e4c5" targetNamespace="http://schemas.microsoft.com/office/2006/metadata/properties" ma:root="true" ma:fieldsID="c78baf40a5a71de7d607cbd3b778bfd0" ns1:_="" ns2:_="" ns3:_="" ns4:_="" ns5:_="">
    <xsd:import namespace="http://schemas.microsoft.com/sharepoint/v3"/>
    <xsd:import namespace="b17fb0d0-3dce-48de-b21b-6476dead0726"/>
    <xsd:import namespace="19B1C242-35A0-479C-9D1B-5F8CBEFF92CE"/>
    <xsd:import namespace="19b1c242-35a0-479c-9d1b-5f8cbeff92ce"/>
    <xsd:import namespace="10f00479-d3ba-4ac6-bdee-8d0e26d5e4c5"/>
    <xsd:element name="properties">
      <xsd:complexType>
        <xsd:sequence>
          <xsd:element name="documentManagement">
            <xsd:complexType>
              <xsd:all>
                <xsd:element ref="ns2:TaxKeywordTaxHTField" minOccurs="0"/>
                <xsd:element ref="ns2:TaxCatchAll" minOccurs="0"/>
                <xsd:element ref="ns1:URL" minOccurs="0"/>
                <xsd:element ref="ns3:SH" minOccurs="0"/>
                <xsd:element ref="ns2:TaxCatchAllLabel"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lcf76f155ced4ddcb4097134ff3c332f" minOccurs="0"/>
                <xsd:element ref="ns4:MediaServiceDateTaken" minOccurs="0"/>
                <xsd:element ref="ns4:MediaServiceObjectDetectorVersions" minOccurs="0"/>
                <xsd:element ref="ns5:SharedWithUsers" minOccurs="0"/>
                <xsd:element ref="ns5:SharedWithDetail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5"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17fb0d0-3dce-48de-b21b-6476dead0726"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Keywords" ma:readOnly="false"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a250bfe9-d351-446a-beb4-6b2e2739cff2}" ma:internalName="TaxCatchAll" ma:showField="CatchAllData" ma:web="b17fb0d0-3dce-48de-b21b-6476dead0726">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a250bfe9-d351-446a-beb4-6b2e2739cff2}" ma:internalName="TaxCatchAllLabel" ma:readOnly="true" ma:showField="CatchAllDataLabel" ma:web="b17fb0d0-3dce-48de-b21b-6476dead072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9B1C242-35A0-479C-9D1B-5F8CBEFF92CE" elementFormDefault="qualified">
    <xsd:import namespace="http://schemas.microsoft.com/office/2006/documentManagement/types"/>
    <xsd:import namespace="http://schemas.microsoft.com/office/infopath/2007/PartnerControls"/>
    <xsd:element name="SH" ma:index="6" nillable="true" ma:displayName="SH" ma:description="DSS 03.1.2" ma:internalName="SH"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b1c242-35a0-479c-9d1b-5f8cbeff92ce"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DateTaken" ma:index="26" nillable="true" ma:displayName="MediaServiceDateTaken" ma:hidden="true" ma:indexed="true" ma:internalName="MediaServiceDateTaken" ma:readOnly="true">
      <xsd:simpleType>
        <xsd:restriction base="dms:Text"/>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0f00479-d3ba-4ac6-bdee-8d0e26d5e4c5" elementFormDefault="qualified">
    <xsd:import namespace="http://schemas.microsoft.com/office/2006/documentManagement/types"/>
    <xsd:import namespace="http://schemas.microsoft.com/office/infopath/2007/PartnerControls"/>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1B23DB-6D5C-4FCD-A295-418704F9F3FB}">
  <ds:schemaRefs>
    <ds:schemaRef ds:uri="http://schemas.microsoft.com/office/2006/metadata/properties"/>
    <ds:schemaRef ds:uri="19b1c242-35a0-479c-9d1b-5f8cbeff92ce"/>
    <ds:schemaRef ds:uri="19B1C242-35A0-479C-9D1B-5F8CBEFF92CE"/>
    <ds:schemaRef ds:uri="b17fb0d0-3dce-48de-b21b-6476dead0726"/>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BCD66FD2-FF34-48F3-A72D-AF9C42C5D830}">
  <ds:schemaRefs>
    <ds:schemaRef ds:uri="http://schemas.openxmlformats.org/officeDocument/2006/bibliography"/>
  </ds:schemaRefs>
</ds:datastoreItem>
</file>

<file path=customXml/itemProps3.xml><?xml version="1.0" encoding="utf-8"?>
<ds:datastoreItem xmlns:ds="http://schemas.openxmlformats.org/officeDocument/2006/customXml" ds:itemID="{809859AD-B822-4E70-A8B6-1481E643B5AE}">
  <ds:schemaRefs>
    <ds:schemaRef ds:uri="http://schemas.microsoft.com/sharepoint/v3/contenttype/forms"/>
  </ds:schemaRefs>
</ds:datastoreItem>
</file>

<file path=customXml/itemProps4.xml><?xml version="1.0" encoding="utf-8"?>
<ds:datastoreItem xmlns:ds="http://schemas.openxmlformats.org/officeDocument/2006/customXml" ds:itemID="{488BBDB5-F890-4B4D-ACED-47D7B7C419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17fb0d0-3dce-48de-b21b-6476dead0726"/>
    <ds:schemaRef ds:uri="19B1C242-35A0-479C-9D1B-5F8CBEFF92CE"/>
    <ds:schemaRef ds:uri="19b1c242-35a0-479c-9d1b-5f8cbeff92ce"/>
    <ds:schemaRef ds:uri="10f00479-d3ba-4ac6-bdee-8d0e26d5e4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5952</Words>
  <Characters>33927</Characters>
  <Application>Microsoft Office Word</Application>
  <DocSecurity>0</DocSecurity>
  <Lines>282</Lines>
  <Paragraphs>79</Paragraphs>
  <ScaleCrop>false</ScaleCrop>
  <Company>NHS</Company>
  <LinksUpToDate>false</LinksUpToDate>
  <CharactersWithSpaces>39800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Staff Handbook</dc:title>
  <dc:subject>IG C&amp;W Handbook</dc:subject>
  <dc:creator>suzanne entwistle</dc:creator>
  <cp:keywords/>
  <dc:description/>
  <cp:lastModifiedBy>LEWIS, Jennifer (COVENTRY &amp; RUGBY GP ALLIANCE LIMITED)</cp:lastModifiedBy>
  <cp:revision>1</cp:revision>
  <cp:lastPrinted>2024-03-18T12:28:00Z</cp:lastPrinted>
  <dcterms:created xsi:type="dcterms:W3CDTF">2026-01-19T15:03:00Z</dcterms:created>
  <dcterms:modified xsi:type="dcterms:W3CDTF">2026-01-19T15:03:00Z</dcterms:modified>
  <cp:category/>
  <cp:contentStatus>working</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0x010100A0F94F0E72BBAB4DBBE94A2A19BB44FC</vt:lpwstr>
  </property>
  <property fmtid="{D5CDD505-2E9C-101B-9397-08002B2CF9AE}" pid="3" name="FileLeafRef">
    <vt:lpwstr>A5 2019Jan- IGandSecurityStaffHandbookV3Final.docx</vt:lpwstr>
  </property>
  <property fmtid="{D5CDD505-2E9C-101B-9397-08002B2CF9AE}" pid="4" name="TaxKeyword">
    <vt:lpwstr/>
  </property>
  <property fmtid="{D5CDD505-2E9C-101B-9397-08002B2CF9AE}" pid="5" name="MediaServiceImageTags">
    <vt:lpwstr/>
  </property>
  <property fmtid="{D5CDD505-2E9C-101B-9397-08002B2CF9AE}" pid="6" name="source_item_id">
    <vt:lpwstr>6353</vt:lpwstr>
  </property>
  <property fmtid="{D5CDD505-2E9C-101B-9397-08002B2CF9AE}" pid="7" name="MediaServiceOCR">
    <vt:lpwstr/>
  </property>
  <property fmtid="{D5CDD505-2E9C-101B-9397-08002B2CF9AE}" pid="8" name="MediaServiceKeyPoints">
    <vt:lpwstr/>
  </property>
  <property fmtid="{D5CDD505-2E9C-101B-9397-08002B2CF9AE}" pid="9" name="SH">
    <vt:lpwstr/>
  </property>
  <property fmtid="{D5CDD505-2E9C-101B-9397-08002B2CF9AE}" pid="10" name="TaxKeywordTaxHTField">
    <vt:lpwstr/>
  </property>
  <property fmtid="{D5CDD505-2E9C-101B-9397-08002B2CF9AE}" pid="11" name="URL">
    <vt:lpwstr>, </vt:lpwstr>
  </property>
  <property fmtid="{D5CDD505-2E9C-101B-9397-08002B2CF9AE}" pid="12" name="TaxCatchAll">
    <vt:lpwstr/>
  </property>
  <property fmtid="{D5CDD505-2E9C-101B-9397-08002B2CF9AE}" pid="13" name="MediaServiceAutoTags">
    <vt:lpwstr/>
  </property>
  <property fmtid="{D5CDD505-2E9C-101B-9397-08002B2CF9AE}" pid="14" name="_ip_UnifiedCompliancePolicyUIAction">
    <vt:lpwstr/>
  </property>
  <property fmtid="{D5CDD505-2E9C-101B-9397-08002B2CF9AE}" pid="15" name="_ip_UnifiedCompliancePolicyProperties">
    <vt:lpwstr/>
  </property>
  <property fmtid="{D5CDD505-2E9C-101B-9397-08002B2CF9AE}" pid="16" name="lcf76f155ced4ddcb4097134ff3c332f">
    <vt:lpwstr/>
  </property>
</Properties>
</file>