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A140FD" w:rsidRDefault="0082625F" w:rsidP="00CC1E08">
      <w:pPr>
        <w:rPr>
          <w:rFonts w:cs="Arial"/>
          <w:sz w:val="24"/>
          <w:szCs w:val="24"/>
        </w:rPr>
      </w:pPr>
      <w:r w:rsidRPr="00A140FD">
        <w:rPr>
          <w:rFonts w:cs="Arial"/>
          <w:noProof/>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A140FD" w:rsidRDefault="00FB24ED" w:rsidP="00CC1E08">
      <w:pPr>
        <w:rPr>
          <w:rFonts w:cs="Arial"/>
          <w:sz w:val="24"/>
          <w:szCs w:val="24"/>
        </w:rPr>
      </w:pPr>
    </w:p>
    <w:p w14:paraId="565EF620" w14:textId="77777777" w:rsidR="00FB24ED" w:rsidRPr="00A140FD" w:rsidRDefault="00FB24ED" w:rsidP="00CC1E08">
      <w:pPr>
        <w:rPr>
          <w:rFonts w:cs="Arial"/>
          <w:sz w:val="24"/>
          <w:szCs w:val="24"/>
        </w:rPr>
      </w:pPr>
    </w:p>
    <w:p w14:paraId="1415179F" w14:textId="77777777" w:rsidR="00FB24ED" w:rsidRPr="00A140FD" w:rsidRDefault="00FB24ED" w:rsidP="00CC1E08">
      <w:pPr>
        <w:rPr>
          <w:rFonts w:cs="Arial"/>
          <w:sz w:val="24"/>
          <w:szCs w:val="24"/>
        </w:rPr>
      </w:pPr>
    </w:p>
    <w:p w14:paraId="0837FB1E" w14:textId="77777777" w:rsidR="00760C84" w:rsidRPr="00A140FD" w:rsidRDefault="00760C84" w:rsidP="00CC1E08">
      <w:pPr>
        <w:rPr>
          <w:rFonts w:cs="Arial"/>
          <w:sz w:val="24"/>
          <w:szCs w:val="24"/>
        </w:rPr>
      </w:pPr>
    </w:p>
    <w:p w14:paraId="66A964E5" w14:textId="77777777" w:rsidR="00760C84" w:rsidRPr="00A140FD" w:rsidRDefault="00760C84" w:rsidP="00CC1E08">
      <w:pPr>
        <w:rPr>
          <w:rFonts w:cs="Arial"/>
          <w:sz w:val="24"/>
          <w:szCs w:val="24"/>
        </w:rPr>
      </w:pPr>
    </w:p>
    <w:p w14:paraId="64AF7EB6" w14:textId="77777777" w:rsidR="00FB24ED" w:rsidRPr="00A140FD"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9D7FEC" w:rsidRPr="00A140FD" w14:paraId="212230DA" w14:textId="77777777" w:rsidTr="00F11C89">
        <w:trPr>
          <w:trHeight w:val="454"/>
        </w:trPr>
        <w:tc>
          <w:tcPr>
            <w:tcW w:w="2694" w:type="dxa"/>
            <w:vAlign w:val="center"/>
          </w:tcPr>
          <w:p w14:paraId="3B9CFD69" w14:textId="77777777" w:rsidR="004C652D" w:rsidRPr="00A140FD" w:rsidRDefault="004C652D" w:rsidP="00CC1E08">
            <w:pPr>
              <w:pStyle w:val="Header"/>
              <w:tabs>
                <w:tab w:val="clear" w:pos="4513"/>
                <w:tab w:val="clear" w:pos="9026"/>
                <w:tab w:val="left" w:pos="2835"/>
              </w:tabs>
              <w:ind w:left="34" w:hanging="34"/>
              <w:rPr>
                <w:rFonts w:cs="Arial"/>
                <w:b/>
                <w:bCs/>
                <w:sz w:val="24"/>
                <w:szCs w:val="24"/>
              </w:rPr>
            </w:pPr>
            <w:r w:rsidRPr="00A140FD">
              <w:rPr>
                <w:rFonts w:cs="Arial"/>
                <w:b/>
                <w:bCs/>
                <w:sz w:val="24"/>
                <w:szCs w:val="24"/>
                <w:lang w:eastAsia="en-GB"/>
              </w:rPr>
              <w:t>Document Title</w:t>
            </w:r>
          </w:p>
        </w:tc>
        <w:tc>
          <w:tcPr>
            <w:tcW w:w="7088" w:type="dxa"/>
          </w:tcPr>
          <w:p w14:paraId="28AD7304" w14:textId="2CDB3B60" w:rsidR="004C652D" w:rsidRPr="00A140FD" w:rsidRDefault="009D7FEC" w:rsidP="00CC1E08">
            <w:pPr>
              <w:pStyle w:val="Header"/>
              <w:tabs>
                <w:tab w:val="clear" w:pos="4513"/>
                <w:tab w:val="clear" w:pos="9026"/>
                <w:tab w:val="left" w:pos="2835"/>
                <w:tab w:val="left" w:pos="5820"/>
              </w:tabs>
              <w:ind w:left="34" w:firstLine="0"/>
              <w:rPr>
                <w:rFonts w:cs="Arial"/>
                <w:bCs/>
                <w:sz w:val="24"/>
                <w:szCs w:val="24"/>
              </w:rPr>
            </w:pPr>
            <w:r w:rsidRPr="00A140FD">
              <w:rPr>
                <w:rFonts w:cs="Arial"/>
                <w:bCs/>
                <w:sz w:val="24"/>
                <w:szCs w:val="24"/>
              </w:rPr>
              <w:t xml:space="preserve">Supporting Carers </w:t>
            </w:r>
          </w:p>
        </w:tc>
      </w:tr>
      <w:tr w:rsidR="009D7FEC" w:rsidRPr="00A140FD" w14:paraId="29A47D85" w14:textId="77777777" w:rsidTr="00F11C89">
        <w:trPr>
          <w:trHeight w:val="454"/>
        </w:trPr>
        <w:tc>
          <w:tcPr>
            <w:tcW w:w="2694" w:type="dxa"/>
            <w:vAlign w:val="center"/>
          </w:tcPr>
          <w:p w14:paraId="37B8F137" w14:textId="77777777" w:rsidR="00B71FB3" w:rsidRPr="00A140FD" w:rsidRDefault="00B71FB3" w:rsidP="00CC1E08">
            <w:pPr>
              <w:pStyle w:val="Header"/>
              <w:ind w:left="34" w:firstLine="0"/>
              <w:rPr>
                <w:rFonts w:cs="Arial"/>
                <w:b/>
                <w:bCs/>
                <w:sz w:val="24"/>
                <w:szCs w:val="24"/>
                <w:lang w:eastAsia="en-GB"/>
              </w:rPr>
            </w:pPr>
            <w:r w:rsidRPr="00A140FD">
              <w:rPr>
                <w:rFonts w:cs="Arial"/>
                <w:b/>
                <w:bCs/>
                <w:sz w:val="24"/>
                <w:szCs w:val="24"/>
                <w:lang w:eastAsia="en-GB"/>
              </w:rPr>
              <w:t>Document Class</w:t>
            </w:r>
          </w:p>
        </w:tc>
        <w:tc>
          <w:tcPr>
            <w:tcW w:w="7088" w:type="dxa"/>
            <w:vAlign w:val="center"/>
          </w:tcPr>
          <w:p w14:paraId="4D0A9289" w14:textId="60F5B7FC" w:rsidR="00B71FB3" w:rsidRPr="00A140FD" w:rsidRDefault="009D7FEC" w:rsidP="00CC1E08">
            <w:pPr>
              <w:pStyle w:val="Header"/>
              <w:tabs>
                <w:tab w:val="clear" w:pos="4513"/>
                <w:tab w:val="clear" w:pos="9026"/>
                <w:tab w:val="left" w:pos="2835"/>
              </w:tabs>
              <w:ind w:left="34" w:firstLine="0"/>
              <w:rPr>
                <w:rFonts w:cs="Arial"/>
                <w:bCs/>
                <w:sz w:val="24"/>
                <w:szCs w:val="24"/>
              </w:rPr>
            </w:pPr>
            <w:r w:rsidRPr="00A140FD">
              <w:rPr>
                <w:rFonts w:cs="Arial"/>
                <w:bCs/>
                <w:sz w:val="24"/>
                <w:szCs w:val="24"/>
              </w:rPr>
              <w:t>Policy</w:t>
            </w:r>
          </w:p>
        </w:tc>
      </w:tr>
      <w:tr w:rsidR="009D7FEC" w:rsidRPr="00A140FD" w14:paraId="3048161C" w14:textId="77777777" w:rsidTr="00F11C89">
        <w:trPr>
          <w:trHeight w:val="454"/>
        </w:trPr>
        <w:tc>
          <w:tcPr>
            <w:tcW w:w="2694" w:type="dxa"/>
            <w:vAlign w:val="center"/>
          </w:tcPr>
          <w:p w14:paraId="26701270" w14:textId="77777777" w:rsidR="00917FEF" w:rsidRPr="00A140FD" w:rsidRDefault="00917FEF" w:rsidP="00CC1E08">
            <w:pPr>
              <w:pStyle w:val="Header"/>
              <w:ind w:left="34" w:firstLine="0"/>
              <w:rPr>
                <w:rFonts w:cs="Arial"/>
                <w:b/>
                <w:bCs/>
                <w:sz w:val="24"/>
                <w:szCs w:val="24"/>
              </w:rPr>
            </w:pPr>
            <w:r w:rsidRPr="00A140FD">
              <w:rPr>
                <w:rFonts w:cs="Arial"/>
                <w:b/>
                <w:bCs/>
                <w:sz w:val="24"/>
                <w:szCs w:val="24"/>
              </w:rPr>
              <w:t>Target Audience</w:t>
            </w:r>
          </w:p>
        </w:tc>
        <w:tc>
          <w:tcPr>
            <w:tcW w:w="7088" w:type="dxa"/>
            <w:vAlign w:val="center"/>
          </w:tcPr>
          <w:p w14:paraId="3480123A" w14:textId="5B89A8A4" w:rsidR="00435F5E" w:rsidRPr="00A140FD" w:rsidRDefault="009D7FEC" w:rsidP="00435F5E">
            <w:pPr>
              <w:pStyle w:val="Header"/>
              <w:tabs>
                <w:tab w:val="clear" w:pos="4513"/>
                <w:tab w:val="clear" w:pos="9026"/>
                <w:tab w:val="left" w:pos="2835"/>
              </w:tabs>
              <w:ind w:left="34" w:firstLine="0"/>
              <w:rPr>
                <w:rFonts w:cs="Arial"/>
                <w:bCs/>
                <w:sz w:val="24"/>
                <w:szCs w:val="24"/>
              </w:rPr>
            </w:pPr>
            <w:r w:rsidRPr="00A140FD">
              <w:rPr>
                <w:rFonts w:cs="Arial"/>
                <w:bCs/>
                <w:sz w:val="24"/>
                <w:szCs w:val="24"/>
              </w:rPr>
              <w:t>All staff</w:t>
            </w:r>
          </w:p>
        </w:tc>
      </w:tr>
      <w:tr w:rsidR="009D7FEC" w:rsidRPr="00A140FD" w14:paraId="74BBAF64" w14:textId="77777777" w:rsidTr="00F11C89">
        <w:trPr>
          <w:trHeight w:val="454"/>
        </w:trPr>
        <w:tc>
          <w:tcPr>
            <w:tcW w:w="2694" w:type="dxa"/>
            <w:vAlign w:val="center"/>
          </w:tcPr>
          <w:p w14:paraId="5884FE3F" w14:textId="77777777" w:rsidR="00B71FB3" w:rsidRPr="00A140FD" w:rsidRDefault="00B71FB3" w:rsidP="00CC1E08">
            <w:pPr>
              <w:pStyle w:val="Header"/>
              <w:ind w:left="34" w:firstLine="0"/>
              <w:rPr>
                <w:rFonts w:cs="Arial"/>
                <w:b/>
                <w:bCs/>
                <w:sz w:val="24"/>
                <w:szCs w:val="24"/>
              </w:rPr>
            </w:pPr>
            <w:r w:rsidRPr="00A140FD">
              <w:rPr>
                <w:rFonts w:cs="Arial"/>
                <w:b/>
                <w:bCs/>
                <w:sz w:val="24"/>
                <w:szCs w:val="24"/>
              </w:rPr>
              <w:t>Author &amp; Designation</w:t>
            </w:r>
          </w:p>
        </w:tc>
        <w:tc>
          <w:tcPr>
            <w:tcW w:w="7088" w:type="dxa"/>
            <w:vAlign w:val="center"/>
          </w:tcPr>
          <w:p w14:paraId="011A9B12" w14:textId="1E9F7C42" w:rsidR="00B71FB3" w:rsidRPr="00A140FD" w:rsidRDefault="009D7FEC" w:rsidP="00CC1E08">
            <w:pPr>
              <w:pStyle w:val="Header"/>
              <w:tabs>
                <w:tab w:val="clear" w:pos="4513"/>
                <w:tab w:val="clear" w:pos="9026"/>
                <w:tab w:val="left" w:pos="2835"/>
              </w:tabs>
              <w:ind w:left="34" w:firstLine="0"/>
              <w:rPr>
                <w:rFonts w:cs="Arial"/>
                <w:bCs/>
                <w:sz w:val="24"/>
                <w:szCs w:val="24"/>
              </w:rPr>
            </w:pPr>
            <w:r w:rsidRPr="00A140FD">
              <w:rPr>
                <w:rFonts w:cs="Arial"/>
                <w:bCs/>
                <w:sz w:val="24"/>
                <w:szCs w:val="24"/>
              </w:rPr>
              <w:t>Governance</w:t>
            </w:r>
          </w:p>
        </w:tc>
      </w:tr>
      <w:tr w:rsidR="009D7FEC" w:rsidRPr="00A140FD" w14:paraId="2FF0F16D" w14:textId="77777777" w:rsidTr="00F11C89">
        <w:trPr>
          <w:trHeight w:val="454"/>
        </w:trPr>
        <w:tc>
          <w:tcPr>
            <w:tcW w:w="2694" w:type="dxa"/>
            <w:vAlign w:val="center"/>
          </w:tcPr>
          <w:p w14:paraId="5F4495D3" w14:textId="77777777" w:rsidR="00B71FB3" w:rsidRPr="00A140FD" w:rsidRDefault="00B71FB3" w:rsidP="00CC1E08">
            <w:pPr>
              <w:pStyle w:val="Header"/>
              <w:ind w:left="34" w:firstLine="0"/>
              <w:rPr>
                <w:rFonts w:cs="Arial"/>
                <w:b/>
                <w:bCs/>
                <w:sz w:val="24"/>
                <w:szCs w:val="24"/>
              </w:rPr>
            </w:pPr>
            <w:r w:rsidRPr="00A140FD">
              <w:rPr>
                <w:rFonts w:cs="Arial"/>
                <w:b/>
                <w:bCs/>
                <w:sz w:val="24"/>
                <w:szCs w:val="24"/>
                <w:lang w:eastAsia="en-GB"/>
              </w:rPr>
              <w:t>Owner</w:t>
            </w:r>
            <w:r w:rsidR="00917FEF" w:rsidRPr="00A140FD">
              <w:rPr>
                <w:rFonts w:cs="Arial"/>
                <w:b/>
                <w:bCs/>
                <w:sz w:val="24"/>
                <w:szCs w:val="24"/>
                <w:lang w:eastAsia="en-GB"/>
              </w:rPr>
              <w:t xml:space="preserve"> </w:t>
            </w:r>
            <w:r w:rsidR="00917FEF" w:rsidRPr="00A140FD">
              <w:rPr>
                <w:rFonts w:cs="Arial"/>
                <w:b/>
                <w:bCs/>
                <w:sz w:val="24"/>
                <w:szCs w:val="24"/>
              </w:rPr>
              <w:t>&amp; Designation</w:t>
            </w:r>
          </w:p>
        </w:tc>
        <w:tc>
          <w:tcPr>
            <w:tcW w:w="7088" w:type="dxa"/>
            <w:vAlign w:val="center"/>
          </w:tcPr>
          <w:p w14:paraId="6534A6D4" w14:textId="4CCB78FC" w:rsidR="00B71FB3" w:rsidRPr="00A140FD" w:rsidRDefault="009D7FEC" w:rsidP="00D551FA">
            <w:pPr>
              <w:pStyle w:val="Header"/>
              <w:tabs>
                <w:tab w:val="clear" w:pos="4513"/>
                <w:tab w:val="clear" w:pos="9026"/>
                <w:tab w:val="left" w:pos="2835"/>
              </w:tabs>
              <w:rPr>
                <w:rFonts w:cs="Arial"/>
                <w:bCs/>
                <w:sz w:val="24"/>
                <w:szCs w:val="24"/>
              </w:rPr>
            </w:pPr>
            <w:r w:rsidRPr="00A140FD">
              <w:rPr>
                <w:rFonts w:cs="Arial"/>
                <w:bCs/>
                <w:sz w:val="24"/>
                <w:szCs w:val="24"/>
              </w:rPr>
              <w:t>CRGPA AMPS Practice Manager</w:t>
            </w:r>
          </w:p>
        </w:tc>
      </w:tr>
      <w:tr w:rsidR="009D7FEC" w:rsidRPr="00A140FD" w14:paraId="449D103F" w14:textId="77777777" w:rsidTr="00F11C89">
        <w:trPr>
          <w:trHeight w:val="454"/>
        </w:trPr>
        <w:tc>
          <w:tcPr>
            <w:tcW w:w="2694" w:type="dxa"/>
            <w:vAlign w:val="center"/>
          </w:tcPr>
          <w:p w14:paraId="496AB757" w14:textId="77777777" w:rsidR="00FB24ED" w:rsidRPr="00A140FD" w:rsidRDefault="00FB24ED" w:rsidP="00CC1E08">
            <w:pPr>
              <w:pStyle w:val="Header"/>
              <w:ind w:left="34" w:firstLine="0"/>
              <w:rPr>
                <w:rFonts w:cs="Arial"/>
                <w:b/>
                <w:bCs/>
                <w:sz w:val="24"/>
                <w:szCs w:val="24"/>
              </w:rPr>
            </w:pPr>
            <w:r w:rsidRPr="00A140FD">
              <w:rPr>
                <w:rFonts w:cs="Arial"/>
                <w:b/>
                <w:bCs/>
                <w:sz w:val="24"/>
                <w:szCs w:val="24"/>
                <w:lang w:eastAsia="en-GB"/>
              </w:rPr>
              <w:t>Version</w:t>
            </w:r>
          </w:p>
        </w:tc>
        <w:tc>
          <w:tcPr>
            <w:tcW w:w="7088" w:type="dxa"/>
            <w:vAlign w:val="center"/>
          </w:tcPr>
          <w:p w14:paraId="1E086F28" w14:textId="0EB960A5" w:rsidR="00FB24ED" w:rsidRPr="00A140FD" w:rsidRDefault="009D7FEC" w:rsidP="00D551FA">
            <w:pPr>
              <w:pStyle w:val="Header"/>
              <w:tabs>
                <w:tab w:val="clear" w:pos="4513"/>
                <w:tab w:val="clear" w:pos="9026"/>
                <w:tab w:val="left" w:pos="2835"/>
              </w:tabs>
              <w:rPr>
                <w:rFonts w:cs="Arial"/>
                <w:bCs/>
                <w:sz w:val="24"/>
                <w:szCs w:val="24"/>
              </w:rPr>
            </w:pPr>
            <w:r w:rsidRPr="00A140FD">
              <w:rPr>
                <w:rFonts w:cs="Arial"/>
                <w:bCs/>
                <w:sz w:val="24"/>
                <w:szCs w:val="24"/>
              </w:rPr>
              <w:t>V1.0</w:t>
            </w:r>
          </w:p>
        </w:tc>
      </w:tr>
      <w:tr w:rsidR="009D7FEC" w:rsidRPr="00A140FD" w14:paraId="7D8D2BD0" w14:textId="77777777" w:rsidTr="00F11C89">
        <w:trPr>
          <w:trHeight w:val="454"/>
        </w:trPr>
        <w:tc>
          <w:tcPr>
            <w:tcW w:w="2694" w:type="dxa"/>
            <w:vAlign w:val="center"/>
          </w:tcPr>
          <w:p w14:paraId="1ED18F72" w14:textId="21665838" w:rsidR="00C06665" w:rsidRPr="00A140FD" w:rsidRDefault="00C06665" w:rsidP="00CC1E08">
            <w:pPr>
              <w:pStyle w:val="Header"/>
              <w:ind w:left="34" w:firstLine="0"/>
              <w:rPr>
                <w:rFonts w:cs="Arial"/>
                <w:b/>
                <w:bCs/>
                <w:sz w:val="24"/>
                <w:szCs w:val="24"/>
                <w:lang w:eastAsia="en-GB"/>
              </w:rPr>
            </w:pPr>
            <w:r w:rsidRPr="00A140FD">
              <w:rPr>
                <w:rFonts w:cs="Arial"/>
                <w:b/>
                <w:bCs/>
                <w:sz w:val="24"/>
                <w:szCs w:val="24"/>
                <w:lang w:eastAsia="en-GB"/>
              </w:rPr>
              <w:t xml:space="preserve">CQC Domain </w:t>
            </w:r>
          </w:p>
        </w:tc>
        <w:tc>
          <w:tcPr>
            <w:tcW w:w="7088" w:type="dxa"/>
            <w:vAlign w:val="center"/>
          </w:tcPr>
          <w:p w14:paraId="6878CE3F" w14:textId="038DA499" w:rsidR="00C06665" w:rsidRPr="00A140FD" w:rsidRDefault="009D7FEC" w:rsidP="00D551FA">
            <w:pPr>
              <w:pStyle w:val="Header"/>
              <w:tabs>
                <w:tab w:val="clear" w:pos="4513"/>
                <w:tab w:val="clear" w:pos="9026"/>
                <w:tab w:val="left" w:pos="2835"/>
              </w:tabs>
              <w:ind w:left="0" w:firstLine="0"/>
              <w:rPr>
                <w:rFonts w:cs="Arial"/>
                <w:bCs/>
                <w:sz w:val="24"/>
                <w:szCs w:val="24"/>
              </w:rPr>
            </w:pPr>
            <w:r w:rsidRPr="00A140FD">
              <w:rPr>
                <w:rFonts w:cs="Arial"/>
                <w:bCs/>
                <w:sz w:val="24"/>
                <w:szCs w:val="24"/>
              </w:rPr>
              <w:t>Safe</w:t>
            </w:r>
          </w:p>
        </w:tc>
      </w:tr>
      <w:tr w:rsidR="009D7FEC" w:rsidRPr="00A140FD" w14:paraId="0084E30F" w14:textId="77777777" w:rsidTr="00F11C89">
        <w:trPr>
          <w:trHeight w:val="454"/>
        </w:trPr>
        <w:tc>
          <w:tcPr>
            <w:tcW w:w="2694" w:type="dxa"/>
            <w:vAlign w:val="center"/>
          </w:tcPr>
          <w:p w14:paraId="58851C00" w14:textId="77777777" w:rsidR="00FB24ED" w:rsidRPr="00A140FD" w:rsidRDefault="00FB24ED" w:rsidP="00CC1E08">
            <w:pPr>
              <w:pStyle w:val="Header"/>
              <w:ind w:left="34" w:firstLine="0"/>
              <w:rPr>
                <w:rFonts w:cs="Arial"/>
                <w:b/>
                <w:bCs/>
                <w:sz w:val="24"/>
                <w:szCs w:val="24"/>
              </w:rPr>
            </w:pPr>
            <w:r w:rsidRPr="00A140FD">
              <w:rPr>
                <w:rFonts w:cs="Arial"/>
                <w:b/>
                <w:bCs/>
                <w:sz w:val="24"/>
                <w:szCs w:val="24"/>
              </w:rPr>
              <w:t>Approved By</w:t>
            </w:r>
          </w:p>
        </w:tc>
        <w:tc>
          <w:tcPr>
            <w:tcW w:w="7088" w:type="dxa"/>
            <w:vAlign w:val="center"/>
          </w:tcPr>
          <w:p w14:paraId="0590010C" w14:textId="76B81BD1" w:rsidR="00FB24ED" w:rsidRPr="00A140FD" w:rsidRDefault="009D7FEC" w:rsidP="00CC1E08">
            <w:pPr>
              <w:pStyle w:val="Header"/>
              <w:tabs>
                <w:tab w:val="clear" w:pos="4513"/>
                <w:tab w:val="clear" w:pos="9026"/>
                <w:tab w:val="left" w:pos="2835"/>
              </w:tabs>
              <w:ind w:left="34" w:firstLine="0"/>
              <w:rPr>
                <w:rFonts w:cs="Arial"/>
                <w:bCs/>
                <w:sz w:val="24"/>
                <w:szCs w:val="24"/>
              </w:rPr>
            </w:pPr>
            <w:r w:rsidRPr="00A140FD">
              <w:rPr>
                <w:rFonts w:cs="Arial"/>
                <w:bCs/>
                <w:sz w:val="24"/>
                <w:szCs w:val="24"/>
              </w:rPr>
              <w:t>Policy Review Group</w:t>
            </w:r>
          </w:p>
        </w:tc>
      </w:tr>
      <w:tr w:rsidR="009D7FEC" w:rsidRPr="00A140FD" w14:paraId="436CC81B" w14:textId="77777777" w:rsidTr="00F11C89">
        <w:trPr>
          <w:trHeight w:val="454"/>
        </w:trPr>
        <w:tc>
          <w:tcPr>
            <w:tcW w:w="2694" w:type="dxa"/>
            <w:vAlign w:val="center"/>
          </w:tcPr>
          <w:p w14:paraId="050764AF" w14:textId="77777777" w:rsidR="00FB24ED" w:rsidRPr="00A140FD" w:rsidRDefault="00FB24ED" w:rsidP="00CC1E08">
            <w:pPr>
              <w:pStyle w:val="Header"/>
              <w:ind w:left="34" w:firstLine="0"/>
              <w:rPr>
                <w:rFonts w:cs="Arial"/>
                <w:b/>
                <w:bCs/>
                <w:sz w:val="24"/>
                <w:szCs w:val="24"/>
              </w:rPr>
            </w:pPr>
            <w:r w:rsidRPr="00A140FD">
              <w:rPr>
                <w:rFonts w:cs="Arial"/>
                <w:b/>
                <w:bCs/>
                <w:sz w:val="24"/>
                <w:szCs w:val="24"/>
              </w:rPr>
              <w:t>Approved Date</w:t>
            </w:r>
          </w:p>
        </w:tc>
        <w:tc>
          <w:tcPr>
            <w:tcW w:w="7088" w:type="dxa"/>
            <w:vAlign w:val="center"/>
          </w:tcPr>
          <w:p w14:paraId="07AE43D4" w14:textId="77777777" w:rsidR="00FB24ED" w:rsidRPr="00A140FD" w:rsidRDefault="00FB24ED" w:rsidP="00CC1E08">
            <w:pPr>
              <w:pStyle w:val="Header"/>
              <w:tabs>
                <w:tab w:val="clear" w:pos="4513"/>
                <w:tab w:val="clear" w:pos="9026"/>
                <w:tab w:val="left" w:pos="2835"/>
              </w:tabs>
              <w:ind w:left="34" w:firstLine="0"/>
              <w:rPr>
                <w:rFonts w:cs="Arial"/>
                <w:bCs/>
                <w:sz w:val="24"/>
                <w:szCs w:val="24"/>
              </w:rPr>
            </w:pPr>
          </w:p>
        </w:tc>
      </w:tr>
      <w:tr w:rsidR="009D7FEC" w:rsidRPr="00A140FD" w14:paraId="301536AA" w14:textId="77777777" w:rsidTr="00F11C89">
        <w:trPr>
          <w:trHeight w:val="454"/>
        </w:trPr>
        <w:tc>
          <w:tcPr>
            <w:tcW w:w="2694" w:type="dxa"/>
            <w:vAlign w:val="center"/>
          </w:tcPr>
          <w:p w14:paraId="3F459532" w14:textId="77777777" w:rsidR="00FB24ED" w:rsidRPr="00A140FD" w:rsidRDefault="00FB24ED" w:rsidP="00CC1E08">
            <w:pPr>
              <w:pStyle w:val="Header"/>
              <w:ind w:left="34" w:firstLine="0"/>
              <w:rPr>
                <w:rFonts w:cs="Arial"/>
                <w:b/>
                <w:bCs/>
                <w:sz w:val="24"/>
                <w:szCs w:val="24"/>
              </w:rPr>
            </w:pPr>
            <w:r w:rsidRPr="00A140FD">
              <w:rPr>
                <w:rFonts w:cs="Arial"/>
                <w:b/>
                <w:bCs/>
                <w:sz w:val="24"/>
                <w:szCs w:val="24"/>
              </w:rPr>
              <w:t>Ratified By</w:t>
            </w:r>
          </w:p>
        </w:tc>
        <w:tc>
          <w:tcPr>
            <w:tcW w:w="7088" w:type="dxa"/>
            <w:vAlign w:val="center"/>
          </w:tcPr>
          <w:p w14:paraId="6B7985F7" w14:textId="3FA4C952" w:rsidR="00FB24ED" w:rsidRPr="00A140FD" w:rsidRDefault="009D7FEC" w:rsidP="00CC1E08">
            <w:pPr>
              <w:pStyle w:val="Header"/>
              <w:tabs>
                <w:tab w:val="clear" w:pos="4513"/>
                <w:tab w:val="clear" w:pos="9026"/>
                <w:tab w:val="left" w:pos="2835"/>
              </w:tabs>
              <w:ind w:left="34" w:firstLine="0"/>
              <w:rPr>
                <w:rFonts w:cs="Arial"/>
                <w:bCs/>
                <w:sz w:val="24"/>
                <w:szCs w:val="24"/>
              </w:rPr>
            </w:pPr>
            <w:r w:rsidRPr="00A140FD">
              <w:rPr>
                <w:rFonts w:cs="Arial"/>
                <w:bCs/>
                <w:sz w:val="24"/>
                <w:szCs w:val="24"/>
              </w:rPr>
              <w:t>Safety &amp; Quality Committee</w:t>
            </w:r>
          </w:p>
        </w:tc>
      </w:tr>
      <w:tr w:rsidR="009D7FEC" w:rsidRPr="00A140FD" w14:paraId="5FC7743D" w14:textId="77777777" w:rsidTr="00F11C89">
        <w:trPr>
          <w:trHeight w:val="454"/>
        </w:trPr>
        <w:tc>
          <w:tcPr>
            <w:tcW w:w="2694" w:type="dxa"/>
            <w:vAlign w:val="center"/>
          </w:tcPr>
          <w:p w14:paraId="38DEDAD2" w14:textId="77777777" w:rsidR="00FB24ED" w:rsidRPr="00A140FD" w:rsidRDefault="00FB24ED" w:rsidP="00CC1E08">
            <w:pPr>
              <w:pStyle w:val="Header"/>
              <w:ind w:left="34" w:firstLine="0"/>
              <w:rPr>
                <w:rFonts w:cs="Arial"/>
                <w:b/>
                <w:bCs/>
                <w:sz w:val="24"/>
                <w:szCs w:val="24"/>
              </w:rPr>
            </w:pPr>
            <w:r w:rsidRPr="00A140FD">
              <w:rPr>
                <w:rFonts w:cs="Arial"/>
                <w:b/>
                <w:bCs/>
                <w:sz w:val="24"/>
                <w:szCs w:val="24"/>
              </w:rPr>
              <w:t>Ratified Date</w:t>
            </w:r>
          </w:p>
        </w:tc>
        <w:tc>
          <w:tcPr>
            <w:tcW w:w="7088" w:type="dxa"/>
            <w:vAlign w:val="center"/>
          </w:tcPr>
          <w:p w14:paraId="587D7391" w14:textId="77777777" w:rsidR="00FB24ED" w:rsidRPr="00A140FD" w:rsidRDefault="00FB24ED" w:rsidP="00CC1E08">
            <w:pPr>
              <w:pStyle w:val="Header"/>
              <w:tabs>
                <w:tab w:val="clear" w:pos="4513"/>
                <w:tab w:val="clear" w:pos="9026"/>
                <w:tab w:val="left" w:pos="2835"/>
              </w:tabs>
              <w:rPr>
                <w:rFonts w:cs="Arial"/>
                <w:bCs/>
                <w:sz w:val="24"/>
                <w:szCs w:val="24"/>
              </w:rPr>
            </w:pPr>
          </w:p>
        </w:tc>
      </w:tr>
      <w:tr w:rsidR="009D7FEC" w:rsidRPr="00A140FD" w14:paraId="52BC8818" w14:textId="77777777" w:rsidTr="00F11C89">
        <w:trPr>
          <w:trHeight w:val="454"/>
        </w:trPr>
        <w:tc>
          <w:tcPr>
            <w:tcW w:w="2694" w:type="dxa"/>
            <w:vAlign w:val="center"/>
          </w:tcPr>
          <w:p w14:paraId="01C33DF4" w14:textId="77777777" w:rsidR="00FB24ED" w:rsidRPr="00A140FD" w:rsidRDefault="00FB24ED" w:rsidP="00CC1E08">
            <w:pPr>
              <w:pStyle w:val="Header"/>
              <w:ind w:left="34" w:firstLine="0"/>
              <w:rPr>
                <w:rFonts w:cs="Arial"/>
                <w:b/>
                <w:bCs/>
                <w:sz w:val="24"/>
                <w:szCs w:val="24"/>
                <w:lang w:eastAsia="en-GB"/>
              </w:rPr>
            </w:pPr>
            <w:r w:rsidRPr="00A140FD">
              <w:rPr>
                <w:rFonts w:cs="Arial"/>
                <w:b/>
                <w:bCs/>
                <w:sz w:val="24"/>
                <w:szCs w:val="24"/>
              </w:rPr>
              <w:t>Review Date</w:t>
            </w:r>
          </w:p>
        </w:tc>
        <w:tc>
          <w:tcPr>
            <w:tcW w:w="7088" w:type="dxa"/>
            <w:vAlign w:val="center"/>
          </w:tcPr>
          <w:p w14:paraId="3A2C5B6F" w14:textId="77777777" w:rsidR="00FB24ED" w:rsidRPr="00A140FD" w:rsidRDefault="00FB24ED" w:rsidP="00CC1E08">
            <w:pPr>
              <w:pStyle w:val="Header"/>
              <w:tabs>
                <w:tab w:val="clear" w:pos="4513"/>
                <w:tab w:val="clear" w:pos="9026"/>
                <w:tab w:val="left" w:pos="2835"/>
              </w:tabs>
              <w:rPr>
                <w:rFonts w:cs="Arial"/>
                <w:bCs/>
                <w:sz w:val="24"/>
                <w:szCs w:val="24"/>
              </w:rPr>
            </w:pPr>
          </w:p>
        </w:tc>
      </w:tr>
    </w:tbl>
    <w:p w14:paraId="25BDD83D" w14:textId="77777777" w:rsidR="00D20803" w:rsidRPr="00A140FD" w:rsidRDefault="00D20803" w:rsidP="00CC1E08">
      <w:pPr>
        <w:spacing w:before="60" w:after="120"/>
        <w:rPr>
          <w:rFonts w:cs="Arial"/>
          <w:b/>
          <w:sz w:val="24"/>
          <w:szCs w:val="24"/>
        </w:rPr>
      </w:pPr>
    </w:p>
    <w:p w14:paraId="236AE78B" w14:textId="77777777" w:rsidR="00FB24ED" w:rsidRPr="00A140FD" w:rsidRDefault="00FB24ED" w:rsidP="00CC1E08">
      <w:pPr>
        <w:spacing w:before="60" w:after="120"/>
        <w:ind w:left="0" w:firstLine="0"/>
        <w:rPr>
          <w:rFonts w:cs="Arial"/>
          <w:b/>
          <w:sz w:val="24"/>
          <w:szCs w:val="24"/>
        </w:rPr>
      </w:pPr>
      <w:r w:rsidRPr="00A140FD">
        <w:rPr>
          <w:rFonts w:cs="Arial"/>
          <w:b/>
          <w:sz w:val="24"/>
          <w:szCs w:val="24"/>
        </w:rPr>
        <w:t>Confidentiality Notice</w:t>
      </w:r>
    </w:p>
    <w:p w14:paraId="57418242" w14:textId="77777777" w:rsidR="006301FF" w:rsidRPr="00A140FD" w:rsidRDefault="00FB24ED" w:rsidP="00CC1E08">
      <w:pPr>
        <w:pStyle w:val="BodyText"/>
        <w:ind w:left="0" w:firstLine="0"/>
        <w:jc w:val="left"/>
        <w:rPr>
          <w:rFonts w:ascii="Arial" w:hAnsi="Arial" w:cs="Arial"/>
          <w:sz w:val="24"/>
          <w:szCs w:val="24"/>
        </w:rPr>
      </w:pPr>
      <w:r w:rsidRPr="00A140FD">
        <w:rPr>
          <w:rFonts w:ascii="Arial" w:hAnsi="Arial" w:cs="Arial"/>
          <w:sz w:val="24"/>
          <w:szCs w:val="24"/>
        </w:rPr>
        <w:t>This document and the information contained therein is the property of Coventry &amp; Rugby GP Alliance (CRGPA).</w:t>
      </w:r>
      <w:r w:rsidRPr="00A140FD">
        <w:rPr>
          <w:rFonts w:ascii="Arial" w:hAnsi="Arial" w:cs="Arial"/>
          <w:sz w:val="24"/>
          <w:szCs w:val="24"/>
          <w:lang w:val="en-US"/>
        </w:rPr>
        <w:t xml:space="preserve"> It must not be used by, or its contents </w:t>
      </w:r>
      <w:r w:rsidRPr="00A140FD">
        <w:rPr>
          <w:rFonts w:ascii="Arial" w:hAnsi="Arial" w:cs="Arial"/>
          <w:sz w:val="24"/>
          <w:szCs w:val="24"/>
        </w:rPr>
        <w:t xml:space="preserve">reproduced or otherwise </w:t>
      </w:r>
      <w:r w:rsidRPr="00A140FD">
        <w:rPr>
          <w:rFonts w:ascii="Arial" w:hAnsi="Arial" w:cs="Arial"/>
          <w:sz w:val="24"/>
          <w:szCs w:val="24"/>
          <w:lang w:val="en-US"/>
        </w:rPr>
        <w:t xml:space="preserve">copied or disclosed </w:t>
      </w:r>
      <w:r w:rsidRPr="00A140FD">
        <w:rPr>
          <w:rFonts w:ascii="Arial" w:hAnsi="Arial" w:cs="Arial"/>
          <w:sz w:val="24"/>
          <w:szCs w:val="24"/>
        </w:rPr>
        <w:t>without the prior consent in writing from CRGPA.</w:t>
      </w:r>
      <w:r w:rsidR="00067F6C" w:rsidRPr="00A140FD">
        <w:rPr>
          <w:rFonts w:ascii="Arial" w:hAnsi="Arial" w:cs="Arial"/>
          <w:sz w:val="24"/>
          <w:szCs w:val="24"/>
        </w:rPr>
        <w:t xml:space="preserve">  </w:t>
      </w:r>
      <w:r w:rsidR="006301FF" w:rsidRPr="00A140FD">
        <w:rPr>
          <w:rFonts w:ascii="Arial" w:hAnsi="Arial" w:cs="Arial"/>
          <w:sz w:val="24"/>
          <w:szCs w:val="24"/>
        </w:rPr>
        <w:t>All or part of this document may be released under the Freedom of Information Act 2000</w:t>
      </w:r>
    </w:p>
    <w:p w14:paraId="072EF1C0" w14:textId="77777777" w:rsidR="006301FF" w:rsidRPr="00A140FD" w:rsidRDefault="006301FF" w:rsidP="00CC1E08">
      <w:pPr>
        <w:pStyle w:val="BodyText"/>
        <w:jc w:val="left"/>
        <w:rPr>
          <w:rFonts w:ascii="Arial" w:hAnsi="Arial" w:cs="Arial"/>
          <w:sz w:val="24"/>
          <w:szCs w:val="24"/>
        </w:rPr>
      </w:pPr>
    </w:p>
    <w:p w14:paraId="1BF51A5A" w14:textId="77777777" w:rsidR="00A56B77" w:rsidRPr="00A140FD" w:rsidRDefault="00A56B77" w:rsidP="00CC1E08">
      <w:pPr>
        <w:pStyle w:val="BodyText"/>
        <w:jc w:val="left"/>
        <w:rPr>
          <w:rFonts w:ascii="Arial" w:hAnsi="Arial" w:cs="Arial"/>
          <w:sz w:val="24"/>
          <w:szCs w:val="24"/>
        </w:rPr>
      </w:pPr>
    </w:p>
    <w:p w14:paraId="2500FC28" w14:textId="77777777" w:rsidR="00A56B77" w:rsidRPr="00A140FD" w:rsidRDefault="00A56B77" w:rsidP="00CC1E08">
      <w:pPr>
        <w:pStyle w:val="BodyText"/>
        <w:jc w:val="left"/>
        <w:rPr>
          <w:rFonts w:ascii="Arial" w:hAnsi="Arial" w:cs="Arial"/>
          <w:sz w:val="24"/>
          <w:szCs w:val="24"/>
        </w:rPr>
      </w:pPr>
    </w:p>
    <w:p w14:paraId="0770F239" w14:textId="77777777" w:rsidR="00A56B77" w:rsidRPr="00A140FD" w:rsidRDefault="00A56B77" w:rsidP="00CC1E08">
      <w:pPr>
        <w:pStyle w:val="BodyText"/>
        <w:jc w:val="left"/>
        <w:rPr>
          <w:rFonts w:ascii="Arial" w:hAnsi="Arial" w:cs="Arial"/>
          <w:sz w:val="24"/>
          <w:szCs w:val="24"/>
        </w:rPr>
      </w:pPr>
    </w:p>
    <w:p w14:paraId="631D9050" w14:textId="77777777" w:rsidR="00A56B77" w:rsidRPr="00A140FD" w:rsidRDefault="00A56B77" w:rsidP="00CC1E08">
      <w:pPr>
        <w:pStyle w:val="BodyText"/>
        <w:jc w:val="left"/>
        <w:rPr>
          <w:rFonts w:ascii="Arial" w:hAnsi="Arial" w:cs="Arial"/>
          <w:sz w:val="24"/>
          <w:szCs w:val="24"/>
        </w:rPr>
      </w:pPr>
    </w:p>
    <w:p w14:paraId="38963C8E" w14:textId="77777777" w:rsidR="00A56B77" w:rsidRPr="00A140FD" w:rsidRDefault="00A56B77" w:rsidP="00CC1E08">
      <w:pPr>
        <w:pStyle w:val="BodyText"/>
        <w:jc w:val="left"/>
        <w:rPr>
          <w:rFonts w:ascii="Arial" w:hAnsi="Arial" w:cs="Arial"/>
          <w:sz w:val="24"/>
          <w:szCs w:val="24"/>
        </w:rPr>
      </w:pPr>
    </w:p>
    <w:p w14:paraId="2468061F" w14:textId="77777777" w:rsidR="00A56B77" w:rsidRPr="00A140FD" w:rsidRDefault="00A56B77" w:rsidP="00CC1E08">
      <w:pPr>
        <w:pStyle w:val="BodyText"/>
        <w:jc w:val="left"/>
        <w:rPr>
          <w:rFonts w:ascii="Arial" w:hAnsi="Arial" w:cs="Arial"/>
          <w:sz w:val="24"/>
          <w:szCs w:val="24"/>
        </w:rPr>
      </w:pPr>
    </w:p>
    <w:p w14:paraId="64131F1E" w14:textId="77777777" w:rsidR="00A56B77" w:rsidRPr="00A140FD" w:rsidRDefault="00A56B77" w:rsidP="00CC1E08">
      <w:pPr>
        <w:pStyle w:val="BodyText"/>
        <w:jc w:val="left"/>
        <w:rPr>
          <w:rFonts w:ascii="Arial" w:hAnsi="Arial" w:cs="Arial"/>
          <w:sz w:val="24"/>
          <w:szCs w:val="24"/>
        </w:rPr>
      </w:pPr>
    </w:p>
    <w:p w14:paraId="7EB69D17" w14:textId="21C9C19C" w:rsidR="00A56B77" w:rsidRPr="00A140FD" w:rsidRDefault="00A56B77" w:rsidP="009D7FEC">
      <w:pPr>
        <w:tabs>
          <w:tab w:val="left" w:pos="1650"/>
        </w:tabs>
        <w:spacing w:after="2400"/>
        <w:ind w:left="0" w:firstLine="0"/>
        <w:rPr>
          <w:rFonts w:cs="Arial"/>
          <w:sz w:val="24"/>
          <w:szCs w:val="24"/>
        </w:rPr>
      </w:pPr>
    </w:p>
    <w:bookmarkStart w:id="0"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A140FD" w:rsidRDefault="00DF1335" w:rsidP="00CC1E08">
          <w:pPr>
            <w:rPr>
              <w:rFonts w:cs="Arial"/>
              <w:sz w:val="24"/>
              <w:szCs w:val="24"/>
            </w:rPr>
          </w:pPr>
          <w:r w:rsidRPr="00A140FD">
            <w:rPr>
              <w:rFonts w:cs="Arial"/>
              <w:sz w:val="24"/>
              <w:szCs w:val="24"/>
            </w:rPr>
            <w:t>Table of Contents</w:t>
          </w:r>
          <w:bookmarkEnd w:id="0"/>
        </w:p>
        <w:p w14:paraId="2DD0FA42" w14:textId="77777777" w:rsidR="00AF3EA1" w:rsidRPr="00A140FD" w:rsidRDefault="00AF3EA1" w:rsidP="00CC1E08">
          <w:pPr>
            <w:rPr>
              <w:rFonts w:cs="Arial"/>
              <w:sz w:val="24"/>
              <w:szCs w:val="24"/>
            </w:rPr>
          </w:pPr>
        </w:p>
        <w:p w14:paraId="451D9270" w14:textId="31C2404B" w:rsidR="007B5822" w:rsidRPr="00A140FD" w:rsidRDefault="000A269A" w:rsidP="00CC1E08">
          <w:pPr>
            <w:pStyle w:val="TOC1"/>
            <w:rPr>
              <w:rFonts w:eastAsiaTheme="minorEastAsia" w:cs="Arial"/>
              <w:noProof/>
              <w:sz w:val="24"/>
              <w:szCs w:val="24"/>
              <w:lang w:eastAsia="en-GB"/>
            </w:rPr>
          </w:pPr>
          <w:r w:rsidRPr="00A140FD">
            <w:rPr>
              <w:rFonts w:cs="Arial"/>
              <w:sz w:val="24"/>
              <w:szCs w:val="24"/>
            </w:rPr>
            <w:fldChar w:fldCharType="begin"/>
          </w:r>
          <w:r w:rsidRPr="00A140FD">
            <w:rPr>
              <w:rFonts w:cs="Arial"/>
              <w:sz w:val="24"/>
              <w:szCs w:val="24"/>
            </w:rPr>
            <w:instrText xml:space="preserve"> TOC \o "1-3" \h \z \u </w:instrText>
          </w:r>
          <w:r w:rsidRPr="00A140FD">
            <w:rPr>
              <w:rFonts w:cs="Arial"/>
              <w:sz w:val="24"/>
              <w:szCs w:val="24"/>
            </w:rPr>
            <w:fldChar w:fldCharType="separate"/>
          </w:r>
          <w:hyperlink w:anchor="_Toc40278327" w:history="1">
            <w:r w:rsidR="007B5822" w:rsidRPr="00A140FD">
              <w:rPr>
                <w:rStyle w:val="Hyperlink"/>
                <w:rFonts w:cs="Arial"/>
                <w:noProof/>
                <w:color w:val="auto"/>
                <w:sz w:val="24"/>
                <w:szCs w:val="24"/>
              </w:rPr>
              <w:t>1.</w:t>
            </w:r>
            <w:r w:rsidR="007B5822" w:rsidRPr="00A140FD">
              <w:rPr>
                <w:rFonts w:eastAsiaTheme="minorEastAsia" w:cs="Arial"/>
                <w:noProof/>
                <w:sz w:val="24"/>
                <w:szCs w:val="24"/>
                <w:lang w:eastAsia="en-GB"/>
              </w:rPr>
              <w:tab/>
            </w:r>
            <w:r w:rsidR="007B5822" w:rsidRPr="00A140FD">
              <w:rPr>
                <w:rStyle w:val="Hyperlink"/>
                <w:rFonts w:cs="Arial"/>
                <w:noProof/>
                <w:color w:val="auto"/>
                <w:sz w:val="24"/>
                <w:szCs w:val="24"/>
              </w:rPr>
              <w:t>Introduction</w:t>
            </w:r>
            <w:r w:rsidR="007B5822" w:rsidRPr="00A140FD">
              <w:rPr>
                <w:rFonts w:cs="Arial"/>
                <w:noProof/>
                <w:webHidden/>
                <w:sz w:val="24"/>
                <w:szCs w:val="24"/>
              </w:rPr>
              <w:tab/>
            </w:r>
            <w:r w:rsidR="007B5822" w:rsidRPr="00A140FD">
              <w:rPr>
                <w:rFonts w:cs="Arial"/>
                <w:noProof/>
                <w:webHidden/>
                <w:sz w:val="24"/>
                <w:szCs w:val="24"/>
              </w:rPr>
              <w:fldChar w:fldCharType="begin"/>
            </w:r>
            <w:r w:rsidR="007B5822" w:rsidRPr="00A140FD">
              <w:rPr>
                <w:rFonts w:cs="Arial"/>
                <w:noProof/>
                <w:webHidden/>
                <w:sz w:val="24"/>
                <w:szCs w:val="24"/>
              </w:rPr>
              <w:instrText xml:space="preserve"> PAGEREF _Toc40278327 \h </w:instrText>
            </w:r>
            <w:r w:rsidR="007B5822" w:rsidRPr="00A140FD">
              <w:rPr>
                <w:rFonts w:cs="Arial"/>
                <w:noProof/>
                <w:webHidden/>
                <w:sz w:val="24"/>
                <w:szCs w:val="24"/>
              </w:rPr>
            </w:r>
            <w:r w:rsidR="007B5822" w:rsidRPr="00A140FD">
              <w:rPr>
                <w:rFonts w:cs="Arial"/>
                <w:noProof/>
                <w:webHidden/>
                <w:sz w:val="24"/>
                <w:szCs w:val="24"/>
              </w:rPr>
              <w:fldChar w:fldCharType="separate"/>
            </w:r>
            <w:r w:rsidR="00A56B77" w:rsidRPr="00A140FD">
              <w:rPr>
                <w:rFonts w:cs="Arial"/>
                <w:noProof/>
                <w:webHidden/>
                <w:sz w:val="24"/>
                <w:szCs w:val="24"/>
              </w:rPr>
              <w:t>4</w:t>
            </w:r>
            <w:r w:rsidR="007B5822" w:rsidRPr="00A140FD">
              <w:rPr>
                <w:rFonts w:cs="Arial"/>
                <w:noProof/>
                <w:webHidden/>
                <w:sz w:val="24"/>
                <w:szCs w:val="24"/>
              </w:rPr>
              <w:fldChar w:fldCharType="end"/>
            </w:r>
          </w:hyperlink>
        </w:p>
        <w:p w14:paraId="1A87B213" w14:textId="59DAD9DF" w:rsidR="007B5822" w:rsidRPr="00A140FD" w:rsidRDefault="007B5822" w:rsidP="00CC1E08">
          <w:pPr>
            <w:pStyle w:val="TOC1"/>
            <w:rPr>
              <w:rFonts w:eastAsiaTheme="minorEastAsia" w:cs="Arial"/>
              <w:noProof/>
              <w:sz w:val="24"/>
              <w:szCs w:val="24"/>
              <w:lang w:eastAsia="en-GB"/>
            </w:rPr>
          </w:pPr>
          <w:hyperlink w:anchor="_Toc40278328" w:history="1">
            <w:r w:rsidRPr="00A140FD">
              <w:rPr>
                <w:rStyle w:val="Hyperlink"/>
                <w:rFonts w:cs="Arial"/>
                <w:noProof/>
                <w:color w:val="auto"/>
                <w:sz w:val="24"/>
                <w:szCs w:val="24"/>
              </w:rPr>
              <w:t>2.</w:t>
            </w:r>
            <w:r w:rsidRPr="00A140FD">
              <w:rPr>
                <w:rFonts w:eastAsiaTheme="minorEastAsia" w:cs="Arial"/>
                <w:noProof/>
                <w:sz w:val="24"/>
                <w:szCs w:val="24"/>
                <w:lang w:eastAsia="en-GB"/>
              </w:rPr>
              <w:tab/>
            </w:r>
            <w:r w:rsidRPr="00A140FD">
              <w:rPr>
                <w:rStyle w:val="Hyperlink"/>
                <w:rFonts w:cs="Arial"/>
                <w:noProof/>
                <w:color w:val="auto"/>
                <w:sz w:val="24"/>
                <w:szCs w:val="24"/>
              </w:rPr>
              <w:t>Purpose</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_Toc40278328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4</w:t>
            </w:r>
            <w:r w:rsidRPr="00A140FD">
              <w:rPr>
                <w:rFonts w:cs="Arial"/>
                <w:noProof/>
                <w:webHidden/>
                <w:sz w:val="24"/>
                <w:szCs w:val="24"/>
              </w:rPr>
              <w:fldChar w:fldCharType="end"/>
            </w:r>
          </w:hyperlink>
        </w:p>
        <w:p w14:paraId="62C73F25" w14:textId="5242E93F" w:rsidR="007B5822" w:rsidRPr="00A140FD" w:rsidRDefault="007B5822" w:rsidP="00CC1E08">
          <w:pPr>
            <w:pStyle w:val="TOC1"/>
            <w:rPr>
              <w:rFonts w:eastAsiaTheme="minorEastAsia" w:cs="Arial"/>
              <w:noProof/>
              <w:sz w:val="24"/>
              <w:szCs w:val="24"/>
              <w:lang w:eastAsia="en-GB"/>
            </w:rPr>
          </w:pPr>
          <w:hyperlink w:anchor="_Toc40278329" w:history="1">
            <w:r w:rsidRPr="00A140FD">
              <w:rPr>
                <w:rStyle w:val="Hyperlink"/>
                <w:rFonts w:cs="Arial"/>
                <w:noProof/>
                <w:color w:val="auto"/>
                <w:sz w:val="24"/>
                <w:szCs w:val="24"/>
              </w:rPr>
              <w:t>3.</w:t>
            </w:r>
            <w:r w:rsidRPr="00A140FD">
              <w:rPr>
                <w:rFonts w:eastAsiaTheme="minorEastAsia" w:cs="Arial"/>
                <w:noProof/>
                <w:sz w:val="24"/>
                <w:szCs w:val="24"/>
                <w:lang w:eastAsia="en-GB"/>
              </w:rPr>
              <w:tab/>
            </w:r>
            <w:r w:rsidRPr="00A140FD">
              <w:rPr>
                <w:rStyle w:val="Hyperlink"/>
                <w:rFonts w:cs="Arial"/>
                <w:noProof/>
                <w:color w:val="auto"/>
                <w:sz w:val="24"/>
                <w:szCs w:val="24"/>
              </w:rPr>
              <w:t>Scope</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_Toc40278329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4</w:t>
            </w:r>
            <w:r w:rsidRPr="00A140FD">
              <w:rPr>
                <w:rFonts w:cs="Arial"/>
                <w:noProof/>
                <w:webHidden/>
                <w:sz w:val="24"/>
                <w:szCs w:val="24"/>
              </w:rPr>
              <w:fldChar w:fldCharType="end"/>
            </w:r>
          </w:hyperlink>
        </w:p>
        <w:p w14:paraId="10CE49C8" w14:textId="5A4DE343" w:rsidR="007B5822" w:rsidRPr="00A140FD" w:rsidRDefault="007B5822" w:rsidP="00CC1E08">
          <w:pPr>
            <w:pStyle w:val="TOC1"/>
            <w:rPr>
              <w:rFonts w:eastAsiaTheme="minorEastAsia" w:cs="Arial"/>
              <w:noProof/>
              <w:sz w:val="24"/>
              <w:szCs w:val="24"/>
              <w:lang w:eastAsia="en-GB"/>
            </w:rPr>
          </w:pPr>
          <w:hyperlink w:anchor="_Toc40278330" w:history="1">
            <w:r w:rsidRPr="00A140FD">
              <w:rPr>
                <w:rStyle w:val="Hyperlink"/>
                <w:rFonts w:cs="Arial"/>
                <w:noProof/>
                <w:color w:val="auto"/>
                <w:sz w:val="24"/>
                <w:szCs w:val="24"/>
              </w:rPr>
              <w:t>4.</w:t>
            </w:r>
            <w:r w:rsidRPr="00A140FD">
              <w:rPr>
                <w:rFonts w:eastAsiaTheme="minorEastAsia" w:cs="Arial"/>
                <w:noProof/>
                <w:sz w:val="24"/>
                <w:szCs w:val="24"/>
                <w:lang w:eastAsia="en-GB"/>
              </w:rPr>
              <w:tab/>
            </w:r>
            <w:r w:rsidRPr="00A140FD">
              <w:rPr>
                <w:rStyle w:val="Hyperlink"/>
                <w:rFonts w:cs="Arial"/>
                <w:noProof/>
                <w:color w:val="auto"/>
                <w:sz w:val="24"/>
                <w:szCs w:val="24"/>
              </w:rPr>
              <w:t>Definitions</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_Toc40278330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4</w:t>
            </w:r>
            <w:r w:rsidRPr="00A140FD">
              <w:rPr>
                <w:rFonts w:cs="Arial"/>
                <w:noProof/>
                <w:webHidden/>
                <w:sz w:val="24"/>
                <w:szCs w:val="24"/>
              </w:rPr>
              <w:fldChar w:fldCharType="end"/>
            </w:r>
          </w:hyperlink>
        </w:p>
        <w:p w14:paraId="54F1413E" w14:textId="06711C18" w:rsidR="007B5822" w:rsidRPr="00A140FD" w:rsidRDefault="007B5822" w:rsidP="00CC1E08">
          <w:pPr>
            <w:pStyle w:val="TOC1"/>
            <w:rPr>
              <w:rFonts w:eastAsiaTheme="minorEastAsia" w:cs="Arial"/>
              <w:noProof/>
              <w:sz w:val="24"/>
              <w:szCs w:val="24"/>
              <w:lang w:eastAsia="en-GB"/>
            </w:rPr>
          </w:pPr>
          <w:hyperlink w:anchor="_Toc40278331" w:history="1">
            <w:r w:rsidRPr="00A140FD">
              <w:rPr>
                <w:rStyle w:val="Hyperlink"/>
                <w:rFonts w:cs="Arial"/>
                <w:noProof/>
                <w:color w:val="auto"/>
                <w:sz w:val="24"/>
                <w:szCs w:val="24"/>
              </w:rPr>
              <w:t>5.</w:t>
            </w:r>
            <w:r w:rsidRPr="00A140FD">
              <w:rPr>
                <w:rFonts w:eastAsiaTheme="minorEastAsia" w:cs="Arial"/>
                <w:noProof/>
                <w:sz w:val="24"/>
                <w:szCs w:val="24"/>
                <w:lang w:eastAsia="en-GB"/>
              </w:rPr>
              <w:tab/>
            </w:r>
            <w:r w:rsidRPr="00A140FD">
              <w:rPr>
                <w:rStyle w:val="Hyperlink"/>
                <w:rFonts w:cs="Arial"/>
                <w:noProof/>
                <w:color w:val="auto"/>
                <w:sz w:val="24"/>
                <w:szCs w:val="24"/>
              </w:rPr>
              <w:t>Roles and Responsibilities</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_Toc40278331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4</w:t>
            </w:r>
            <w:r w:rsidRPr="00A140FD">
              <w:rPr>
                <w:rFonts w:cs="Arial"/>
                <w:noProof/>
                <w:webHidden/>
                <w:sz w:val="24"/>
                <w:szCs w:val="24"/>
              </w:rPr>
              <w:fldChar w:fldCharType="end"/>
            </w:r>
          </w:hyperlink>
        </w:p>
        <w:p w14:paraId="4660BB38" w14:textId="7DAAACA6" w:rsidR="007B5822" w:rsidRPr="00A140FD" w:rsidRDefault="007B5822" w:rsidP="00CC1E08">
          <w:pPr>
            <w:pStyle w:val="TOC2"/>
            <w:rPr>
              <w:rFonts w:eastAsiaTheme="minorEastAsia" w:cs="Arial"/>
              <w:noProof/>
              <w:sz w:val="24"/>
              <w:szCs w:val="24"/>
              <w:lang w:eastAsia="en-GB"/>
            </w:rPr>
          </w:pPr>
          <w:hyperlink w:anchor="_Toc40278332" w:history="1">
            <w:r w:rsidRPr="00A140FD">
              <w:rPr>
                <w:rStyle w:val="Hyperlink"/>
                <w:rFonts w:cs="Arial"/>
                <w:noProof/>
                <w:color w:val="auto"/>
                <w:sz w:val="24"/>
                <w:szCs w:val="24"/>
              </w:rPr>
              <w:t>5.1    CRGPA Board</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_Toc40278332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4</w:t>
            </w:r>
            <w:r w:rsidRPr="00A140FD">
              <w:rPr>
                <w:rFonts w:cs="Arial"/>
                <w:noProof/>
                <w:webHidden/>
                <w:sz w:val="24"/>
                <w:szCs w:val="24"/>
              </w:rPr>
              <w:fldChar w:fldCharType="end"/>
            </w:r>
          </w:hyperlink>
        </w:p>
        <w:p w14:paraId="07FB2911" w14:textId="42992C79" w:rsidR="007B5822" w:rsidRPr="00A140FD" w:rsidRDefault="007B5822" w:rsidP="00CC1E08">
          <w:pPr>
            <w:pStyle w:val="TOC2"/>
            <w:rPr>
              <w:rFonts w:eastAsiaTheme="minorEastAsia" w:cs="Arial"/>
              <w:noProof/>
              <w:sz w:val="24"/>
              <w:szCs w:val="24"/>
              <w:lang w:eastAsia="en-GB"/>
            </w:rPr>
          </w:pPr>
          <w:hyperlink w:anchor="_Toc40278333" w:history="1">
            <w:r w:rsidRPr="00A140FD">
              <w:rPr>
                <w:rStyle w:val="Hyperlink"/>
                <w:rFonts w:cs="Arial"/>
                <w:noProof/>
                <w:color w:val="auto"/>
                <w:sz w:val="24"/>
                <w:szCs w:val="24"/>
              </w:rPr>
              <w:t>5.2    Chief Executive</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_Toc40278333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4</w:t>
            </w:r>
            <w:r w:rsidRPr="00A140FD">
              <w:rPr>
                <w:rFonts w:cs="Arial"/>
                <w:noProof/>
                <w:webHidden/>
                <w:sz w:val="24"/>
                <w:szCs w:val="24"/>
              </w:rPr>
              <w:fldChar w:fldCharType="end"/>
            </w:r>
          </w:hyperlink>
        </w:p>
        <w:p w14:paraId="49631CDC" w14:textId="51178D4B" w:rsidR="007B5822" w:rsidRPr="00A140FD" w:rsidRDefault="007B5822" w:rsidP="00CC1E08">
          <w:pPr>
            <w:pStyle w:val="TOC2"/>
            <w:rPr>
              <w:rFonts w:eastAsiaTheme="minorEastAsia" w:cs="Arial"/>
              <w:noProof/>
              <w:sz w:val="24"/>
              <w:szCs w:val="24"/>
              <w:lang w:eastAsia="en-GB"/>
            </w:rPr>
          </w:pPr>
          <w:hyperlink w:anchor="_Toc40278334" w:history="1">
            <w:r w:rsidRPr="00A140FD">
              <w:rPr>
                <w:rStyle w:val="Hyperlink"/>
                <w:rFonts w:cs="Arial"/>
                <w:noProof/>
                <w:color w:val="auto"/>
                <w:sz w:val="24"/>
                <w:szCs w:val="24"/>
              </w:rPr>
              <w:t>5.3    Managers/Heads of Service</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_Toc40278334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4</w:t>
            </w:r>
            <w:r w:rsidRPr="00A140FD">
              <w:rPr>
                <w:rFonts w:cs="Arial"/>
                <w:noProof/>
                <w:webHidden/>
                <w:sz w:val="24"/>
                <w:szCs w:val="24"/>
              </w:rPr>
              <w:fldChar w:fldCharType="end"/>
            </w:r>
          </w:hyperlink>
        </w:p>
        <w:p w14:paraId="7A56F9C9" w14:textId="57358837" w:rsidR="007B5822" w:rsidRPr="00A140FD" w:rsidRDefault="007B5822" w:rsidP="00CC1E08">
          <w:pPr>
            <w:pStyle w:val="TOC2"/>
            <w:rPr>
              <w:rFonts w:eastAsiaTheme="minorEastAsia" w:cs="Arial"/>
              <w:noProof/>
              <w:sz w:val="24"/>
              <w:szCs w:val="24"/>
              <w:lang w:eastAsia="en-GB"/>
            </w:rPr>
          </w:pPr>
          <w:hyperlink w:anchor="_Toc40278335" w:history="1">
            <w:r w:rsidRPr="00A140FD">
              <w:rPr>
                <w:rStyle w:val="Hyperlink"/>
                <w:rFonts w:cs="Arial"/>
                <w:noProof/>
                <w:color w:val="auto"/>
                <w:sz w:val="24"/>
                <w:szCs w:val="24"/>
              </w:rPr>
              <w:t>5.4    All CRGPA staff (including Bank/Contracted/Temporary Staff)</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_Toc40278335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4</w:t>
            </w:r>
            <w:r w:rsidRPr="00A140FD">
              <w:rPr>
                <w:rFonts w:cs="Arial"/>
                <w:noProof/>
                <w:webHidden/>
                <w:sz w:val="24"/>
                <w:szCs w:val="24"/>
              </w:rPr>
              <w:fldChar w:fldCharType="end"/>
            </w:r>
          </w:hyperlink>
        </w:p>
        <w:p w14:paraId="75B99A5D" w14:textId="38546D86" w:rsidR="007B5822" w:rsidRPr="00A140FD" w:rsidRDefault="007B5822" w:rsidP="00CC1E08">
          <w:pPr>
            <w:pStyle w:val="TOC1"/>
            <w:rPr>
              <w:rFonts w:eastAsiaTheme="minorEastAsia" w:cs="Arial"/>
              <w:noProof/>
              <w:sz w:val="24"/>
              <w:szCs w:val="24"/>
              <w:lang w:eastAsia="en-GB"/>
            </w:rPr>
          </w:pPr>
          <w:hyperlink w:anchor="_Toc40278336" w:history="1">
            <w:r w:rsidRPr="00A140FD">
              <w:rPr>
                <w:rStyle w:val="Hyperlink"/>
                <w:rFonts w:cs="Arial"/>
                <w:noProof/>
                <w:color w:val="auto"/>
                <w:sz w:val="24"/>
                <w:szCs w:val="24"/>
              </w:rPr>
              <w:t>6.</w:t>
            </w:r>
            <w:r w:rsidRPr="00A140FD">
              <w:rPr>
                <w:rFonts w:eastAsiaTheme="minorEastAsia" w:cs="Arial"/>
                <w:noProof/>
                <w:sz w:val="24"/>
                <w:szCs w:val="24"/>
                <w:lang w:eastAsia="en-GB"/>
              </w:rPr>
              <w:tab/>
            </w:r>
            <w:r w:rsidRPr="00A140FD">
              <w:rPr>
                <w:rStyle w:val="Hyperlink"/>
                <w:rFonts w:cs="Arial"/>
                <w:noProof/>
                <w:color w:val="auto"/>
                <w:sz w:val="24"/>
                <w:szCs w:val="24"/>
              </w:rPr>
              <w:t>Process</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_Toc40278336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5</w:t>
            </w:r>
            <w:r w:rsidRPr="00A140FD">
              <w:rPr>
                <w:rFonts w:cs="Arial"/>
                <w:noProof/>
                <w:webHidden/>
                <w:sz w:val="24"/>
                <w:szCs w:val="24"/>
              </w:rPr>
              <w:fldChar w:fldCharType="end"/>
            </w:r>
          </w:hyperlink>
        </w:p>
        <w:p w14:paraId="6C63D5D9" w14:textId="5C748FA1" w:rsidR="007B5822" w:rsidRPr="00A140FD" w:rsidRDefault="007B5822" w:rsidP="00CC1E08">
          <w:pPr>
            <w:pStyle w:val="TOC1"/>
            <w:rPr>
              <w:rFonts w:eastAsiaTheme="minorEastAsia" w:cs="Arial"/>
              <w:noProof/>
              <w:sz w:val="24"/>
              <w:szCs w:val="24"/>
              <w:lang w:eastAsia="en-GB"/>
            </w:rPr>
          </w:pPr>
          <w:hyperlink w:anchor="_Toc40278337" w:history="1">
            <w:r w:rsidRPr="00A140FD">
              <w:rPr>
                <w:rStyle w:val="Hyperlink"/>
                <w:rFonts w:cs="Arial"/>
                <w:noProof/>
                <w:color w:val="auto"/>
                <w:sz w:val="24"/>
                <w:szCs w:val="24"/>
              </w:rPr>
              <w:t>7.</w:t>
            </w:r>
            <w:r w:rsidRPr="00A140FD">
              <w:rPr>
                <w:rFonts w:eastAsiaTheme="minorEastAsia" w:cs="Arial"/>
                <w:noProof/>
                <w:sz w:val="24"/>
                <w:szCs w:val="24"/>
                <w:lang w:eastAsia="en-GB"/>
              </w:rPr>
              <w:tab/>
            </w:r>
            <w:r w:rsidRPr="00A140FD">
              <w:rPr>
                <w:rStyle w:val="Hyperlink"/>
                <w:rFonts w:cs="Arial"/>
                <w:noProof/>
                <w:color w:val="auto"/>
                <w:sz w:val="24"/>
                <w:szCs w:val="24"/>
              </w:rPr>
              <w:t>Consultation</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_Toc40278337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5</w:t>
            </w:r>
            <w:r w:rsidRPr="00A140FD">
              <w:rPr>
                <w:rFonts w:cs="Arial"/>
                <w:noProof/>
                <w:webHidden/>
                <w:sz w:val="24"/>
                <w:szCs w:val="24"/>
              </w:rPr>
              <w:fldChar w:fldCharType="end"/>
            </w:r>
          </w:hyperlink>
        </w:p>
        <w:p w14:paraId="4D0FCD9B" w14:textId="3F44BCF3" w:rsidR="007B5822" w:rsidRPr="00A140FD" w:rsidRDefault="007B5822" w:rsidP="00CC1E08">
          <w:pPr>
            <w:pStyle w:val="TOC1"/>
            <w:rPr>
              <w:rFonts w:eastAsiaTheme="minorEastAsia" w:cs="Arial"/>
              <w:noProof/>
              <w:sz w:val="24"/>
              <w:szCs w:val="24"/>
              <w:lang w:eastAsia="en-GB"/>
            </w:rPr>
          </w:pPr>
          <w:hyperlink w:anchor="_Toc40278338" w:history="1">
            <w:r w:rsidRPr="00A140FD">
              <w:rPr>
                <w:rStyle w:val="Hyperlink"/>
                <w:rFonts w:cs="Arial"/>
                <w:noProof/>
                <w:color w:val="auto"/>
                <w:sz w:val="24"/>
                <w:szCs w:val="24"/>
              </w:rPr>
              <w:t>8.</w:t>
            </w:r>
            <w:r w:rsidRPr="00A140FD">
              <w:rPr>
                <w:rFonts w:eastAsiaTheme="minorEastAsia" w:cs="Arial"/>
                <w:noProof/>
                <w:sz w:val="24"/>
                <w:szCs w:val="24"/>
                <w:lang w:eastAsia="en-GB"/>
              </w:rPr>
              <w:tab/>
            </w:r>
            <w:r w:rsidRPr="00A140FD">
              <w:rPr>
                <w:rStyle w:val="Hyperlink"/>
                <w:rFonts w:cs="Arial"/>
                <w:noProof/>
                <w:color w:val="auto"/>
                <w:sz w:val="24"/>
                <w:szCs w:val="24"/>
              </w:rPr>
              <w:t>Implementation</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_Toc40278338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5</w:t>
            </w:r>
            <w:r w:rsidRPr="00A140FD">
              <w:rPr>
                <w:rFonts w:cs="Arial"/>
                <w:noProof/>
                <w:webHidden/>
                <w:sz w:val="24"/>
                <w:szCs w:val="24"/>
              </w:rPr>
              <w:fldChar w:fldCharType="end"/>
            </w:r>
          </w:hyperlink>
        </w:p>
        <w:p w14:paraId="724FA32C" w14:textId="53B9DD84" w:rsidR="007B5822" w:rsidRPr="00A140FD" w:rsidRDefault="007B5822" w:rsidP="00CC1E08">
          <w:pPr>
            <w:pStyle w:val="TOC1"/>
            <w:rPr>
              <w:rFonts w:eastAsiaTheme="minorEastAsia" w:cs="Arial"/>
              <w:noProof/>
              <w:sz w:val="24"/>
              <w:szCs w:val="24"/>
              <w:lang w:eastAsia="en-GB"/>
            </w:rPr>
          </w:pPr>
          <w:hyperlink w:anchor="_Toc40278339" w:history="1">
            <w:r w:rsidRPr="00A140FD">
              <w:rPr>
                <w:rStyle w:val="Hyperlink"/>
                <w:rFonts w:cs="Arial"/>
                <w:noProof/>
                <w:color w:val="auto"/>
                <w:sz w:val="24"/>
                <w:szCs w:val="24"/>
              </w:rPr>
              <w:t>9.</w:t>
            </w:r>
            <w:r w:rsidRPr="00A140FD">
              <w:rPr>
                <w:rFonts w:eastAsiaTheme="minorEastAsia" w:cs="Arial"/>
                <w:noProof/>
                <w:sz w:val="24"/>
                <w:szCs w:val="24"/>
                <w:lang w:eastAsia="en-GB"/>
              </w:rPr>
              <w:tab/>
            </w:r>
            <w:r w:rsidRPr="00A140FD">
              <w:rPr>
                <w:rStyle w:val="Hyperlink"/>
                <w:rFonts w:cs="Arial"/>
                <w:noProof/>
                <w:color w:val="auto"/>
                <w:sz w:val="24"/>
                <w:szCs w:val="24"/>
              </w:rPr>
              <w:t>Training and Support</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_Toc40278339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5</w:t>
            </w:r>
            <w:r w:rsidRPr="00A140FD">
              <w:rPr>
                <w:rFonts w:cs="Arial"/>
                <w:noProof/>
                <w:webHidden/>
                <w:sz w:val="24"/>
                <w:szCs w:val="24"/>
              </w:rPr>
              <w:fldChar w:fldCharType="end"/>
            </w:r>
          </w:hyperlink>
        </w:p>
        <w:p w14:paraId="7433D674" w14:textId="6AD230D3" w:rsidR="007B5822" w:rsidRPr="00A140FD" w:rsidRDefault="007B5822" w:rsidP="00CC1E08">
          <w:pPr>
            <w:pStyle w:val="TOC1"/>
            <w:rPr>
              <w:rFonts w:eastAsiaTheme="minorEastAsia" w:cs="Arial"/>
              <w:noProof/>
              <w:sz w:val="24"/>
              <w:szCs w:val="24"/>
              <w:lang w:eastAsia="en-GB"/>
            </w:rPr>
          </w:pPr>
          <w:hyperlink w:anchor="_Toc40278340" w:history="1">
            <w:r w:rsidRPr="00A140FD">
              <w:rPr>
                <w:rStyle w:val="Hyperlink"/>
                <w:rFonts w:cs="Arial"/>
                <w:noProof/>
                <w:color w:val="auto"/>
                <w:sz w:val="24"/>
                <w:szCs w:val="24"/>
              </w:rPr>
              <w:t>10.</w:t>
            </w:r>
            <w:r w:rsidRPr="00A140FD">
              <w:rPr>
                <w:rFonts w:eastAsiaTheme="minorEastAsia" w:cs="Arial"/>
                <w:noProof/>
                <w:sz w:val="24"/>
                <w:szCs w:val="24"/>
                <w:lang w:eastAsia="en-GB"/>
              </w:rPr>
              <w:tab/>
            </w:r>
            <w:r w:rsidRPr="00A140FD">
              <w:rPr>
                <w:rStyle w:val="Hyperlink"/>
                <w:rFonts w:cs="Arial"/>
                <w:noProof/>
                <w:color w:val="auto"/>
                <w:sz w:val="24"/>
                <w:szCs w:val="24"/>
              </w:rPr>
              <w:t>Review</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_Toc40278340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5</w:t>
            </w:r>
            <w:r w:rsidRPr="00A140FD">
              <w:rPr>
                <w:rFonts w:cs="Arial"/>
                <w:noProof/>
                <w:webHidden/>
                <w:sz w:val="24"/>
                <w:szCs w:val="24"/>
              </w:rPr>
              <w:fldChar w:fldCharType="end"/>
            </w:r>
          </w:hyperlink>
        </w:p>
        <w:p w14:paraId="03B70992" w14:textId="06351656" w:rsidR="007B5822" w:rsidRPr="00A140FD" w:rsidRDefault="007B5822" w:rsidP="00CC1E08">
          <w:pPr>
            <w:pStyle w:val="TOC1"/>
            <w:rPr>
              <w:rFonts w:eastAsiaTheme="minorEastAsia" w:cs="Arial"/>
              <w:noProof/>
              <w:sz w:val="24"/>
              <w:szCs w:val="24"/>
              <w:lang w:eastAsia="en-GB"/>
            </w:rPr>
          </w:pPr>
          <w:hyperlink w:anchor="_Toc40278341" w:history="1">
            <w:r w:rsidRPr="00A140FD">
              <w:rPr>
                <w:rStyle w:val="Hyperlink"/>
                <w:rFonts w:cs="Arial"/>
                <w:noProof/>
                <w:color w:val="auto"/>
                <w:sz w:val="24"/>
                <w:szCs w:val="24"/>
              </w:rPr>
              <w:t>11.</w:t>
            </w:r>
            <w:r w:rsidRPr="00A140FD">
              <w:rPr>
                <w:rFonts w:eastAsiaTheme="minorEastAsia" w:cs="Arial"/>
                <w:noProof/>
                <w:sz w:val="24"/>
                <w:szCs w:val="24"/>
                <w:lang w:eastAsia="en-GB"/>
              </w:rPr>
              <w:tab/>
            </w:r>
            <w:r w:rsidRPr="00A140FD">
              <w:rPr>
                <w:rStyle w:val="Hyperlink"/>
                <w:rFonts w:cs="Arial"/>
                <w:noProof/>
                <w:color w:val="auto"/>
                <w:sz w:val="24"/>
                <w:szCs w:val="24"/>
              </w:rPr>
              <w:t>Monitoring and Compliance</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_Toc40278341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6</w:t>
            </w:r>
            <w:r w:rsidRPr="00A140FD">
              <w:rPr>
                <w:rFonts w:cs="Arial"/>
                <w:noProof/>
                <w:webHidden/>
                <w:sz w:val="24"/>
                <w:szCs w:val="24"/>
              </w:rPr>
              <w:fldChar w:fldCharType="end"/>
            </w:r>
          </w:hyperlink>
        </w:p>
        <w:p w14:paraId="1FF6C908" w14:textId="549FA323" w:rsidR="007B5822" w:rsidRPr="00A140FD" w:rsidRDefault="007B5822" w:rsidP="00CC1E08">
          <w:pPr>
            <w:pStyle w:val="TOC1"/>
            <w:rPr>
              <w:rFonts w:eastAsiaTheme="minorEastAsia" w:cs="Arial"/>
              <w:noProof/>
              <w:sz w:val="24"/>
              <w:szCs w:val="24"/>
              <w:lang w:eastAsia="en-GB"/>
            </w:rPr>
          </w:pPr>
          <w:hyperlink w:anchor="_Toc40278342" w:history="1">
            <w:r w:rsidRPr="00A140FD">
              <w:rPr>
                <w:rStyle w:val="Hyperlink"/>
                <w:rFonts w:cs="Arial"/>
                <w:noProof/>
                <w:color w:val="auto"/>
                <w:sz w:val="24"/>
                <w:szCs w:val="24"/>
              </w:rPr>
              <w:t>12.</w:t>
            </w:r>
            <w:r w:rsidRPr="00A140FD">
              <w:rPr>
                <w:rFonts w:eastAsiaTheme="minorEastAsia" w:cs="Arial"/>
                <w:noProof/>
                <w:sz w:val="24"/>
                <w:szCs w:val="24"/>
                <w:lang w:eastAsia="en-GB"/>
              </w:rPr>
              <w:tab/>
            </w:r>
            <w:r w:rsidRPr="00A140FD">
              <w:rPr>
                <w:rStyle w:val="Hyperlink"/>
                <w:rFonts w:cs="Arial"/>
                <w:noProof/>
                <w:color w:val="auto"/>
                <w:sz w:val="24"/>
                <w:szCs w:val="24"/>
              </w:rPr>
              <w:t>Version Control</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_Toc40278342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6</w:t>
            </w:r>
            <w:r w:rsidRPr="00A140FD">
              <w:rPr>
                <w:rFonts w:cs="Arial"/>
                <w:noProof/>
                <w:webHidden/>
                <w:sz w:val="24"/>
                <w:szCs w:val="24"/>
              </w:rPr>
              <w:fldChar w:fldCharType="end"/>
            </w:r>
          </w:hyperlink>
        </w:p>
        <w:p w14:paraId="598B0B13" w14:textId="26FC11BA" w:rsidR="007B5822" w:rsidRPr="00A140FD" w:rsidRDefault="007B5822" w:rsidP="00CC1E08">
          <w:pPr>
            <w:pStyle w:val="TOC1"/>
            <w:rPr>
              <w:rFonts w:eastAsiaTheme="minorEastAsia" w:cs="Arial"/>
              <w:noProof/>
              <w:sz w:val="24"/>
              <w:szCs w:val="24"/>
              <w:lang w:eastAsia="en-GB"/>
            </w:rPr>
          </w:pPr>
          <w:hyperlink w:anchor="_Toc40278343" w:history="1">
            <w:r w:rsidRPr="00A140FD">
              <w:rPr>
                <w:rStyle w:val="Hyperlink"/>
                <w:rFonts w:cs="Arial"/>
                <w:noProof/>
                <w:color w:val="auto"/>
                <w:sz w:val="24"/>
                <w:szCs w:val="24"/>
              </w:rPr>
              <w:t>13.</w:t>
            </w:r>
            <w:r w:rsidRPr="00A140FD">
              <w:rPr>
                <w:rFonts w:eastAsiaTheme="minorEastAsia" w:cs="Arial"/>
                <w:noProof/>
                <w:sz w:val="24"/>
                <w:szCs w:val="24"/>
                <w:lang w:eastAsia="en-GB"/>
              </w:rPr>
              <w:tab/>
            </w:r>
            <w:r w:rsidRPr="00A140FD">
              <w:rPr>
                <w:rStyle w:val="Hyperlink"/>
                <w:rFonts w:cs="Arial"/>
                <w:noProof/>
                <w:color w:val="auto"/>
                <w:sz w:val="24"/>
                <w:szCs w:val="24"/>
              </w:rPr>
              <w:t>Equality Impact Assessment</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_Toc40278343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6</w:t>
            </w:r>
            <w:r w:rsidRPr="00A140FD">
              <w:rPr>
                <w:rFonts w:cs="Arial"/>
                <w:noProof/>
                <w:webHidden/>
                <w:sz w:val="24"/>
                <w:szCs w:val="24"/>
              </w:rPr>
              <w:fldChar w:fldCharType="end"/>
            </w:r>
          </w:hyperlink>
        </w:p>
        <w:p w14:paraId="4634C992" w14:textId="1E6941F5" w:rsidR="007B5822" w:rsidRPr="00A140FD" w:rsidRDefault="007B5822" w:rsidP="00CC1E08">
          <w:pPr>
            <w:pStyle w:val="TOC1"/>
            <w:rPr>
              <w:rFonts w:eastAsiaTheme="minorEastAsia" w:cs="Arial"/>
              <w:noProof/>
              <w:sz w:val="24"/>
              <w:szCs w:val="24"/>
              <w:lang w:eastAsia="en-GB"/>
            </w:rPr>
          </w:pPr>
          <w:hyperlink w:anchor="_Toc40278344" w:history="1">
            <w:r w:rsidRPr="00A140FD">
              <w:rPr>
                <w:rStyle w:val="Hyperlink"/>
                <w:rFonts w:cs="Arial"/>
                <w:noProof/>
                <w:color w:val="auto"/>
                <w:sz w:val="24"/>
                <w:szCs w:val="24"/>
              </w:rPr>
              <w:t>14.</w:t>
            </w:r>
            <w:r w:rsidRPr="00A140FD">
              <w:rPr>
                <w:rFonts w:eastAsiaTheme="minorEastAsia" w:cs="Arial"/>
                <w:noProof/>
                <w:sz w:val="24"/>
                <w:szCs w:val="24"/>
                <w:lang w:eastAsia="en-GB"/>
              </w:rPr>
              <w:tab/>
            </w:r>
            <w:r w:rsidRPr="00A140FD">
              <w:rPr>
                <w:rStyle w:val="Hyperlink"/>
                <w:rFonts w:cs="Arial"/>
                <w:noProof/>
                <w:color w:val="auto"/>
                <w:sz w:val="24"/>
                <w:szCs w:val="24"/>
              </w:rPr>
              <w:t>References</w:t>
            </w:r>
            <w:r w:rsidRPr="00A140FD">
              <w:rPr>
                <w:rFonts w:cs="Arial"/>
                <w:noProof/>
                <w:webHidden/>
                <w:sz w:val="24"/>
                <w:szCs w:val="24"/>
              </w:rPr>
              <w:tab/>
            </w:r>
            <w:r w:rsidRPr="00A140FD">
              <w:rPr>
                <w:rFonts w:cs="Arial"/>
                <w:noProof/>
                <w:webHidden/>
                <w:sz w:val="24"/>
                <w:szCs w:val="24"/>
              </w:rPr>
              <w:fldChar w:fldCharType="begin"/>
            </w:r>
            <w:r w:rsidRPr="00A140FD">
              <w:rPr>
                <w:rFonts w:cs="Arial"/>
                <w:noProof/>
                <w:webHidden/>
                <w:sz w:val="24"/>
                <w:szCs w:val="24"/>
              </w:rPr>
              <w:instrText xml:space="preserve"> PAGEREF _Toc40278344 \h </w:instrText>
            </w:r>
            <w:r w:rsidRPr="00A140FD">
              <w:rPr>
                <w:rFonts w:cs="Arial"/>
                <w:noProof/>
                <w:webHidden/>
                <w:sz w:val="24"/>
                <w:szCs w:val="24"/>
              </w:rPr>
            </w:r>
            <w:r w:rsidRPr="00A140FD">
              <w:rPr>
                <w:rFonts w:cs="Arial"/>
                <w:noProof/>
                <w:webHidden/>
                <w:sz w:val="24"/>
                <w:szCs w:val="24"/>
              </w:rPr>
              <w:fldChar w:fldCharType="separate"/>
            </w:r>
            <w:r w:rsidR="00A56B77" w:rsidRPr="00A140FD">
              <w:rPr>
                <w:rFonts w:cs="Arial"/>
                <w:noProof/>
                <w:webHidden/>
                <w:sz w:val="24"/>
                <w:szCs w:val="24"/>
              </w:rPr>
              <w:t>7</w:t>
            </w:r>
            <w:r w:rsidRPr="00A140FD">
              <w:rPr>
                <w:rFonts w:cs="Arial"/>
                <w:noProof/>
                <w:webHidden/>
                <w:sz w:val="24"/>
                <w:szCs w:val="24"/>
              </w:rPr>
              <w:fldChar w:fldCharType="end"/>
            </w:r>
          </w:hyperlink>
        </w:p>
        <w:p w14:paraId="7225AE91" w14:textId="77777777" w:rsidR="00DF1335" w:rsidRPr="00A140FD" w:rsidRDefault="000A269A" w:rsidP="00CC1E08">
          <w:pPr>
            <w:rPr>
              <w:rFonts w:cs="Arial"/>
              <w:sz w:val="24"/>
              <w:szCs w:val="24"/>
            </w:rPr>
          </w:pPr>
          <w:r w:rsidRPr="00A140FD">
            <w:rPr>
              <w:rFonts w:cs="Arial"/>
              <w:sz w:val="24"/>
              <w:szCs w:val="24"/>
            </w:rPr>
            <w:fldChar w:fldCharType="end"/>
          </w:r>
        </w:p>
      </w:sdtContent>
    </w:sdt>
    <w:p w14:paraId="718BCF5A" w14:textId="77777777" w:rsidR="005054BD" w:rsidRPr="00A140FD" w:rsidRDefault="005054BD" w:rsidP="00CC1E08">
      <w:pPr>
        <w:pStyle w:val="ListParagraph"/>
        <w:rPr>
          <w:rFonts w:cs="Arial"/>
          <w:bCs/>
          <w:sz w:val="24"/>
          <w:szCs w:val="24"/>
        </w:rPr>
      </w:pPr>
    </w:p>
    <w:p w14:paraId="1F0DEAA3" w14:textId="7F559974" w:rsidR="006B34D1" w:rsidRPr="00A140FD" w:rsidRDefault="006B34D1" w:rsidP="00435F5E">
      <w:pPr>
        <w:pStyle w:val="ListParagraph"/>
        <w:ind w:firstLine="0"/>
        <w:rPr>
          <w:rFonts w:cs="Arial"/>
          <w:bCs/>
          <w:sz w:val="24"/>
          <w:szCs w:val="24"/>
        </w:rPr>
      </w:pPr>
    </w:p>
    <w:p w14:paraId="7E9FF107" w14:textId="77777777" w:rsidR="00DF45FC" w:rsidRPr="00A140FD" w:rsidRDefault="00DF45FC" w:rsidP="00CC1E08">
      <w:pPr>
        <w:rPr>
          <w:rFonts w:cs="Arial"/>
          <w:b/>
          <w:bCs/>
          <w:sz w:val="24"/>
          <w:szCs w:val="24"/>
        </w:rPr>
      </w:pPr>
    </w:p>
    <w:p w14:paraId="58EE922D" w14:textId="77777777" w:rsidR="00DC31F7" w:rsidRPr="00A140FD" w:rsidRDefault="00DF1335" w:rsidP="00CC1E08">
      <w:pPr>
        <w:rPr>
          <w:rFonts w:cs="Arial"/>
          <w:b/>
          <w:bCs/>
          <w:sz w:val="24"/>
          <w:szCs w:val="24"/>
        </w:rPr>
        <w:sectPr w:rsidR="00DC31F7" w:rsidRPr="00A140FD" w:rsidSect="00412F29">
          <w:headerReference w:type="even" r:id="rId10"/>
          <w:headerReference w:type="default" r:id="rId11"/>
          <w:footerReference w:type="even" r:id="rId12"/>
          <w:footerReference w:type="default" r:id="rId13"/>
          <w:headerReference w:type="first" r:id="rId14"/>
          <w:footerReference w:type="first" r:id="rId15"/>
          <w:pgSz w:w="11906" w:h="16838"/>
          <w:pgMar w:top="1440" w:right="991" w:bottom="1440" w:left="1440" w:header="708" w:footer="708" w:gutter="0"/>
          <w:cols w:space="708"/>
          <w:titlePg/>
          <w:docGrid w:linePitch="360"/>
        </w:sectPr>
      </w:pPr>
      <w:r w:rsidRPr="00A140FD">
        <w:rPr>
          <w:rFonts w:cs="Arial"/>
          <w:b/>
          <w:bCs/>
          <w:sz w:val="24"/>
          <w:szCs w:val="24"/>
        </w:rPr>
        <w:br w:type="page"/>
      </w:r>
    </w:p>
    <w:p w14:paraId="536AB345" w14:textId="77777777" w:rsidR="00931D11" w:rsidRPr="00A140FD" w:rsidRDefault="00931D1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9D7FEC" w:rsidRPr="00A140FD" w14:paraId="36D1A3A2" w14:textId="77777777" w:rsidTr="006C5918">
        <w:tc>
          <w:tcPr>
            <w:tcW w:w="9237" w:type="dxa"/>
            <w:gridSpan w:val="2"/>
          </w:tcPr>
          <w:p w14:paraId="3F6C3FA0" w14:textId="77777777" w:rsidR="00931D11" w:rsidRPr="00A140FD" w:rsidRDefault="00931D11" w:rsidP="00CC1E08">
            <w:pPr>
              <w:pStyle w:val="Heading1"/>
              <w:rPr>
                <w:rFonts w:cs="Arial"/>
                <w:sz w:val="24"/>
                <w:szCs w:val="24"/>
              </w:rPr>
            </w:pPr>
            <w:r w:rsidRPr="00A140FD">
              <w:rPr>
                <w:rFonts w:cs="Arial"/>
                <w:sz w:val="24"/>
                <w:szCs w:val="24"/>
              </w:rPr>
              <w:t xml:space="preserve"> </w:t>
            </w:r>
            <w:bookmarkStart w:id="1" w:name="_Toc40278327"/>
            <w:r w:rsidRPr="00A140FD">
              <w:rPr>
                <w:rFonts w:cs="Arial"/>
                <w:sz w:val="24"/>
                <w:szCs w:val="24"/>
              </w:rPr>
              <w:t>Introduction</w:t>
            </w:r>
            <w:bookmarkEnd w:id="1"/>
          </w:p>
        </w:tc>
      </w:tr>
      <w:tr w:rsidR="006C5918" w:rsidRPr="00A140FD" w14:paraId="4DE2F21C" w14:textId="77777777" w:rsidTr="006C5918">
        <w:tc>
          <w:tcPr>
            <w:tcW w:w="705" w:type="dxa"/>
          </w:tcPr>
          <w:p w14:paraId="237F54C5" w14:textId="77777777" w:rsidR="00931D11" w:rsidRPr="00A140FD" w:rsidRDefault="00931D11" w:rsidP="00CC1E08">
            <w:pPr>
              <w:ind w:left="0" w:firstLine="0"/>
              <w:rPr>
                <w:rFonts w:cs="Arial"/>
                <w:sz w:val="24"/>
                <w:szCs w:val="24"/>
              </w:rPr>
            </w:pPr>
            <w:r w:rsidRPr="00A140FD">
              <w:rPr>
                <w:rFonts w:cs="Arial"/>
                <w:sz w:val="24"/>
                <w:szCs w:val="24"/>
              </w:rPr>
              <w:t>1.1</w:t>
            </w:r>
          </w:p>
        </w:tc>
        <w:tc>
          <w:tcPr>
            <w:tcW w:w="8532" w:type="dxa"/>
          </w:tcPr>
          <w:p w14:paraId="5E5D5CE4" w14:textId="0129E1A9" w:rsidR="009D7FEC" w:rsidRPr="00A140FD" w:rsidRDefault="009D7FEC" w:rsidP="009D7FEC">
            <w:pPr>
              <w:ind w:left="0" w:firstLine="0"/>
              <w:jc w:val="both"/>
              <w:rPr>
                <w:sz w:val="24"/>
                <w:szCs w:val="24"/>
              </w:rPr>
            </w:pPr>
            <w:r w:rsidRPr="00A140FD">
              <w:rPr>
                <w:sz w:val="24"/>
                <w:szCs w:val="24"/>
              </w:rPr>
              <w:t>This policy establishes the procedures that CRGPA has in place for identifying Carers to ensure they are appropriately referred for a Carers Assessment to Adult Care Services.</w:t>
            </w:r>
          </w:p>
          <w:p w14:paraId="66E3D804" w14:textId="6460F4D9" w:rsidR="00880FF0" w:rsidRPr="00A140FD" w:rsidRDefault="00880FF0" w:rsidP="00A56B77">
            <w:pPr>
              <w:ind w:left="0" w:firstLine="0"/>
              <w:rPr>
                <w:rFonts w:cs="Arial"/>
                <w:sz w:val="24"/>
                <w:szCs w:val="24"/>
              </w:rPr>
            </w:pPr>
          </w:p>
        </w:tc>
      </w:tr>
    </w:tbl>
    <w:p w14:paraId="754E2281" w14:textId="77777777" w:rsidR="00931D11" w:rsidRPr="00A140FD" w:rsidRDefault="00931D11"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9D7FEC" w:rsidRPr="00A140FD" w14:paraId="688040B3" w14:textId="77777777" w:rsidTr="00435F5E">
        <w:tc>
          <w:tcPr>
            <w:tcW w:w="9237" w:type="dxa"/>
            <w:gridSpan w:val="2"/>
          </w:tcPr>
          <w:p w14:paraId="518EA5EC" w14:textId="77777777" w:rsidR="00931D11" w:rsidRPr="00A140FD" w:rsidRDefault="00931D11" w:rsidP="00CC1E08">
            <w:pPr>
              <w:pStyle w:val="Heading1"/>
              <w:rPr>
                <w:rFonts w:cs="Arial"/>
                <w:sz w:val="24"/>
                <w:szCs w:val="24"/>
              </w:rPr>
            </w:pPr>
            <w:bookmarkStart w:id="2" w:name="_Toc40278328"/>
            <w:r w:rsidRPr="00A140FD">
              <w:rPr>
                <w:rFonts w:cs="Arial"/>
                <w:sz w:val="24"/>
                <w:szCs w:val="24"/>
              </w:rPr>
              <w:t>Purpose</w:t>
            </w:r>
            <w:bookmarkEnd w:id="2"/>
          </w:p>
        </w:tc>
      </w:tr>
      <w:tr w:rsidR="006C5918" w:rsidRPr="00A140FD" w14:paraId="7B86BFC2" w14:textId="77777777" w:rsidTr="00435F5E">
        <w:tc>
          <w:tcPr>
            <w:tcW w:w="704" w:type="dxa"/>
          </w:tcPr>
          <w:p w14:paraId="1B3EF76F" w14:textId="77777777" w:rsidR="00931D11" w:rsidRPr="00A140FD" w:rsidRDefault="00931D11" w:rsidP="00CC1E08">
            <w:pPr>
              <w:ind w:left="0" w:firstLine="0"/>
              <w:rPr>
                <w:rFonts w:cs="Arial"/>
                <w:sz w:val="24"/>
                <w:szCs w:val="24"/>
              </w:rPr>
            </w:pPr>
            <w:r w:rsidRPr="00A140FD">
              <w:rPr>
                <w:rFonts w:cs="Arial"/>
                <w:sz w:val="24"/>
                <w:szCs w:val="24"/>
              </w:rPr>
              <w:t>2.1</w:t>
            </w:r>
          </w:p>
        </w:tc>
        <w:tc>
          <w:tcPr>
            <w:tcW w:w="8533" w:type="dxa"/>
          </w:tcPr>
          <w:p w14:paraId="53725C7D" w14:textId="77777777" w:rsidR="00880FF0" w:rsidRDefault="009D7FEC" w:rsidP="00A56B77">
            <w:pPr>
              <w:ind w:left="0" w:firstLine="0"/>
              <w:rPr>
                <w:rFonts w:cs="Arial"/>
                <w:sz w:val="24"/>
                <w:szCs w:val="24"/>
              </w:rPr>
            </w:pPr>
            <w:r w:rsidRPr="00A140FD">
              <w:rPr>
                <w:rFonts w:cs="Arial"/>
                <w:sz w:val="24"/>
                <w:szCs w:val="24"/>
              </w:rPr>
              <w:t>The purpose of this policy is to make sure that people who look after a family member, friend, or neighbour with care needs are recognised, supported, and not disadvantaged because of their caring role.</w:t>
            </w:r>
          </w:p>
          <w:p w14:paraId="59A72016" w14:textId="6003EB07" w:rsidR="0080511F" w:rsidRPr="00A140FD" w:rsidRDefault="0080511F" w:rsidP="00A56B77">
            <w:pPr>
              <w:ind w:left="0" w:firstLine="0"/>
              <w:rPr>
                <w:rFonts w:cs="Arial"/>
                <w:sz w:val="24"/>
                <w:szCs w:val="24"/>
              </w:rPr>
            </w:pPr>
          </w:p>
        </w:tc>
      </w:tr>
    </w:tbl>
    <w:p w14:paraId="2579A978" w14:textId="77777777" w:rsidR="00306088" w:rsidRPr="00A140FD" w:rsidRDefault="00306088"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9D7FEC" w:rsidRPr="00A140FD" w14:paraId="58BEC51B" w14:textId="77777777" w:rsidTr="007C1ED8">
        <w:tc>
          <w:tcPr>
            <w:tcW w:w="9463" w:type="dxa"/>
            <w:gridSpan w:val="2"/>
          </w:tcPr>
          <w:p w14:paraId="476715DE" w14:textId="77777777" w:rsidR="00306088" w:rsidRPr="00A140FD" w:rsidRDefault="00306088" w:rsidP="00CC1E08">
            <w:pPr>
              <w:pStyle w:val="Heading1"/>
              <w:rPr>
                <w:rFonts w:cs="Arial"/>
                <w:sz w:val="24"/>
                <w:szCs w:val="24"/>
              </w:rPr>
            </w:pPr>
            <w:bookmarkStart w:id="3" w:name="_Toc40278329"/>
            <w:r w:rsidRPr="00A140FD">
              <w:rPr>
                <w:rFonts w:cs="Arial"/>
                <w:sz w:val="24"/>
                <w:szCs w:val="24"/>
              </w:rPr>
              <w:t>Scope</w:t>
            </w:r>
            <w:bookmarkEnd w:id="3"/>
          </w:p>
        </w:tc>
      </w:tr>
      <w:tr w:rsidR="00306088" w:rsidRPr="00A140FD" w14:paraId="2A590780" w14:textId="77777777" w:rsidTr="007C1ED8">
        <w:tc>
          <w:tcPr>
            <w:tcW w:w="709" w:type="dxa"/>
          </w:tcPr>
          <w:p w14:paraId="299C8662" w14:textId="77777777" w:rsidR="00306088" w:rsidRPr="00A140FD" w:rsidRDefault="00306088" w:rsidP="00CC1E08">
            <w:pPr>
              <w:ind w:left="0" w:firstLine="0"/>
              <w:rPr>
                <w:rFonts w:cs="Arial"/>
                <w:sz w:val="24"/>
                <w:szCs w:val="24"/>
              </w:rPr>
            </w:pPr>
            <w:r w:rsidRPr="00A140FD">
              <w:rPr>
                <w:rFonts w:cs="Arial"/>
                <w:sz w:val="24"/>
                <w:szCs w:val="24"/>
              </w:rPr>
              <w:t>3.1</w:t>
            </w:r>
          </w:p>
        </w:tc>
        <w:tc>
          <w:tcPr>
            <w:tcW w:w="8754" w:type="dxa"/>
          </w:tcPr>
          <w:p w14:paraId="74DC34D1" w14:textId="77777777" w:rsidR="00306088" w:rsidRPr="00A140FD" w:rsidRDefault="00306088" w:rsidP="00CC1E08">
            <w:pPr>
              <w:ind w:left="0" w:firstLine="0"/>
              <w:rPr>
                <w:rFonts w:cs="Arial"/>
                <w:sz w:val="24"/>
                <w:szCs w:val="24"/>
              </w:rPr>
            </w:pPr>
            <w:r w:rsidRPr="00A140FD">
              <w:rPr>
                <w:rFonts w:cs="Arial"/>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3EE32040" w14:textId="77777777" w:rsidR="00306088" w:rsidRPr="00A140FD" w:rsidRDefault="00306088" w:rsidP="00CC1E08">
            <w:pPr>
              <w:ind w:left="0" w:firstLine="0"/>
              <w:rPr>
                <w:rFonts w:cs="Arial"/>
                <w:sz w:val="24"/>
                <w:szCs w:val="24"/>
              </w:rPr>
            </w:pPr>
          </w:p>
        </w:tc>
      </w:tr>
    </w:tbl>
    <w:p w14:paraId="34818195" w14:textId="77777777" w:rsidR="00CC71D3" w:rsidRPr="00A140FD" w:rsidRDefault="00CC71D3"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9D7FEC" w:rsidRPr="00A140FD" w14:paraId="43116F18" w14:textId="77777777" w:rsidTr="00880FF0">
        <w:tc>
          <w:tcPr>
            <w:tcW w:w="9237" w:type="dxa"/>
            <w:gridSpan w:val="2"/>
          </w:tcPr>
          <w:p w14:paraId="675500ED" w14:textId="77777777" w:rsidR="00931D11" w:rsidRPr="00A140FD" w:rsidRDefault="00931D11" w:rsidP="00CC1E08">
            <w:pPr>
              <w:pStyle w:val="Heading1"/>
              <w:rPr>
                <w:rFonts w:cs="Arial"/>
                <w:sz w:val="24"/>
                <w:szCs w:val="24"/>
              </w:rPr>
            </w:pPr>
            <w:bookmarkStart w:id="4" w:name="_Toc40278330"/>
            <w:r w:rsidRPr="00A140FD">
              <w:rPr>
                <w:rFonts w:cs="Arial"/>
                <w:sz w:val="24"/>
                <w:szCs w:val="24"/>
              </w:rPr>
              <w:t>Definitions</w:t>
            </w:r>
            <w:bookmarkEnd w:id="4"/>
          </w:p>
        </w:tc>
      </w:tr>
      <w:tr w:rsidR="009D7FEC" w:rsidRPr="00A140FD" w14:paraId="56FB4FB8" w14:textId="77777777" w:rsidTr="00880FF0">
        <w:tc>
          <w:tcPr>
            <w:tcW w:w="704" w:type="dxa"/>
          </w:tcPr>
          <w:p w14:paraId="0EDFD43F" w14:textId="77777777" w:rsidR="00931D11" w:rsidRPr="00A140FD" w:rsidRDefault="00306088" w:rsidP="00CC1E08">
            <w:pPr>
              <w:ind w:left="0" w:firstLine="0"/>
              <w:rPr>
                <w:rFonts w:cs="Arial"/>
                <w:sz w:val="24"/>
                <w:szCs w:val="24"/>
              </w:rPr>
            </w:pPr>
            <w:r w:rsidRPr="00A140FD">
              <w:rPr>
                <w:rFonts w:cs="Arial"/>
                <w:sz w:val="24"/>
                <w:szCs w:val="24"/>
              </w:rPr>
              <w:t>4</w:t>
            </w:r>
            <w:r w:rsidR="00931D11" w:rsidRPr="00A140FD">
              <w:rPr>
                <w:rFonts w:cs="Arial"/>
                <w:sz w:val="24"/>
                <w:szCs w:val="24"/>
              </w:rPr>
              <w:t>.1</w:t>
            </w:r>
          </w:p>
        </w:tc>
        <w:tc>
          <w:tcPr>
            <w:tcW w:w="8533" w:type="dxa"/>
          </w:tcPr>
          <w:p w14:paraId="4CE065F8" w14:textId="77777777" w:rsidR="009D7FEC" w:rsidRPr="00A140FD" w:rsidRDefault="009D7FEC" w:rsidP="009D7FEC">
            <w:pPr>
              <w:jc w:val="both"/>
              <w:rPr>
                <w:rFonts w:cs="Arial"/>
                <w:b/>
                <w:bCs/>
                <w:sz w:val="24"/>
                <w:szCs w:val="24"/>
              </w:rPr>
            </w:pPr>
            <w:r w:rsidRPr="00A140FD">
              <w:rPr>
                <w:rFonts w:cs="Arial"/>
                <w:b/>
                <w:bCs/>
                <w:sz w:val="24"/>
                <w:szCs w:val="24"/>
              </w:rPr>
              <w:t>Carer</w:t>
            </w:r>
          </w:p>
          <w:p w14:paraId="49DBCE84" w14:textId="77777777" w:rsidR="009D7FEC" w:rsidRPr="00A140FD" w:rsidRDefault="009D7FEC" w:rsidP="009D7FEC">
            <w:pPr>
              <w:jc w:val="both"/>
              <w:rPr>
                <w:sz w:val="24"/>
                <w:szCs w:val="24"/>
              </w:rPr>
            </w:pPr>
          </w:p>
          <w:p w14:paraId="681FF500" w14:textId="57B4B049" w:rsidR="009D7FEC" w:rsidRPr="00A140FD" w:rsidRDefault="009D7FEC" w:rsidP="009D7FEC">
            <w:pPr>
              <w:ind w:left="0" w:firstLine="0"/>
              <w:jc w:val="both"/>
              <w:rPr>
                <w:sz w:val="24"/>
                <w:szCs w:val="24"/>
              </w:rPr>
            </w:pPr>
            <w:r w:rsidRPr="00A140FD">
              <w:rPr>
                <w:sz w:val="24"/>
                <w:szCs w:val="24"/>
              </w:rPr>
              <w:t xml:space="preserve">Carers are people who, without payment, provide help and support to a family member, friend or neighbour who cannot manage on their own due to physical or mental illness, disability, substance misuse or frailty brought on by old age. </w:t>
            </w:r>
          </w:p>
          <w:p w14:paraId="2D06E1A9" w14:textId="77777777" w:rsidR="009D7FEC" w:rsidRPr="00A140FD" w:rsidRDefault="009D7FEC" w:rsidP="009D7FEC">
            <w:pPr>
              <w:jc w:val="both"/>
              <w:rPr>
                <w:sz w:val="24"/>
                <w:szCs w:val="24"/>
              </w:rPr>
            </w:pPr>
          </w:p>
          <w:p w14:paraId="7C0BD001" w14:textId="77777777" w:rsidR="009D7FEC" w:rsidRPr="00A140FD" w:rsidRDefault="009D7FEC" w:rsidP="009D7FEC">
            <w:pPr>
              <w:ind w:left="0" w:firstLine="0"/>
              <w:jc w:val="both"/>
              <w:rPr>
                <w:sz w:val="24"/>
                <w:szCs w:val="24"/>
              </w:rPr>
            </w:pPr>
            <w:r w:rsidRPr="00A140FD">
              <w:rPr>
                <w:sz w:val="24"/>
                <w:szCs w:val="24"/>
              </w:rPr>
              <w:t>Caring roles can include administering medication, lifting and handling, personal or emotional care. Carers should not be confused with paid care workers, care assistants or with volunteer care workers.</w:t>
            </w:r>
          </w:p>
          <w:p w14:paraId="6C37BEBB" w14:textId="77777777" w:rsidR="009D7FEC" w:rsidRPr="00A140FD" w:rsidRDefault="009D7FEC" w:rsidP="009D7FEC">
            <w:pPr>
              <w:jc w:val="both"/>
              <w:rPr>
                <w:sz w:val="24"/>
                <w:szCs w:val="24"/>
              </w:rPr>
            </w:pPr>
          </w:p>
          <w:p w14:paraId="319CFC41" w14:textId="77777777" w:rsidR="009D7FEC" w:rsidRPr="00A140FD" w:rsidRDefault="009D7FEC" w:rsidP="009D7FEC">
            <w:pPr>
              <w:ind w:left="0" w:firstLine="0"/>
              <w:jc w:val="both"/>
              <w:rPr>
                <w:sz w:val="24"/>
                <w:szCs w:val="24"/>
              </w:rPr>
            </w:pPr>
            <w:r w:rsidRPr="00A140FD">
              <w:rPr>
                <w:sz w:val="24"/>
                <w:szCs w:val="24"/>
              </w:rPr>
              <w:t xml:space="preserve">A “Young Carer” is defined as being below 18, who carries out significant caring tasks and by so doing, shoulders a level of responsibility for another person which is inappropriate for their age. </w:t>
            </w:r>
          </w:p>
          <w:p w14:paraId="6E8607E0" w14:textId="77777777" w:rsidR="009D7FEC" w:rsidRPr="00A140FD" w:rsidRDefault="009D7FEC" w:rsidP="009D7FEC">
            <w:pPr>
              <w:jc w:val="both"/>
              <w:rPr>
                <w:sz w:val="24"/>
                <w:szCs w:val="24"/>
              </w:rPr>
            </w:pPr>
          </w:p>
          <w:p w14:paraId="26E91A68" w14:textId="77777777" w:rsidR="009D7FEC" w:rsidRPr="00A140FD" w:rsidRDefault="009D7FEC" w:rsidP="009D7FEC">
            <w:pPr>
              <w:ind w:left="0" w:firstLine="0"/>
              <w:jc w:val="both"/>
              <w:rPr>
                <w:sz w:val="24"/>
                <w:szCs w:val="24"/>
              </w:rPr>
            </w:pPr>
            <w:r w:rsidRPr="00A140FD">
              <w:rPr>
                <w:sz w:val="24"/>
                <w:szCs w:val="24"/>
              </w:rPr>
              <w:t>This situation often arises when parents who have long term conditions are not offered appropriate help and support, although it is a fact that most children of disabled or sick parents do not have to take on such responsible caring roles.</w:t>
            </w:r>
          </w:p>
          <w:p w14:paraId="57A6CF56" w14:textId="77777777" w:rsidR="009D7FEC" w:rsidRPr="00A140FD" w:rsidRDefault="009D7FEC" w:rsidP="009D7FEC">
            <w:pPr>
              <w:jc w:val="both"/>
              <w:rPr>
                <w:sz w:val="24"/>
                <w:szCs w:val="24"/>
              </w:rPr>
            </w:pPr>
          </w:p>
          <w:p w14:paraId="356D01FD" w14:textId="3CCB4144" w:rsidR="009D7FEC" w:rsidRPr="00A140FD" w:rsidRDefault="009D7FEC" w:rsidP="009D7FEC">
            <w:pPr>
              <w:ind w:left="0" w:firstLine="0"/>
              <w:jc w:val="both"/>
              <w:rPr>
                <w:sz w:val="24"/>
                <w:szCs w:val="24"/>
              </w:rPr>
            </w:pPr>
            <w:r w:rsidRPr="00A140FD">
              <w:rPr>
                <w:sz w:val="24"/>
                <w:szCs w:val="24"/>
              </w:rPr>
              <w:t xml:space="preserve">The person receiving care </w:t>
            </w:r>
            <w:r w:rsidR="0080511F" w:rsidRPr="00A140FD">
              <w:rPr>
                <w:sz w:val="24"/>
                <w:szCs w:val="24"/>
              </w:rPr>
              <w:t>may or</w:t>
            </w:r>
            <w:r w:rsidRPr="00A140FD">
              <w:rPr>
                <w:sz w:val="24"/>
                <w:szCs w:val="24"/>
              </w:rPr>
              <w:t xml:space="preserve"> may not be registered at the Carer’s Practice. When this situation arises, because the Practice will not be always be able to ascertain that the Carer / Patient relationship has ceased, the Carer may be asked to re-confirm their Carer status. </w:t>
            </w:r>
          </w:p>
          <w:p w14:paraId="31F22865" w14:textId="77777777" w:rsidR="009D7FEC" w:rsidRPr="00A140FD" w:rsidRDefault="009D7FEC" w:rsidP="009D7FEC">
            <w:pPr>
              <w:jc w:val="both"/>
              <w:rPr>
                <w:sz w:val="24"/>
                <w:szCs w:val="24"/>
              </w:rPr>
            </w:pPr>
          </w:p>
          <w:p w14:paraId="32046A3B" w14:textId="77777777" w:rsidR="009D7FEC" w:rsidRPr="00A140FD" w:rsidRDefault="009D7FEC" w:rsidP="009D7FEC">
            <w:pPr>
              <w:ind w:left="0" w:firstLine="0"/>
              <w:jc w:val="both"/>
              <w:rPr>
                <w:sz w:val="24"/>
                <w:szCs w:val="24"/>
              </w:rPr>
            </w:pPr>
            <w:r w:rsidRPr="00A140FD">
              <w:rPr>
                <w:sz w:val="24"/>
                <w:szCs w:val="24"/>
              </w:rPr>
              <w:t>Where the person receiving care is a registered patient at the Carer’s Practice, the Carer / Patient relationship can be verified more frequently, resulting in practice-held information being able to be modified when significant events such as death or de-registration occur.</w:t>
            </w:r>
          </w:p>
          <w:p w14:paraId="3BDE3746" w14:textId="6E6C3478" w:rsidR="00880FF0" w:rsidRPr="00A140FD" w:rsidRDefault="00880FF0" w:rsidP="0089527C">
            <w:pPr>
              <w:ind w:left="0" w:firstLine="0"/>
              <w:rPr>
                <w:rFonts w:cs="Arial"/>
                <w:sz w:val="24"/>
                <w:szCs w:val="24"/>
              </w:rPr>
            </w:pPr>
          </w:p>
        </w:tc>
      </w:tr>
    </w:tbl>
    <w:p w14:paraId="435FB87D" w14:textId="77777777" w:rsidR="007E120C" w:rsidRPr="00A140FD" w:rsidRDefault="007E120C" w:rsidP="00CC1E08">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5"/>
        <w:gridCol w:w="8562"/>
      </w:tblGrid>
      <w:tr w:rsidR="009D7FEC" w:rsidRPr="00A140FD" w14:paraId="7CBE982A" w14:textId="77777777" w:rsidTr="00931D11">
        <w:tc>
          <w:tcPr>
            <w:tcW w:w="9463" w:type="dxa"/>
            <w:gridSpan w:val="2"/>
          </w:tcPr>
          <w:p w14:paraId="4A35605C" w14:textId="77777777" w:rsidR="00931D11" w:rsidRPr="00A140FD" w:rsidRDefault="00931D11" w:rsidP="00CC1E08">
            <w:pPr>
              <w:pStyle w:val="Heading1"/>
              <w:rPr>
                <w:rFonts w:cs="Arial"/>
                <w:sz w:val="24"/>
                <w:szCs w:val="24"/>
              </w:rPr>
            </w:pPr>
            <w:bookmarkStart w:id="5" w:name="_Toc40278331"/>
            <w:r w:rsidRPr="00A140FD">
              <w:rPr>
                <w:rFonts w:cs="Arial"/>
                <w:sz w:val="24"/>
                <w:szCs w:val="24"/>
              </w:rPr>
              <w:t>Roles and Responsibilities</w:t>
            </w:r>
            <w:bookmarkEnd w:id="5"/>
          </w:p>
        </w:tc>
      </w:tr>
      <w:tr w:rsidR="009D7FEC" w:rsidRPr="00A140FD" w14:paraId="5B0C7B0C" w14:textId="77777777" w:rsidTr="003341C8">
        <w:tc>
          <w:tcPr>
            <w:tcW w:w="9463" w:type="dxa"/>
            <w:gridSpan w:val="2"/>
          </w:tcPr>
          <w:p w14:paraId="36E06EEE" w14:textId="77777777" w:rsidR="006648DD" w:rsidRPr="00A140FD" w:rsidRDefault="00306088" w:rsidP="00CC1E08">
            <w:pPr>
              <w:pStyle w:val="Heading2"/>
              <w:rPr>
                <w:rFonts w:cs="Arial"/>
                <w:b w:val="0"/>
                <w:sz w:val="24"/>
                <w:szCs w:val="24"/>
              </w:rPr>
            </w:pPr>
            <w:bookmarkStart w:id="6" w:name="_Toc40278332"/>
            <w:r w:rsidRPr="00A140FD">
              <w:rPr>
                <w:rFonts w:cs="Arial"/>
                <w:b w:val="0"/>
                <w:sz w:val="24"/>
                <w:szCs w:val="24"/>
              </w:rPr>
              <w:t>5.1</w:t>
            </w:r>
            <w:r w:rsidR="006648DD" w:rsidRPr="00A140FD">
              <w:rPr>
                <w:rFonts w:cs="Arial"/>
                <w:b w:val="0"/>
                <w:sz w:val="24"/>
                <w:szCs w:val="24"/>
              </w:rPr>
              <w:t xml:space="preserve">      </w:t>
            </w:r>
            <w:r w:rsidR="006648DD" w:rsidRPr="00A140FD">
              <w:rPr>
                <w:rFonts w:cs="Arial"/>
                <w:sz w:val="24"/>
                <w:szCs w:val="24"/>
              </w:rPr>
              <w:t>CRGPA Board</w:t>
            </w:r>
            <w:bookmarkEnd w:id="6"/>
            <w:r w:rsidR="006648DD" w:rsidRPr="00A140FD">
              <w:rPr>
                <w:rFonts w:cs="Arial"/>
                <w:b w:val="0"/>
                <w:sz w:val="24"/>
                <w:szCs w:val="24"/>
              </w:rPr>
              <w:t xml:space="preserve"> </w:t>
            </w:r>
          </w:p>
        </w:tc>
      </w:tr>
      <w:tr w:rsidR="009D7FEC" w:rsidRPr="00A140FD" w14:paraId="65218C40" w14:textId="77777777" w:rsidTr="000D4331">
        <w:tc>
          <w:tcPr>
            <w:tcW w:w="692" w:type="dxa"/>
          </w:tcPr>
          <w:p w14:paraId="08D96C5B" w14:textId="77777777" w:rsidR="00931D11" w:rsidRPr="00A140FD" w:rsidRDefault="00931D11" w:rsidP="00CC1E08">
            <w:pPr>
              <w:ind w:left="0" w:firstLine="0"/>
              <w:rPr>
                <w:rFonts w:cs="Arial"/>
                <w:sz w:val="24"/>
                <w:szCs w:val="24"/>
              </w:rPr>
            </w:pPr>
          </w:p>
        </w:tc>
        <w:tc>
          <w:tcPr>
            <w:tcW w:w="8771" w:type="dxa"/>
          </w:tcPr>
          <w:p w14:paraId="181E8F3E" w14:textId="77777777" w:rsidR="00931D11" w:rsidRPr="00A140FD" w:rsidRDefault="00931D11" w:rsidP="00CC1E08">
            <w:pPr>
              <w:autoSpaceDE w:val="0"/>
              <w:autoSpaceDN w:val="0"/>
              <w:adjustRightInd w:val="0"/>
              <w:ind w:left="0" w:firstLine="0"/>
              <w:rPr>
                <w:rFonts w:cs="Arial"/>
                <w:sz w:val="24"/>
                <w:szCs w:val="24"/>
              </w:rPr>
            </w:pPr>
            <w:r w:rsidRPr="00A140FD">
              <w:rPr>
                <w:rFonts w:cs="Arial"/>
                <w:sz w:val="24"/>
                <w:szCs w:val="24"/>
              </w:rPr>
              <w:t xml:space="preserve">CRGPA Board has overall accountability for the quality and standards of care delivered by CRGPA including compliance with this policy. </w:t>
            </w:r>
          </w:p>
          <w:p w14:paraId="6769E921" w14:textId="77777777" w:rsidR="00931D11" w:rsidRPr="00A140FD" w:rsidRDefault="00931D11" w:rsidP="00CC1E08">
            <w:pPr>
              <w:ind w:left="0" w:firstLine="0"/>
              <w:rPr>
                <w:rFonts w:cs="Arial"/>
                <w:sz w:val="24"/>
                <w:szCs w:val="24"/>
              </w:rPr>
            </w:pPr>
          </w:p>
        </w:tc>
      </w:tr>
      <w:tr w:rsidR="009D7FEC" w:rsidRPr="00A140FD" w14:paraId="683A0B4F" w14:textId="77777777" w:rsidTr="00DD6010">
        <w:tc>
          <w:tcPr>
            <w:tcW w:w="9463" w:type="dxa"/>
            <w:gridSpan w:val="2"/>
          </w:tcPr>
          <w:p w14:paraId="530E575A" w14:textId="77777777" w:rsidR="006648DD" w:rsidRPr="00A140FD" w:rsidRDefault="00306088" w:rsidP="00CC1E08">
            <w:pPr>
              <w:pStyle w:val="Heading2"/>
              <w:rPr>
                <w:rFonts w:cs="Arial"/>
                <w:b w:val="0"/>
                <w:sz w:val="24"/>
                <w:szCs w:val="24"/>
              </w:rPr>
            </w:pPr>
            <w:bookmarkStart w:id="7" w:name="_Toc40278333"/>
            <w:r w:rsidRPr="00A140FD">
              <w:rPr>
                <w:rFonts w:cs="Arial"/>
                <w:b w:val="0"/>
                <w:sz w:val="24"/>
                <w:szCs w:val="24"/>
              </w:rPr>
              <w:t>5.2</w:t>
            </w:r>
            <w:r w:rsidR="006648DD" w:rsidRPr="00A140FD">
              <w:rPr>
                <w:rFonts w:cs="Arial"/>
                <w:b w:val="0"/>
                <w:sz w:val="24"/>
                <w:szCs w:val="24"/>
              </w:rPr>
              <w:t xml:space="preserve">      </w:t>
            </w:r>
            <w:r w:rsidR="006648DD" w:rsidRPr="00A140FD">
              <w:rPr>
                <w:rFonts w:cs="Arial"/>
                <w:sz w:val="24"/>
                <w:szCs w:val="24"/>
              </w:rPr>
              <w:t>Chief Executive</w:t>
            </w:r>
            <w:bookmarkEnd w:id="7"/>
          </w:p>
        </w:tc>
      </w:tr>
      <w:tr w:rsidR="009D7FEC" w:rsidRPr="00A140FD" w14:paraId="1278C108" w14:textId="77777777" w:rsidTr="000D4331">
        <w:tc>
          <w:tcPr>
            <w:tcW w:w="692" w:type="dxa"/>
          </w:tcPr>
          <w:p w14:paraId="15D0B9F5" w14:textId="77777777" w:rsidR="00931D11" w:rsidRPr="00A140FD" w:rsidRDefault="00931D11" w:rsidP="00CC1E08">
            <w:pPr>
              <w:ind w:left="0" w:firstLine="0"/>
              <w:rPr>
                <w:rFonts w:cs="Arial"/>
                <w:sz w:val="24"/>
                <w:szCs w:val="24"/>
              </w:rPr>
            </w:pPr>
          </w:p>
        </w:tc>
        <w:tc>
          <w:tcPr>
            <w:tcW w:w="8771" w:type="dxa"/>
          </w:tcPr>
          <w:p w14:paraId="57B38DCB" w14:textId="77777777" w:rsidR="00215362" w:rsidRDefault="0080511F" w:rsidP="0080511F">
            <w:pPr>
              <w:ind w:left="0" w:firstLine="0"/>
              <w:rPr>
                <w:sz w:val="24"/>
                <w:szCs w:val="24"/>
              </w:rPr>
            </w:pPr>
            <w:r>
              <w:rPr>
                <w:sz w:val="24"/>
                <w:szCs w:val="24"/>
              </w:rPr>
              <w:t>The Chief Executive officer has an overall responsibility for this SOP.</w:t>
            </w:r>
          </w:p>
          <w:p w14:paraId="037AA0D5" w14:textId="7DAD1395" w:rsidR="0080511F" w:rsidRPr="0080511F" w:rsidRDefault="0080511F" w:rsidP="0080511F">
            <w:pPr>
              <w:ind w:left="0" w:firstLine="0"/>
              <w:rPr>
                <w:sz w:val="24"/>
                <w:szCs w:val="24"/>
              </w:rPr>
            </w:pPr>
          </w:p>
        </w:tc>
      </w:tr>
      <w:tr w:rsidR="009D7FEC" w:rsidRPr="00A140FD" w14:paraId="25E914A7" w14:textId="77777777" w:rsidTr="008A0135">
        <w:tc>
          <w:tcPr>
            <w:tcW w:w="9463" w:type="dxa"/>
            <w:gridSpan w:val="2"/>
          </w:tcPr>
          <w:p w14:paraId="3D92057B" w14:textId="77777777" w:rsidR="00306088" w:rsidRPr="00A140FD" w:rsidRDefault="00306088" w:rsidP="00CC1E08">
            <w:pPr>
              <w:pStyle w:val="Heading2"/>
              <w:rPr>
                <w:rFonts w:cs="Arial"/>
                <w:sz w:val="24"/>
                <w:szCs w:val="24"/>
              </w:rPr>
            </w:pPr>
            <w:bookmarkStart w:id="8" w:name="_Toc40278334"/>
            <w:r w:rsidRPr="00A140FD">
              <w:rPr>
                <w:rFonts w:cs="Arial"/>
                <w:b w:val="0"/>
                <w:sz w:val="24"/>
                <w:szCs w:val="24"/>
              </w:rPr>
              <w:t>5.3</w:t>
            </w:r>
            <w:r w:rsidRPr="00A140FD">
              <w:rPr>
                <w:rFonts w:cs="Arial"/>
                <w:sz w:val="24"/>
                <w:szCs w:val="24"/>
              </w:rPr>
              <w:t xml:space="preserve">      Managers/Heads of Service</w:t>
            </w:r>
            <w:bookmarkEnd w:id="8"/>
          </w:p>
        </w:tc>
      </w:tr>
      <w:tr w:rsidR="009D7FEC" w:rsidRPr="00A140FD" w14:paraId="22040125" w14:textId="77777777" w:rsidTr="000D4331">
        <w:tc>
          <w:tcPr>
            <w:tcW w:w="692" w:type="dxa"/>
          </w:tcPr>
          <w:p w14:paraId="79CA23C1" w14:textId="77777777" w:rsidR="00931D11" w:rsidRPr="00A140FD" w:rsidRDefault="00931D11" w:rsidP="00CC1E08">
            <w:pPr>
              <w:ind w:left="0" w:firstLine="0"/>
              <w:rPr>
                <w:rFonts w:cs="Arial"/>
                <w:sz w:val="24"/>
                <w:szCs w:val="24"/>
              </w:rPr>
            </w:pPr>
          </w:p>
        </w:tc>
        <w:tc>
          <w:tcPr>
            <w:tcW w:w="8771" w:type="dxa"/>
          </w:tcPr>
          <w:p w14:paraId="4AF5BC2E" w14:textId="77777777" w:rsidR="0080511F" w:rsidRDefault="0080511F" w:rsidP="0080511F">
            <w:pPr>
              <w:numPr>
                <w:ilvl w:val="0"/>
                <w:numId w:val="6"/>
              </w:numPr>
              <w:spacing w:before="100" w:beforeAutospacing="1" w:after="100" w:afterAutospacing="1"/>
              <w:rPr>
                <w:rFonts w:ascii="Times New Roman" w:hAnsi="Times New Roman"/>
              </w:rPr>
            </w:pPr>
            <w:r w:rsidRPr="007A66F9">
              <w:rPr>
                <w:rStyle w:val="Strong"/>
                <w:b w:val="0"/>
                <w:bCs w:val="0"/>
              </w:rPr>
              <w:t>Ensure the practice has carer</w:t>
            </w:r>
            <w:r w:rsidRPr="007A66F9">
              <w:rPr>
                <w:rStyle w:val="Strong"/>
                <w:b w:val="0"/>
                <w:bCs w:val="0"/>
              </w:rPr>
              <w:noBreakHyphen/>
              <w:t>friendly policies</w:t>
            </w:r>
            <w:r>
              <w:t xml:space="preserve">, including procedures for identification, registration, flexible appointments, and signposting. </w:t>
            </w:r>
            <w:hyperlink r:id="rId16" w:tgtFrame="_blank" w:tooltip="https://www.carerssupport.org.uk/carers-and-primary-care-toolkit/" w:history="1">
              <w:r>
                <w:rPr>
                  <w:rStyle w:val="Hyperlink"/>
                </w:rPr>
                <w:t>[carerssupport.org.uk]</w:t>
              </w:r>
            </w:hyperlink>
          </w:p>
          <w:p w14:paraId="50410C0C" w14:textId="77777777" w:rsidR="0080511F" w:rsidRDefault="0080511F" w:rsidP="0080511F">
            <w:pPr>
              <w:numPr>
                <w:ilvl w:val="0"/>
                <w:numId w:val="6"/>
              </w:numPr>
              <w:spacing w:before="100" w:beforeAutospacing="1" w:after="100" w:afterAutospacing="1"/>
            </w:pPr>
            <w:r w:rsidRPr="007A66F9">
              <w:rPr>
                <w:rStyle w:val="Strong"/>
                <w:b w:val="0"/>
                <w:bCs w:val="0"/>
              </w:rPr>
              <w:t>Oversee staff training</w:t>
            </w:r>
            <w:r>
              <w:t xml:space="preserve"> to ensure all employees are “carer aware.” </w:t>
            </w:r>
            <w:hyperlink r:id="rId17" w:tgtFrame="_blank" w:tooltip="https://www.carerssupport.org.uk/carers-and-primary-care-toolkit/" w:history="1">
              <w:r>
                <w:rPr>
                  <w:rStyle w:val="Hyperlink"/>
                </w:rPr>
                <w:t>[carerssupport.org.uk]</w:t>
              </w:r>
            </w:hyperlink>
          </w:p>
          <w:p w14:paraId="6A78124E" w14:textId="77777777" w:rsidR="0080511F" w:rsidRDefault="0080511F" w:rsidP="0080511F">
            <w:pPr>
              <w:numPr>
                <w:ilvl w:val="0"/>
                <w:numId w:val="6"/>
              </w:numPr>
              <w:spacing w:before="100" w:beforeAutospacing="1" w:after="100" w:afterAutospacing="1"/>
            </w:pPr>
            <w:r w:rsidRPr="007A66F9">
              <w:rPr>
                <w:rStyle w:val="Strong"/>
                <w:b w:val="0"/>
                <w:bCs w:val="0"/>
              </w:rPr>
              <w:t>Maintain and audit the carers register</w:t>
            </w:r>
            <w:r w:rsidRPr="007A66F9">
              <w:rPr>
                <w:b/>
                <w:bCs/>
              </w:rPr>
              <w:t>,</w:t>
            </w:r>
            <w:r>
              <w:t xml:space="preserve"> ensuring it is accurate, purposeful, and up to date. </w:t>
            </w:r>
            <w:hyperlink r:id="rId18" w:tgtFrame="_blank" w:tooltip="https://www.carerssupport.org.uk/carers-and-primary-care-toolkit/" w:history="1">
              <w:r>
                <w:rPr>
                  <w:rStyle w:val="Hyperlink"/>
                </w:rPr>
                <w:t>[carerssupport.org.uk]</w:t>
              </w:r>
            </w:hyperlink>
          </w:p>
          <w:p w14:paraId="1B633466" w14:textId="77777777" w:rsidR="0080511F" w:rsidRDefault="0080511F" w:rsidP="0080511F">
            <w:pPr>
              <w:numPr>
                <w:ilvl w:val="0"/>
                <w:numId w:val="6"/>
              </w:numPr>
              <w:spacing w:before="100" w:beforeAutospacing="1" w:after="100" w:afterAutospacing="1"/>
            </w:pPr>
            <w:r w:rsidRPr="007A66F9">
              <w:rPr>
                <w:rStyle w:val="Strong"/>
                <w:b w:val="0"/>
                <w:bCs w:val="0"/>
              </w:rPr>
              <w:t>Coordinate with external agencies</w:t>
            </w:r>
            <w:r w:rsidRPr="007A66F9">
              <w:t>, such as local carers’ support services, to ensure seamless routes for referrals</w:t>
            </w:r>
            <w:r>
              <w:t xml:space="preserve">. </w:t>
            </w:r>
            <w:hyperlink r:id="rId19" w:tgtFrame="_blank" w:tooltip="https://www.carerssupport.org.uk/carers-and-primary-care-toolkit/" w:history="1">
              <w:r>
                <w:rPr>
                  <w:rStyle w:val="Hyperlink"/>
                </w:rPr>
                <w:t>[carerssupport.org.uk]</w:t>
              </w:r>
            </w:hyperlink>
          </w:p>
          <w:p w14:paraId="31D0601D" w14:textId="6D8F1F91" w:rsidR="00215362" w:rsidRPr="0080511F" w:rsidRDefault="0080511F" w:rsidP="0080511F">
            <w:pPr>
              <w:numPr>
                <w:ilvl w:val="0"/>
                <w:numId w:val="6"/>
              </w:numPr>
              <w:spacing w:before="100" w:beforeAutospacing="1" w:after="100" w:afterAutospacing="1"/>
            </w:pPr>
            <w:r w:rsidRPr="007A66F9">
              <w:rPr>
                <w:rStyle w:val="Strong"/>
                <w:b w:val="0"/>
                <w:bCs w:val="0"/>
              </w:rPr>
              <w:t>Support the Carer Champion</w:t>
            </w:r>
            <w:r w:rsidRPr="007A66F9">
              <w:rPr>
                <w:b/>
                <w:bCs/>
              </w:rPr>
              <w:t>,</w:t>
            </w:r>
            <w:r>
              <w:t xml:space="preserve"> ensuring time and resources for the role. </w:t>
            </w:r>
            <w:hyperlink r:id="rId20" w:tgtFrame="_blank" w:tooltip="https://www.carersfederation.co.uk/wp-content/uploads/2019/08/carer-champion-good-practice-guidelines-%e2%80%93-2019.pdf" w:history="1">
              <w:r>
                <w:rPr>
                  <w:rStyle w:val="Hyperlink"/>
                </w:rPr>
                <w:t>[</w:t>
              </w:r>
              <w:proofErr w:type="spellStart"/>
              <w:r>
                <w:rPr>
                  <w:rStyle w:val="Hyperlink"/>
                </w:rPr>
                <w:t>carersfede</w:t>
              </w:r>
              <w:proofErr w:type="spellEnd"/>
              <w:r>
                <w:rPr>
                  <w:rStyle w:val="Hyperlink"/>
                </w:rPr>
                <w:t>...tion.co.uk]</w:t>
              </w:r>
            </w:hyperlink>
          </w:p>
        </w:tc>
      </w:tr>
      <w:tr w:rsidR="009D7FEC" w:rsidRPr="00A140FD" w14:paraId="0EF4B766" w14:textId="77777777" w:rsidTr="00055639">
        <w:tc>
          <w:tcPr>
            <w:tcW w:w="9463" w:type="dxa"/>
            <w:gridSpan w:val="2"/>
          </w:tcPr>
          <w:p w14:paraId="0EAC9C4C" w14:textId="77777777" w:rsidR="00306088" w:rsidRPr="00A140FD" w:rsidRDefault="00306088" w:rsidP="00CC1E08">
            <w:pPr>
              <w:pStyle w:val="Heading2"/>
              <w:rPr>
                <w:rFonts w:cs="Arial"/>
                <w:b w:val="0"/>
                <w:sz w:val="24"/>
                <w:szCs w:val="24"/>
              </w:rPr>
            </w:pPr>
            <w:bookmarkStart w:id="9" w:name="_Toc40278335"/>
            <w:r w:rsidRPr="00A140FD">
              <w:rPr>
                <w:rFonts w:cs="Arial"/>
                <w:b w:val="0"/>
                <w:sz w:val="24"/>
                <w:szCs w:val="24"/>
              </w:rPr>
              <w:t xml:space="preserve">5.4       </w:t>
            </w:r>
            <w:r w:rsidRPr="00A140FD">
              <w:rPr>
                <w:rFonts w:cs="Arial"/>
                <w:sz w:val="24"/>
                <w:szCs w:val="24"/>
              </w:rPr>
              <w:t>All CRGPA staff (including Bank/Contracted/Temporary Staff)</w:t>
            </w:r>
            <w:bookmarkEnd w:id="9"/>
          </w:p>
        </w:tc>
      </w:tr>
      <w:tr w:rsidR="006C5918" w:rsidRPr="00A140FD" w14:paraId="29FF5B66" w14:textId="77777777" w:rsidTr="000D4331">
        <w:tc>
          <w:tcPr>
            <w:tcW w:w="692" w:type="dxa"/>
          </w:tcPr>
          <w:p w14:paraId="5D2C88D6" w14:textId="77777777" w:rsidR="00306088" w:rsidRPr="00A140FD" w:rsidRDefault="00306088" w:rsidP="00CC1E08">
            <w:pPr>
              <w:ind w:left="0" w:firstLine="0"/>
              <w:rPr>
                <w:rFonts w:cs="Arial"/>
                <w:sz w:val="24"/>
                <w:szCs w:val="24"/>
              </w:rPr>
            </w:pPr>
          </w:p>
        </w:tc>
        <w:tc>
          <w:tcPr>
            <w:tcW w:w="8771" w:type="dxa"/>
          </w:tcPr>
          <w:p w14:paraId="77E5E4EE" w14:textId="77777777" w:rsidR="0080511F" w:rsidRPr="007A66F9" w:rsidRDefault="0080511F" w:rsidP="0080511F">
            <w:pPr>
              <w:numPr>
                <w:ilvl w:val="0"/>
                <w:numId w:val="5"/>
              </w:numPr>
              <w:spacing w:before="100" w:beforeAutospacing="1" w:after="100" w:afterAutospacing="1"/>
              <w:rPr>
                <w:rFonts w:ascii="Times New Roman" w:hAnsi="Times New Roman"/>
              </w:rPr>
            </w:pPr>
            <w:r w:rsidRPr="007A66F9">
              <w:rPr>
                <w:rStyle w:val="Strong"/>
                <w:b w:val="0"/>
                <w:bCs w:val="0"/>
              </w:rPr>
              <w:t>Help maintain records and coding</w:t>
            </w:r>
            <w:r w:rsidRPr="007A66F9">
              <w:t xml:space="preserve">, especially adding or updating carers' status in patient notes. </w:t>
            </w:r>
            <w:hyperlink r:id="rId21" w:tgtFrame="_blank" w:tooltip="https://www.carerssupport.org.uk/carers-and-primary-care-toolkit/" w:history="1">
              <w:r w:rsidRPr="007A66F9">
                <w:rPr>
                  <w:rStyle w:val="Hyperlink"/>
                </w:rPr>
                <w:t>[carerssupport.org.uk]</w:t>
              </w:r>
            </w:hyperlink>
          </w:p>
          <w:p w14:paraId="498C7C1E" w14:textId="77777777" w:rsidR="0080511F" w:rsidRPr="007A66F9" w:rsidRDefault="0080511F" w:rsidP="0080511F">
            <w:pPr>
              <w:numPr>
                <w:ilvl w:val="0"/>
                <w:numId w:val="5"/>
              </w:numPr>
              <w:spacing w:before="100" w:beforeAutospacing="1" w:after="100" w:afterAutospacing="1"/>
            </w:pPr>
            <w:r w:rsidRPr="007A66F9">
              <w:rPr>
                <w:rStyle w:val="Strong"/>
                <w:b w:val="0"/>
                <w:bCs w:val="0"/>
              </w:rPr>
              <w:t>Make information available</w:t>
            </w:r>
            <w:r w:rsidRPr="007A66F9">
              <w:rPr>
                <w:b/>
                <w:bCs/>
              </w:rPr>
              <w:t xml:space="preserve">, </w:t>
            </w:r>
            <w:r w:rsidRPr="007A66F9">
              <w:t>managing carer-friendly displays, posters, digital screens, and waiting</w:t>
            </w:r>
            <w:r w:rsidRPr="007A66F9">
              <w:noBreakHyphen/>
              <w:t xml:space="preserve">room materials. </w:t>
            </w:r>
            <w:hyperlink r:id="rId22" w:tgtFrame="_blank" w:tooltip="https://www.carerssupport.org.uk/carers-and-primary-care-toolkit/" w:history="1">
              <w:r w:rsidRPr="007A66F9">
                <w:rPr>
                  <w:rStyle w:val="Hyperlink"/>
                </w:rPr>
                <w:t>[carerssupport.org.uk]</w:t>
              </w:r>
            </w:hyperlink>
          </w:p>
          <w:p w14:paraId="108A7035" w14:textId="32524235" w:rsidR="00880FF0" w:rsidRPr="0080511F" w:rsidRDefault="0080511F" w:rsidP="0080511F">
            <w:pPr>
              <w:numPr>
                <w:ilvl w:val="0"/>
                <w:numId w:val="5"/>
              </w:numPr>
              <w:spacing w:before="100" w:beforeAutospacing="1" w:after="100" w:afterAutospacing="1"/>
            </w:pPr>
            <w:r w:rsidRPr="007A66F9">
              <w:rPr>
                <w:rStyle w:val="Strong"/>
                <w:b w:val="0"/>
                <w:bCs w:val="0"/>
              </w:rPr>
              <w:t>Support communications</w:t>
            </w:r>
            <w:r w:rsidRPr="007A66F9">
              <w:t>, such as messaging carers about flu clinics, health checks, or carer</w:t>
            </w:r>
            <w:r w:rsidRPr="007A66F9">
              <w:noBreakHyphen/>
              <w:t>specific offers.</w:t>
            </w:r>
          </w:p>
        </w:tc>
      </w:tr>
    </w:tbl>
    <w:p w14:paraId="44623018" w14:textId="77777777" w:rsidR="000D4331" w:rsidRPr="00A140FD" w:rsidRDefault="000D4331" w:rsidP="00CC1E08">
      <w:pPr>
        <w:rPr>
          <w:rFonts w:cs="Arial"/>
          <w:sz w:val="24"/>
          <w:szCs w:val="24"/>
        </w:rPr>
      </w:pPr>
    </w:p>
    <w:p w14:paraId="683DDB73" w14:textId="77777777" w:rsidR="006C5918" w:rsidRPr="00A140FD" w:rsidRDefault="006C5918"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9D7FEC" w:rsidRPr="00A140FD" w14:paraId="6204DD4C" w14:textId="77777777" w:rsidTr="006C5918">
        <w:tc>
          <w:tcPr>
            <w:tcW w:w="9237" w:type="dxa"/>
            <w:gridSpan w:val="2"/>
          </w:tcPr>
          <w:p w14:paraId="05DBF2F9" w14:textId="77777777" w:rsidR="000D4331" w:rsidRPr="00A140FD" w:rsidRDefault="000D4331" w:rsidP="00CC1E08">
            <w:pPr>
              <w:pStyle w:val="Heading1"/>
              <w:rPr>
                <w:rFonts w:cs="Arial"/>
                <w:sz w:val="24"/>
                <w:szCs w:val="24"/>
              </w:rPr>
            </w:pPr>
            <w:bookmarkStart w:id="10" w:name="_Toc40278336"/>
            <w:r w:rsidRPr="00A140FD">
              <w:rPr>
                <w:rFonts w:cs="Arial"/>
                <w:sz w:val="24"/>
                <w:szCs w:val="24"/>
              </w:rPr>
              <w:t>Process</w:t>
            </w:r>
            <w:bookmarkEnd w:id="10"/>
          </w:p>
        </w:tc>
      </w:tr>
      <w:tr w:rsidR="009D7FEC" w:rsidRPr="00A140FD" w14:paraId="0DF80C55" w14:textId="77777777" w:rsidTr="00A56B77">
        <w:trPr>
          <w:trHeight w:val="407"/>
        </w:trPr>
        <w:tc>
          <w:tcPr>
            <w:tcW w:w="688" w:type="dxa"/>
          </w:tcPr>
          <w:p w14:paraId="487436C9" w14:textId="77777777" w:rsidR="006C5918" w:rsidRPr="00A140FD" w:rsidRDefault="006C5918" w:rsidP="00CC1E08">
            <w:pPr>
              <w:ind w:left="0" w:firstLine="0"/>
              <w:rPr>
                <w:rFonts w:cs="Arial"/>
                <w:sz w:val="24"/>
                <w:szCs w:val="24"/>
              </w:rPr>
            </w:pPr>
            <w:r w:rsidRPr="00A140FD">
              <w:rPr>
                <w:rFonts w:cs="Arial"/>
                <w:sz w:val="24"/>
                <w:szCs w:val="24"/>
              </w:rPr>
              <w:t>6.1</w:t>
            </w:r>
          </w:p>
          <w:p w14:paraId="6FAA9834" w14:textId="11DE0004" w:rsidR="00A56B77" w:rsidRPr="00A140FD" w:rsidRDefault="00A56B77" w:rsidP="00A56B77">
            <w:pPr>
              <w:ind w:left="0" w:firstLine="0"/>
              <w:rPr>
                <w:rFonts w:cs="Arial"/>
                <w:sz w:val="24"/>
                <w:szCs w:val="24"/>
              </w:rPr>
            </w:pPr>
          </w:p>
        </w:tc>
        <w:tc>
          <w:tcPr>
            <w:tcW w:w="8549" w:type="dxa"/>
          </w:tcPr>
          <w:p w14:paraId="41C48453" w14:textId="5AC16148" w:rsidR="009D7FEC" w:rsidRPr="007A66F9" w:rsidRDefault="009D7FEC" w:rsidP="009D7FEC">
            <w:pPr>
              <w:ind w:left="0" w:firstLine="0"/>
              <w:jc w:val="both"/>
              <w:rPr>
                <w:color w:val="000000" w:themeColor="text1"/>
                <w:sz w:val="24"/>
                <w:szCs w:val="24"/>
              </w:rPr>
            </w:pPr>
            <w:r w:rsidRPr="007A66F9">
              <w:rPr>
                <w:color w:val="000000" w:themeColor="text1"/>
                <w:sz w:val="24"/>
                <w:szCs w:val="24"/>
              </w:rPr>
              <w:t xml:space="preserve">It is important to estimate the total number of Carers within your Practice Catchment Area. </w:t>
            </w:r>
          </w:p>
          <w:p w14:paraId="5AE34301" w14:textId="77777777" w:rsidR="0080511F" w:rsidRPr="007A66F9" w:rsidRDefault="0080511F" w:rsidP="009D7FEC">
            <w:pPr>
              <w:ind w:left="0" w:firstLine="0"/>
              <w:jc w:val="both"/>
              <w:rPr>
                <w:color w:val="000000" w:themeColor="text1"/>
                <w:sz w:val="24"/>
                <w:szCs w:val="24"/>
              </w:rPr>
            </w:pPr>
          </w:p>
          <w:p w14:paraId="2F021603" w14:textId="77777777" w:rsidR="0080511F" w:rsidRPr="007A66F9" w:rsidRDefault="0080511F" w:rsidP="0080511F">
            <w:pPr>
              <w:ind w:left="0" w:firstLine="0"/>
              <w:jc w:val="both"/>
              <w:rPr>
                <w:b/>
                <w:bCs/>
                <w:color w:val="000000" w:themeColor="text1"/>
                <w:sz w:val="24"/>
                <w:szCs w:val="24"/>
              </w:rPr>
            </w:pPr>
            <w:r w:rsidRPr="007A66F9">
              <w:rPr>
                <w:b/>
                <w:bCs/>
                <w:color w:val="000000" w:themeColor="text1"/>
                <w:sz w:val="24"/>
                <w:szCs w:val="24"/>
              </w:rPr>
              <w:t>Hodge Hill</w:t>
            </w:r>
          </w:p>
          <w:p w14:paraId="1EF757CB" w14:textId="77777777" w:rsidR="009D7FEC" w:rsidRPr="007A66F9" w:rsidRDefault="009D7FEC" w:rsidP="0080511F">
            <w:pPr>
              <w:ind w:left="0" w:firstLine="0"/>
              <w:jc w:val="both"/>
              <w:rPr>
                <w:color w:val="000000" w:themeColor="text1"/>
                <w:sz w:val="24"/>
                <w:szCs w:val="24"/>
              </w:rPr>
            </w:pPr>
          </w:p>
          <w:bookmarkStart w:id="11" w:name="_MON_1364222207"/>
          <w:bookmarkEnd w:id="11"/>
          <w:bookmarkStart w:id="12" w:name="_MON_1364222125"/>
          <w:bookmarkEnd w:id="12"/>
          <w:p w14:paraId="11EFCF0E" w14:textId="228F6C67" w:rsidR="009D7FEC" w:rsidRPr="007A66F9" w:rsidRDefault="007A66F9" w:rsidP="009D7FEC">
            <w:pPr>
              <w:jc w:val="center"/>
              <w:rPr>
                <w:color w:val="000000" w:themeColor="text1"/>
                <w:sz w:val="24"/>
                <w:szCs w:val="24"/>
              </w:rPr>
            </w:pPr>
            <w:r w:rsidRPr="007A66F9">
              <w:rPr>
                <w:color w:val="000000" w:themeColor="text1"/>
                <w:sz w:val="24"/>
                <w:szCs w:val="24"/>
              </w:rPr>
              <w:object w:dxaOrig="7274" w:dyaOrig="2107" w14:anchorId="540AEA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pt;height:106.5pt" o:ole="">
                  <v:imagedata r:id="rId23" o:title=""/>
                </v:shape>
                <o:OLEObject Type="Embed" ProgID="Excel.Sheet.8" ShapeID="_x0000_i1025" DrawAspect="Content" ObjectID="_1842412672" r:id="rId24"/>
              </w:object>
            </w:r>
          </w:p>
          <w:p w14:paraId="37E70A6D" w14:textId="77777777" w:rsidR="009D7FEC" w:rsidRPr="007A66F9" w:rsidRDefault="009D7FEC" w:rsidP="009D7FEC">
            <w:pPr>
              <w:jc w:val="both"/>
              <w:rPr>
                <w:color w:val="000000" w:themeColor="text1"/>
                <w:sz w:val="24"/>
                <w:szCs w:val="24"/>
              </w:rPr>
            </w:pPr>
          </w:p>
          <w:p w14:paraId="274226D1" w14:textId="7E133C3E" w:rsidR="009D7FEC" w:rsidRPr="007A66F9" w:rsidRDefault="009D7FEC" w:rsidP="0080511F">
            <w:pPr>
              <w:jc w:val="both"/>
              <w:rPr>
                <w:color w:val="000000" w:themeColor="text1"/>
                <w:sz w:val="24"/>
                <w:szCs w:val="24"/>
              </w:rPr>
            </w:pPr>
            <w:r w:rsidRPr="007A66F9">
              <w:rPr>
                <w:color w:val="000000" w:themeColor="text1"/>
                <w:sz w:val="24"/>
                <w:szCs w:val="24"/>
              </w:rPr>
              <w:br w:type="page"/>
            </w:r>
          </w:p>
          <w:p w14:paraId="57C309F9" w14:textId="5D41C896" w:rsidR="0080511F" w:rsidRPr="007A66F9" w:rsidRDefault="0080511F" w:rsidP="0080511F">
            <w:pPr>
              <w:jc w:val="both"/>
              <w:rPr>
                <w:b/>
                <w:bCs/>
                <w:color w:val="000000" w:themeColor="text1"/>
                <w:sz w:val="24"/>
                <w:szCs w:val="24"/>
              </w:rPr>
            </w:pPr>
            <w:r w:rsidRPr="007A66F9">
              <w:rPr>
                <w:b/>
                <w:bCs/>
                <w:color w:val="000000" w:themeColor="text1"/>
                <w:sz w:val="24"/>
                <w:szCs w:val="24"/>
              </w:rPr>
              <w:t>Alliance Teaching Practice</w:t>
            </w:r>
          </w:p>
          <w:p w14:paraId="37927098" w14:textId="77777777" w:rsidR="0080511F" w:rsidRPr="007A66F9" w:rsidRDefault="0080511F" w:rsidP="0080511F">
            <w:pPr>
              <w:jc w:val="both"/>
              <w:rPr>
                <w:color w:val="000000" w:themeColor="text1"/>
                <w:sz w:val="24"/>
                <w:szCs w:val="24"/>
              </w:rPr>
            </w:pPr>
          </w:p>
          <w:bookmarkStart w:id="13" w:name="_MON_1837275067"/>
          <w:bookmarkEnd w:id="13"/>
          <w:p w14:paraId="0DEFB0E0" w14:textId="542C8966" w:rsidR="0080511F" w:rsidRPr="007A66F9" w:rsidRDefault="007A66F9" w:rsidP="00174C69">
            <w:pPr>
              <w:jc w:val="center"/>
              <w:rPr>
                <w:color w:val="000000" w:themeColor="text1"/>
                <w:sz w:val="24"/>
                <w:szCs w:val="24"/>
              </w:rPr>
            </w:pPr>
            <w:r w:rsidRPr="007A66F9">
              <w:rPr>
                <w:color w:val="000000" w:themeColor="text1"/>
                <w:sz w:val="24"/>
                <w:szCs w:val="24"/>
              </w:rPr>
              <w:object w:dxaOrig="7274" w:dyaOrig="2107" w14:anchorId="1A076DEE">
                <v:shape id="_x0000_i1026" type="#_x0000_t75" style="width:364pt;height:106pt" o:ole="">
                  <v:imagedata r:id="rId25" o:title=""/>
                </v:shape>
                <o:OLEObject Type="Embed" ProgID="Excel.Sheet.8" ShapeID="_x0000_i1026" DrawAspect="Content" ObjectID="_1842412673" r:id="rId26"/>
              </w:object>
            </w:r>
          </w:p>
          <w:p w14:paraId="6EC74C50" w14:textId="77777777" w:rsidR="0080511F" w:rsidRPr="007A66F9" w:rsidRDefault="0080511F" w:rsidP="0080511F">
            <w:pPr>
              <w:jc w:val="both"/>
              <w:rPr>
                <w:color w:val="000000" w:themeColor="text1"/>
                <w:sz w:val="24"/>
                <w:szCs w:val="24"/>
              </w:rPr>
            </w:pPr>
          </w:p>
          <w:p w14:paraId="2FD7DFC4" w14:textId="77777777" w:rsidR="009D7FEC" w:rsidRPr="007A66F9" w:rsidRDefault="009D7FEC" w:rsidP="009D7FEC">
            <w:pPr>
              <w:ind w:left="0" w:firstLine="0"/>
              <w:jc w:val="both"/>
              <w:rPr>
                <w:color w:val="000000" w:themeColor="text1"/>
                <w:sz w:val="24"/>
                <w:szCs w:val="24"/>
              </w:rPr>
            </w:pPr>
            <w:r w:rsidRPr="007A66F9">
              <w:rPr>
                <w:color w:val="000000" w:themeColor="text1"/>
                <w:sz w:val="24"/>
                <w:szCs w:val="24"/>
              </w:rPr>
              <w:t>The Practice will do its utmost to facilitate this process by actively identifying, supporting and referring known Carers who are patients of the Practice or where the person receiving care is a registered patient of the Practice.</w:t>
            </w:r>
          </w:p>
          <w:p w14:paraId="07B032C1" w14:textId="77777777" w:rsidR="009D7FEC" w:rsidRPr="007A66F9" w:rsidRDefault="009D7FEC" w:rsidP="009D7FEC">
            <w:pPr>
              <w:jc w:val="both"/>
              <w:rPr>
                <w:color w:val="000000" w:themeColor="text1"/>
                <w:sz w:val="24"/>
                <w:szCs w:val="24"/>
              </w:rPr>
            </w:pPr>
          </w:p>
          <w:p w14:paraId="0D97D3B5" w14:textId="77777777" w:rsidR="009D7FEC" w:rsidRPr="007A66F9" w:rsidRDefault="009D7FEC" w:rsidP="009D7FEC">
            <w:pPr>
              <w:jc w:val="both"/>
              <w:rPr>
                <w:color w:val="000000" w:themeColor="text1"/>
                <w:sz w:val="24"/>
                <w:szCs w:val="24"/>
              </w:rPr>
            </w:pPr>
            <w:r w:rsidRPr="007A66F9">
              <w:rPr>
                <w:color w:val="000000" w:themeColor="text1"/>
                <w:sz w:val="24"/>
                <w:szCs w:val="24"/>
              </w:rPr>
              <w:t>The Practice will support Carers by:</w:t>
            </w:r>
          </w:p>
          <w:p w14:paraId="14A18612" w14:textId="77777777" w:rsidR="009D7FEC" w:rsidRPr="007A66F9" w:rsidRDefault="009D7FEC" w:rsidP="009D7FEC">
            <w:pPr>
              <w:numPr>
                <w:ilvl w:val="0"/>
                <w:numId w:val="10"/>
              </w:numPr>
              <w:ind w:left="360" w:hanging="360"/>
              <w:jc w:val="both"/>
              <w:rPr>
                <w:color w:val="000000" w:themeColor="text1"/>
                <w:sz w:val="24"/>
                <w:szCs w:val="24"/>
              </w:rPr>
            </w:pPr>
            <w:r w:rsidRPr="007A66F9">
              <w:rPr>
                <w:color w:val="000000" w:themeColor="text1"/>
                <w:sz w:val="24"/>
                <w:szCs w:val="24"/>
              </w:rPr>
              <w:t>Identifying a “Carer’s Champion” to ensure that the support to Carers by the Practice is being undertaken and to be available to Carers as the first line of liaison.</w:t>
            </w:r>
          </w:p>
          <w:p w14:paraId="13A126AD" w14:textId="77777777" w:rsidR="009D7FEC" w:rsidRPr="007A66F9" w:rsidRDefault="009D7FEC" w:rsidP="009D7FEC">
            <w:pPr>
              <w:numPr>
                <w:ilvl w:val="0"/>
                <w:numId w:val="10"/>
              </w:numPr>
              <w:ind w:left="360" w:hanging="360"/>
              <w:jc w:val="both"/>
              <w:rPr>
                <w:color w:val="000000" w:themeColor="text1"/>
                <w:sz w:val="24"/>
                <w:szCs w:val="24"/>
              </w:rPr>
            </w:pPr>
            <w:r w:rsidRPr="007A66F9">
              <w:rPr>
                <w:color w:val="000000" w:themeColor="text1"/>
                <w:sz w:val="24"/>
                <w:szCs w:val="24"/>
              </w:rPr>
              <w:t xml:space="preserve">Providing relevant information and Local Authority resources and contact points </w:t>
            </w:r>
          </w:p>
          <w:p w14:paraId="28556EED" w14:textId="77777777" w:rsidR="009D7FEC" w:rsidRPr="007A66F9" w:rsidRDefault="009D7FEC" w:rsidP="009D7FEC">
            <w:pPr>
              <w:numPr>
                <w:ilvl w:val="0"/>
                <w:numId w:val="10"/>
              </w:numPr>
              <w:ind w:left="360" w:hanging="360"/>
              <w:jc w:val="both"/>
              <w:rPr>
                <w:color w:val="000000" w:themeColor="text1"/>
                <w:sz w:val="24"/>
                <w:szCs w:val="24"/>
              </w:rPr>
            </w:pPr>
            <w:r w:rsidRPr="007A66F9">
              <w:rPr>
                <w:color w:val="000000" w:themeColor="text1"/>
                <w:sz w:val="24"/>
                <w:szCs w:val="24"/>
              </w:rPr>
              <w:t>Providing suitable appointment flexibility and understanding</w:t>
            </w:r>
          </w:p>
          <w:p w14:paraId="708D36C9" w14:textId="77777777" w:rsidR="009D7FEC" w:rsidRPr="007A66F9" w:rsidRDefault="009D7FEC" w:rsidP="009D7FEC">
            <w:pPr>
              <w:numPr>
                <w:ilvl w:val="0"/>
                <w:numId w:val="10"/>
              </w:numPr>
              <w:ind w:left="360" w:hanging="360"/>
              <w:jc w:val="both"/>
              <w:rPr>
                <w:color w:val="000000" w:themeColor="text1"/>
                <w:sz w:val="24"/>
                <w:szCs w:val="24"/>
              </w:rPr>
            </w:pPr>
            <w:r w:rsidRPr="007A66F9">
              <w:rPr>
                <w:color w:val="000000" w:themeColor="text1"/>
                <w:sz w:val="24"/>
                <w:szCs w:val="24"/>
              </w:rPr>
              <w:t>Providing care, health checks and advice to enable them to maximise their own health and needs.</w:t>
            </w:r>
          </w:p>
          <w:p w14:paraId="747BC22A" w14:textId="77777777" w:rsidR="009D7FEC" w:rsidRPr="007A66F9" w:rsidRDefault="009D7FEC" w:rsidP="009D7FEC">
            <w:pPr>
              <w:numPr>
                <w:ilvl w:val="0"/>
                <w:numId w:val="10"/>
              </w:numPr>
              <w:ind w:left="360" w:hanging="360"/>
              <w:jc w:val="both"/>
              <w:rPr>
                <w:color w:val="000000" w:themeColor="text1"/>
                <w:sz w:val="24"/>
                <w:szCs w:val="24"/>
              </w:rPr>
            </w:pPr>
            <w:r w:rsidRPr="007A66F9">
              <w:rPr>
                <w:color w:val="000000" w:themeColor="text1"/>
                <w:sz w:val="24"/>
                <w:szCs w:val="24"/>
              </w:rPr>
              <w:t>Undertaking a self-assessment, using the Checklist in the “</w:t>
            </w:r>
            <w:hyperlink r:id="rId27" w:history="1">
              <w:r w:rsidRPr="007A66F9">
                <w:rPr>
                  <w:rStyle w:val="Hyperlink"/>
                  <w:color w:val="000000" w:themeColor="text1"/>
                  <w:sz w:val="24"/>
                  <w:szCs w:val="24"/>
                </w:rPr>
                <w:t>Carers Toolkit</w:t>
              </w:r>
            </w:hyperlink>
            <w:r w:rsidRPr="007A66F9">
              <w:rPr>
                <w:color w:val="000000" w:themeColor="text1"/>
                <w:sz w:val="24"/>
                <w:szCs w:val="24"/>
              </w:rPr>
              <w:t>” to track progress and be able to evidence the work conducted in line with good practice guidelines.</w:t>
            </w:r>
          </w:p>
          <w:p w14:paraId="5C46C271" w14:textId="72734ABF" w:rsidR="00871CB9" w:rsidRPr="007A66F9" w:rsidRDefault="00871CB9" w:rsidP="00871CB9">
            <w:pPr>
              <w:numPr>
                <w:ilvl w:val="0"/>
                <w:numId w:val="10"/>
              </w:numPr>
              <w:ind w:left="360" w:hanging="360"/>
              <w:jc w:val="both"/>
              <w:rPr>
                <w:color w:val="000000" w:themeColor="text1"/>
                <w:sz w:val="24"/>
                <w:szCs w:val="24"/>
              </w:rPr>
            </w:pPr>
            <w:r w:rsidRPr="007A66F9">
              <w:rPr>
                <w:color w:val="000000" w:themeColor="text1"/>
                <w:sz w:val="24"/>
                <w:szCs w:val="24"/>
              </w:rPr>
              <w:t xml:space="preserve">Patients will be asked at registration whether they are carers. Those identified as carers will be referred to the Carers Champion via a task, so the carers register can be updated and relevant information and resources can be provided. </w:t>
            </w:r>
          </w:p>
          <w:p w14:paraId="277C9404" w14:textId="77777777" w:rsidR="00A56B77" w:rsidRDefault="00871CB9" w:rsidP="00871CB9">
            <w:pPr>
              <w:numPr>
                <w:ilvl w:val="0"/>
                <w:numId w:val="10"/>
              </w:numPr>
              <w:ind w:left="360" w:hanging="360"/>
              <w:jc w:val="both"/>
              <w:rPr>
                <w:color w:val="000000" w:themeColor="text1"/>
                <w:sz w:val="24"/>
                <w:szCs w:val="24"/>
              </w:rPr>
            </w:pPr>
            <w:r w:rsidRPr="007A66F9">
              <w:rPr>
                <w:color w:val="000000" w:themeColor="text1"/>
                <w:sz w:val="24"/>
                <w:szCs w:val="24"/>
              </w:rPr>
              <w:t>The Carers Champion will run regular searches to identify patients who may already be carers, ensuring their status is reviewed and the carers register is kept up to date. Patients who are no longer carers will be removed from the register. This review may be supported by SMS communication via Accurx.</w:t>
            </w:r>
          </w:p>
          <w:p w14:paraId="7E9DFCCC" w14:textId="0A7F5F43" w:rsidR="007A66F9" w:rsidRPr="007A66F9" w:rsidRDefault="007A66F9" w:rsidP="007A66F9">
            <w:pPr>
              <w:ind w:left="360" w:firstLine="0"/>
              <w:jc w:val="both"/>
              <w:rPr>
                <w:color w:val="000000" w:themeColor="text1"/>
                <w:sz w:val="24"/>
                <w:szCs w:val="24"/>
              </w:rPr>
            </w:pPr>
          </w:p>
        </w:tc>
      </w:tr>
      <w:tr w:rsidR="009D7FEC" w:rsidRPr="00A140FD" w14:paraId="429FC9A6" w14:textId="77777777" w:rsidTr="006C5918">
        <w:tc>
          <w:tcPr>
            <w:tcW w:w="688" w:type="dxa"/>
          </w:tcPr>
          <w:p w14:paraId="4BB2561D" w14:textId="0293A9D4" w:rsidR="006C5918" w:rsidRPr="00A140FD" w:rsidRDefault="006C5918" w:rsidP="00CC1E08">
            <w:pPr>
              <w:ind w:left="0" w:firstLine="0"/>
              <w:rPr>
                <w:rFonts w:cs="Arial"/>
                <w:sz w:val="24"/>
                <w:szCs w:val="24"/>
              </w:rPr>
            </w:pPr>
            <w:r w:rsidRPr="00A140FD">
              <w:rPr>
                <w:rFonts w:cs="Arial"/>
                <w:sz w:val="24"/>
                <w:szCs w:val="24"/>
              </w:rPr>
              <w:lastRenderedPageBreak/>
              <w:t>6.2</w:t>
            </w:r>
          </w:p>
        </w:tc>
        <w:tc>
          <w:tcPr>
            <w:tcW w:w="8549" w:type="dxa"/>
          </w:tcPr>
          <w:p w14:paraId="2350A486" w14:textId="77777777" w:rsidR="009D7FEC" w:rsidRPr="00A140FD" w:rsidRDefault="009D7FEC" w:rsidP="009D7FEC">
            <w:pPr>
              <w:pStyle w:val="Heading2"/>
              <w:rPr>
                <w:sz w:val="24"/>
                <w:szCs w:val="24"/>
              </w:rPr>
            </w:pPr>
            <w:r w:rsidRPr="00A140FD">
              <w:rPr>
                <w:sz w:val="24"/>
                <w:szCs w:val="24"/>
              </w:rPr>
              <w:t>Identifying Carers</w:t>
            </w:r>
          </w:p>
          <w:p w14:paraId="67C45EB3" w14:textId="77777777" w:rsidR="009D7FEC" w:rsidRPr="00A140FD" w:rsidRDefault="009D7FEC" w:rsidP="009D7FEC">
            <w:pPr>
              <w:jc w:val="both"/>
              <w:rPr>
                <w:sz w:val="24"/>
                <w:szCs w:val="24"/>
              </w:rPr>
            </w:pPr>
            <w:r w:rsidRPr="00A140FD">
              <w:rPr>
                <w:sz w:val="24"/>
                <w:szCs w:val="24"/>
              </w:rPr>
              <w:t>There are two proven methods of identification:</w:t>
            </w:r>
          </w:p>
          <w:p w14:paraId="7371F7CE" w14:textId="77777777" w:rsidR="009D7FEC" w:rsidRPr="00A140FD" w:rsidRDefault="009D7FEC" w:rsidP="009D7FEC">
            <w:pPr>
              <w:numPr>
                <w:ilvl w:val="0"/>
                <w:numId w:val="11"/>
              </w:numPr>
              <w:jc w:val="both"/>
              <w:rPr>
                <w:sz w:val="24"/>
                <w:szCs w:val="24"/>
              </w:rPr>
            </w:pPr>
            <w:r w:rsidRPr="00A140FD">
              <w:rPr>
                <w:sz w:val="24"/>
                <w:szCs w:val="24"/>
              </w:rPr>
              <w:t xml:space="preserve">Self-identification and </w:t>
            </w:r>
          </w:p>
          <w:p w14:paraId="763C808F" w14:textId="77777777" w:rsidR="009D7FEC" w:rsidRPr="00A140FD" w:rsidRDefault="009D7FEC" w:rsidP="009D7FEC">
            <w:pPr>
              <w:numPr>
                <w:ilvl w:val="0"/>
                <w:numId w:val="11"/>
              </w:numPr>
              <w:jc w:val="both"/>
              <w:rPr>
                <w:sz w:val="24"/>
                <w:szCs w:val="24"/>
              </w:rPr>
            </w:pPr>
            <w:r w:rsidRPr="00A140FD">
              <w:rPr>
                <w:sz w:val="24"/>
                <w:szCs w:val="24"/>
              </w:rPr>
              <w:lastRenderedPageBreak/>
              <w:t>Pro-active Practice identification.</w:t>
            </w:r>
          </w:p>
          <w:p w14:paraId="0A1CEF5B" w14:textId="77777777" w:rsidR="009D7FEC" w:rsidRPr="00A140FD" w:rsidRDefault="009D7FEC" w:rsidP="009D7FEC">
            <w:pPr>
              <w:jc w:val="both"/>
              <w:rPr>
                <w:sz w:val="24"/>
                <w:szCs w:val="24"/>
              </w:rPr>
            </w:pPr>
          </w:p>
          <w:p w14:paraId="13171DD9" w14:textId="77777777" w:rsidR="009D7FEC" w:rsidRPr="00A140FD" w:rsidRDefault="009D7FEC" w:rsidP="009D7FEC">
            <w:pPr>
              <w:jc w:val="both"/>
              <w:rPr>
                <w:sz w:val="24"/>
                <w:szCs w:val="24"/>
              </w:rPr>
            </w:pPr>
            <w:r w:rsidRPr="00A140FD">
              <w:rPr>
                <w:sz w:val="24"/>
                <w:szCs w:val="24"/>
              </w:rPr>
              <w:t>The Practice undertakes the following activities as part of each method:</w:t>
            </w:r>
          </w:p>
          <w:p w14:paraId="78E0D29D" w14:textId="77777777" w:rsidR="009D7FEC" w:rsidRPr="00A140FD" w:rsidRDefault="009D7FEC" w:rsidP="009D7FEC">
            <w:pPr>
              <w:jc w:val="both"/>
              <w:rPr>
                <w:sz w:val="24"/>
                <w:szCs w:val="24"/>
              </w:rPr>
            </w:pPr>
          </w:p>
          <w:p w14:paraId="63FCC77F" w14:textId="77777777" w:rsidR="009D7FEC" w:rsidRPr="00A140FD" w:rsidRDefault="009D7FEC" w:rsidP="009D7FEC">
            <w:pPr>
              <w:pStyle w:val="Heading3"/>
              <w:rPr>
                <w:caps/>
                <w:sz w:val="24"/>
                <w:szCs w:val="24"/>
              </w:rPr>
            </w:pPr>
            <w:r w:rsidRPr="00A140FD">
              <w:rPr>
                <w:caps/>
                <w:sz w:val="24"/>
                <w:szCs w:val="24"/>
              </w:rPr>
              <w:t>Self-Identification</w:t>
            </w:r>
          </w:p>
          <w:p w14:paraId="737E33B7" w14:textId="77777777" w:rsidR="009D7FEC" w:rsidRPr="00A140FD" w:rsidRDefault="009D7FEC" w:rsidP="009D7FEC">
            <w:pPr>
              <w:jc w:val="both"/>
              <w:rPr>
                <w:sz w:val="24"/>
                <w:szCs w:val="24"/>
              </w:rPr>
            </w:pPr>
          </w:p>
          <w:p w14:paraId="4B92F8DA" w14:textId="77777777" w:rsidR="009D7FEC" w:rsidRPr="00A140FD" w:rsidRDefault="009D7FEC" w:rsidP="009D7FEC">
            <w:pPr>
              <w:pStyle w:val="Heading3"/>
              <w:rPr>
                <w:sz w:val="24"/>
                <w:szCs w:val="24"/>
              </w:rPr>
            </w:pPr>
            <w:r w:rsidRPr="00A140FD">
              <w:rPr>
                <w:sz w:val="24"/>
                <w:szCs w:val="24"/>
              </w:rPr>
              <w:t>Notice Boards</w:t>
            </w:r>
          </w:p>
          <w:p w14:paraId="6061A952" w14:textId="1DFA2C8D" w:rsidR="009D7FEC" w:rsidRDefault="009D7FEC" w:rsidP="009D7FEC">
            <w:pPr>
              <w:ind w:left="0" w:firstLine="0"/>
              <w:jc w:val="both"/>
              <w:rPr>
                <w:sz w:val="24"/>
                <w:szCs w:val="24"/>
              </w:rPr>
            </w:pPr>
            <w:r w:rsidRPr="00A140FD">
              <w:rPr>
                <w:sz w:val="24"/>
                <w:szCs w:val="24"/>
              </w:rPr>
              <w:t xml:space="preserve">The Practice has various information, including information for Carers, displayed. These </w:t>
            </w:r>
            <w:proofErr w:type="gramStart"/>
            <w:r w:rsidRPr="00A140FD">
              <w:rPr>
                <w:sz w:val="24"/>
                <w:szCs w:val="24"/>
              </w:rPr>
              <w:t>are located in</w:t>
            </w:r>
            <w:proofErr w:type="gramEnd"/>
            <w:r w:rsidRPr="00A140FD">
              <w:rPr>
                <w:sz w:val="24"/>
                <w:szCs w:val="24"/>
              </w:rPr>
              <w:t xml:space="preserve"> the main waiting room</w:t>
            </w:r>
            <w:r w:rsidR="0080511F">
              <w:rPr>
                <w:sz w:val="24"/>
                <w:szCs w:val="24"/>
              </w:rPr>
              <w:t>s.</w:t>
            </w:r>
          </w:p>
          <w:p w14:paraId="2DADCF12" w14:textId="77777777" w:rsidR="009D7FEC" w:rsidRPr="00A140FD" w:rsidRDefault="009D7FEC" w:rsidP="0080511F">
            <w:pPr>
              <w:pStyle w:val="Heading3"/>
              <w:ind w:left="0" w:firstLine="0"/>
              <w:rPr>
                <w:sz w:val="24"/>
                <w:szCs w:val="24"/>
              </w:rPr>
            </w:pPr>
          </w:p>
          <w:p w14:paraId="7FEDA753" w14:textId="77777777" w:rsidR="009D7FEC" w:rsidRPr="00A140FD" w:rsidRDefault="009D7FEC" w:rsidP="009D7FEC">
            <w:pPr>
              <w:pStyle w:val="Heading3"/>
              <w:rPr>
                <w:sz w:val="24"/>
                <w:szCs w:val="24"/>
              </w:rPr>
            </w:pPr>
            <w:r w:rsidRPr="00A140FD">
              <w:rPr>
                <w:sz w:val="24"/>
                <w:szCs w:val="24"/>
              </w:rPr>
              <w:t>New Patient Registration Forms</w:t>
            </w:r>
          </w:p>
          <w:p w14:paraId="5B39076C" w14:textId="77777777" w:rsidR="009D7FEC" w:rsidRDefault="009D7FEC" w:rsidP="0080511F">
            <w:pPr>
              <w:ind w:left="0" w:firstLine="0"/>
              <w:jc w:val="both"/>
              <w:rPr>
                <w:sz w:val="24"/>
                <w:szCs w:val="24"/>
              </w:rPr>
            </w:pPr>
            <w:r w:rsidRPr="00A140FD">
              <w:rPr>
                <w:sz w:val="24"/>
                <w:szCs w:val="24"/>
              </w:rPr>
              <w:t>The Practice’s new patient registration form incorporates the following two questions:</w:t>
            </w:r>
          </w:p>
          <w:p w14:paraId="0DC09E75" w14:textId="77777777" w:rsidR="0080511F" w:rsidRPr="00A140FD" w:rsidRDefault="0080511F" w:rsidP="0080511F">
            <w:pPr>
              <w:ind w:left="0" w:firstLine="0"/>
              <w:jc w:val="both"/>
              <w:rPr>
                <w:sz w:val="24"/>
                <w:szCs w:val="24"/>
              </w:rPr>
            </w:pPr>
          </w:p>
          <w:p w14:paraId="35DEA635" w14:textId="77777777" w:rsidR="009D7FEC" w:rsidRPr="00A140FD" w:rsidRDefault="009D7FEC" w:rsidP="009D7FEC">
            <w:pPr>
              <w:numPr>
                <w:ilvl w:val="0"/>
                <w:numId w:val="12"/>
              </w:numPr>
              <w:jc w:val="both"/>
              <w:rPr>
                <w:sz w:val="24"/>
                <w:szCs w:val="24"/>
              </w:rPr>
            </w:pPr>
            <w:r w:rsidRPr="00A140FD">
              <w:rPr>
                <w:sz w:val="24"/>
                <w:szCs w:val="24"/>
              </w:rPr>
              <w:t>Are you a Carer?</w:t>
            </w:r>
          </w:p>
          <w:p w14:paraId="399B0F47" w14:textId="77777777" w:rsidR="009D7FEC" w:rsidRPr="00A140FD" w:rsidRDefault="009D7FEC" w:rsidP="009D7FEC">
            <w:pPr>
              <w:numPr>
                <w:ilvl w:val="0"/>
                <w:numId w:val="12"/>
              </w:numPr>
              <w:jc w:val="both"/>
              <w:rPr>
                <w:sz w:val="24"/>
                <w:szCs w:val="24"/>
              </w:rPr>
            </w:pPr>
            <w:r w:rsidRPr="00A140FD">
              <w:rPr>
                <w:sz w:val="24"/>
                <w:szCs w:val="24"/>
              </w:rPr>
              <w:t>Do you have a Carer?</w:t>
            </w:r>
          </w:p>
          <w:p w14:paraId="0CA5F056" w14:textId="77777777" w:rsidR="009D7FEC" w:rsidRPr="00A140FD" w:rsidRDefault="009D7FEC" w:rsidP="009D7FEC">
            <w:pPr>
              <w:jc w:val="both"/>
              <w:rPr>
                <w:sz w:val="24"/>
                <w:szCs w:val="24"/>
              </w:rPr>
            </w:pPr>
          </w:p>
          <w:p w14:paraId="5501C90A" w14:textId="77777777" w:rsidR="009D7FEC" w:rsidRPr="00A140FD" w:rsidRDefault="009D7FEC" w:rsidP="0080511F">
            <w:pPr>
              <w:ind w:left="0" w:firstLine="0"/>
              <w:jc w:val="both"/>
              <w:rPr>
                <w:sz w:val="24"/>
                <w:szCs w:val="24"/>
              </w:rPr>
            </w:pPr>
            <w:r w:rsidRPr="00A140FD">
              <w:rPr>
                <w:sz w:val="24"/>
                <w:szCs w:val="24"/>
              </w:rPr>
              <w:t>This information is used in the new patient screening appointment, tagging the patient’s notes and arranging referral to Care Services.</w:t>
            </w:r>
          </w:p>
          <w:p w14:paraId="049BF614" w14:textId="77777777" w:rsidR="0089527C" w:rsidRPr="00A140FD" w:rsidRDefault="0089527C" w:rsidP="0089527C">
            <w:pPr>
              <w:rPr>
                <w:rFonts w:cs="Arial"/>
                <w:sz w:val="24"/>
                <w:szCs w:val="24"/>
              </w:rPr>
            </w:pPr>
          </w:p>
          <w:p w14:paraId="38ABE994" w14:textId="77777777" w:rsidR="009D7FEC" w:rsidRPr="00A140FD" w:rsidRDefault="009D7FEC" w:rsidP="009D7FEC">
            <w:pPr>
              <w:pStyle w:val="Heading3"/>
              <w:rPr>
                <w:bCs w:val="0"/>
                <w:caps/>
                <w:sz w:val="24"/>
                <w:szCs w:val="24"/>
              </w:rPr>
            </w:pPr>
            <w:r w:rsidRPr="00A140FD">
              <w:rPr>
                <w:bCs w:val="0"/>
                <w:caps/>
                <w:sz w:val="24"/>
                <w:szCs w:val="24"/>
              </w:rPr>
              <w:t>pro-active PRACTICE IDENTIFICATION</w:t>
            </w:r>
          </w:p>
          <w:p w14:paraId="7AC575D0" w14:textId="77777777" w:rsidR="009D7FEC" w:rsidRPr="00A140FD" w:rsidRDefault="009D7FEC" w:rsidP="0080511F">
            <w:pPr>
              <w:ind w:left="0" w:firstLine="0"/>
              <w:jc w:val="both"/>
              <w:rPr>
                <w:sz w:val="24"/>
                <w:szCs w:val="24"/>
              </w:rPr>
            </w:pPr>
          </w:p>
          <w:p w14:paraId="0445A9C6" w14:textId="77777777" w:rsidR="009D7FEC" w:rsidRPr="00A140FD" w:rsidRDefault="009D7FEC" w:rsidP="009D7FEC">
            <w:pPr>
              <w:pStyle w:val="Heading3"/>
              <w:rPr>
                <w:sz w:val="24"/>
                <w:szCs w:val="24"/>
              </w:rPr>
            </w:pPr>
            <w:r w:rsidRPr="00A140FD">
              <w:rPr>
                <w:sz w:val="24"/>
                <w:szCs w:val="24"/>
              </w:rPr>
              <w:t>Upon identification of a Carer the Practice will take the following steps:</w:t>
            </w:r>
          </w:p>
          <w:p w14:paraId="7F8EB21F" w14:textId="77777777" w:rsidR="009D7FEC" w:rsidRPr="00A140FD" w:rsidRDefault="009D7FEC" w:rsidP="009D7FEC">
            <w:pPr>
              <w:numPr>
                <w:ilvl w:val="0"/>
                <w:numId w:val="13"/>
              </w:numPr>
              <w:jc w:val="both"/>
              <w:rPr>
                <w:sz w:val="24"/>
                <w:szCs w:val="24"/>
              </w:rPr>
            </w:pPr>
            <w:r w:rsidRPr="00A140FD">
              <w:rPr>
                <w:sz w:val="24"/>
                <w:szCs w:val="24"/>
              </w:rPr>
              <w:t xml:space="preserve">The Medical Record of the Carer should be edited to insert the ‘Carer’ Read Code of 918A. </w:t>
            </w:r>
          </w:p>
          <w:p w14:paraId="20543B03" w14:textId="77777777" w:rsidR="009D7FEC" w:rsidRPr="00A140FD" w:rsidRDefault="009D7FEC" w:rsidP="009D7FEC">
            <w:pPr>
              <w:numPr>
                <w:ilvl w:val="0"/>
                <w:numId w:val="13"/>
              </w:numPr>
              <w:jc w:val="both"/>
              <w:rPr>
                <w:sz w:val="24"/>
                <w:szCs w:val="24"/>
              </w:rPr>
            </w:pPr>
            <w:r w:rsidRPr="00A140FD">
              <w:rPr>
                <w:sz w:val="24"/>
                <w:szCs w:val="24"/>
              </w:rPr>
              <w:t>The medical record of the person receiving care will be allocated a read code of 918F (“has a carer”) and cross reference the carers details in the text box</w:t>
            </w:r>
          </w:p>
          <w:p w14:paraId="139E7FF6" w14:textId="240148FA" w:rsidR="00A56B77" w:rsidRPr="00A140FD" w:rsidRDefault="009D7FEC" w:rsidP="009D7FEC">
            <w:pPr>
              <w:numPr>
                <w:ilvl w:val="0"/>
                <w:numId w:val="13"/>
              </w:numPr>
              <w:jc w:val="both"/>
              <w:rPr>
                <w:sz w:val="24"/>
                <w:szCs w:val="24"/>
              </w:rPr>
            </w:pPr>
            <w:r w:rsidRPr="00A140FD">
              <w:rPr>
                <w:sz w:val="24"/>
                <w:szCs w:val="24"/>
              </w:rPr>
              <w:t>Chronic Disease Templates used by Nurses and Doctors when consulting Patients include data entry spaces for inserting Carer’s name and contact details.</w:t>
            </w:r>
          </w:p>
        </w:tc>
      </w:tr>
      <w:tr w:rsidR="009D7FEC" w:rsidRPr="00A140FD" w14:paraId="7610A9EB" w14:textId="77777777" w:rsidTr="006C5918">
        <w:tc>
          <w:tcPr>
            <w:tcW w:w="688" w:type="dxa"/>
          </w:tcPr>
          <w:p w14:paraId="703EB0AD" w14:textId="69E023B6" w:rsidR="0089527C" w:rsidRPr="00A140FD" w:rsidRDefault="0089527C" w:rsidP="00CC1E08">
            <w:pPr>
              <w:ind w:left="0" w:firstLine="0"/>
              <w:rPr>
                <w:rFonts w:cs="Arial"/>
                <w:sz w:val="24"/>
                <w:szCs w:val="24"/>
              </w:rPr>
            </w:pPr>
            <w:r w:rsidRPr="00A140FD">
              <w:rPr>
                <w:rFonts w:cs="Arial"/>
                <w:sz w:val="24"/>
                <w:szCs w:val="24"/>
              </w:rPr>
              <w:lastRenderedPageBreak/>
              <w:t>6.3</w:t>
            </w:r>
          </w:p>
        </w:tc>
        <w:tc>
          <w:tcPr>
            <w:tcW w:w="8549" w:type="dxa"/>
          </w:tcPr>
          <w:p w14:paraId="62D00491" w14:textId="77777777" w:rsidR="009D7FEC" w:rsidRPr="00A140FD" w:rsidRDefault="009D7FEC" w:rsidP="009D7FEC">
            <w:pPr>
              <w:pStyle w:val="Heading3"/>
              <w:ind w:left="0" w:firstLine="0"/>
              <w:rPr>
                <w:bCs w:val="0"/>
                <w:caps/>
                <w:sz w:val="24"/>
                <w:szCs w:val="24"/>
              </w:rPr>
            </w:pPr>
            <w:r w:rsidRPr="00A140FD">
              <w:rPr>
                <w:bCs w:val="0"/>
                <w:caps/>
                <w:sz w:val="24"/>
                <w:szCs w:val="24"/>
              </w:rPr>
              <w:t>COMPETENCY</w:t>
            </w:r>
          </w:p>
          <w:p w14:paraId="614C10E8" w14:textId="77777777" w:rsidR="009D7FEC" w:rsidRPr="00A140FD" w:rsidRDefault="009D7FEC" w:rsidP="009D7FEC">
            <w:pPr>
              <w:jc w:val="both"/>
              <w:rPr>
                <w:sz w:val="24"/>
                <w:szCs w:val="24"/>
              </w:rPr>
            </w:pPr>
          </w:p>
          <w:p w14:paraId="3E317324" w14:textId="77777777" w:rsidR="009D7FEC" w:rsidRPr="00A140FD" w:rsidRDefault="009D7FEC" w:rsidP="009D7FEC">
            <w:pPr>
              <w:ind w:left="0" w:firstLine="0"/>
              <w:jc w:val="both"/>
              <w:rPr>
                <w:sz w:val="24"/>
                <w:szCs w:val="24"/>
              </w:rPr>
            </w:pPr>
            <w:r w:rsidRPr="00A140FD">
              <w:rPr>
                <w:sz w:val="24"/>
                <w:szCs w:val="24"/>
              </w:rPr>
              <w:t>All Carer registrations will, in the first instance, be reviewed by the patient’s usual doctor who will confirm that the patient is competent to give a valid informed consent.</w:t>
            </w:r>
          </w:p>
          <w:p w14:paraId="138BA17B" w14:textId="77777777" w:rsidR="00700CDF" w:rsidRPr="00A140FD" w:rsidRDefault="00700CDF" w:rsidP="0089527C">
            <w:pPr>
              <w:ind w:left="0" w:firstLine="0"/>
              <w:rPr>
                <w:rFonts w:cs="Arial"/>
                <w:sz w:val="24"/>
                <w:szCs w:val="24"/>
              </w:rPr>
            </w:pPr>
          </w:p>
          <w:p w14:paraId="300CCC91" w14:textId="6CE7AF4F" w:rsidR="00A56B77" w:rsidRPr="00A140FD" w:rsidRDefault="00A56B77" w:rsidP="0089527C">
            <w:pPr>
              <w:ind w:left="0" w:firstLine="0"/>
              <w:rPr>
                <w:rFonts w:cs="Arial"/>
                <w:sz w:val="24"/>
                <w:szCs w:val="24"/>
              </w:rPr>
            </w:pPr>
          </w:p>
        </w:tc>
      </w:tr>
    </w:tbl>
    <w:p w14:paraId="7FFDD3D8" w14:textId="77777777" w:rsidR="000D4331" w:rsidRPr="00A140FD" w:rsidRDefault="000D4331" w:rsidP="00CC1E08">
      <w:pPr>
        <w:rPr>
          <w:rFonts w:cs="Arial"/>
          <w:sz w:val="24"/>
          <w:szCs w:val="24"/>
        </w:rPr>
      </w:pPr>
    </w:p>
    <w:p w14:paraId="47B503CC" w14:textId="77777777" w:rsidR="000D4331" w:rsidRPr="00A140FD" w:rsidRDefault="000D4331" w:rsidP="00CC1E08">
      <w:pPr>
        <w:rPr>
          <w:rFonts w:cs="Arial"/>
          <w:sz w:val="24"/>
          <w:szCs w:val="24"/>
        </w:rPr>
      </w:pPr>
    </w:p>
    <w:p w14:paraId="4F3E17FE" w14:textId="77777777" w:rsidR="000D4331" w:rsidRPr="00A140FD"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9D7FEC" w:rsidRPr="00A140FD" w14:paraId="45855E7F" w14:textId="77777777" w:rsidTr="00B360A8">
        <w:tc>
          <w:tcPr>
            <w:tcW w:w="9463" w:type="dxa"/>
            <w:gridSpan w:val="2"/>
          </w:tcPr>
          <w:p w14:paraId="1C2B55C0" w14:textId="77777777" w:rsidR="000D4331" w:rsidRPr="00A140FD" w:rsidRDefault="000D4331" w:rsidP="00CC1E08">
            <w:pPr>
              <w:pStyle w:val="Heading1"/>
              <w:rPr>
                <w:rFonts w:cs="Arial"/>
                <w:sz w:val="24"/>
                <w:szCs w:val="24"/>
              </w:rPr>
            </w:pPr>
            <w:bookmarkStart w:id="14" w:name="_Toc40278337"/>
            <w:r w:rsidRPr="00A140FD">
              <w:rPr>
                <w:rFonts w:cs="Arial"/>
                <w:sz w:val="24"/>
                <w:szCs w:val="24"/>
              </w:rPr>
              <w:t>Consultation</w:t>
            </w:r>
            <w:bookmarkEnd w:id="14"/>
          </w:p>
        </w:tc>
      </w:tr>
      <w:tr w:rsidR="00931D11" w:rsidRPr="00A140FD" w14:paraId="32112A4B" w14:textId="77777777" w:rsidTr="00300CBF">
        <w:trPr>
          <w:trHeight w:val="468"/>
        </w:trPr>
        <w:tc>
          <w:tcPr>
            <w:tcW w:w="692" w:type="dxa"/>
          </w:tcPr>
          <w:p w14:paraId="28870D5F" w14:textId="77777777" w:rsidR="00931D11" w:rsidRPr="00A140FD" w:rsidRDefault="006A1DE4" w:rsidP="00CC1E08">
            <w:pPr>
              <w:ind w:left="0" w:firstLine="0"/>
              <w:rPr>
                <w:rFonts w:cs="Arial"/>
                <w:sz w:val="24"/>
                <w:szCs w:val="24"/>
              </w:rPr>
            </w:pPr>
            <w:r w:rsidRPr="00A140FD">
              <w:rPr>
                <w:rFonts w:cs="Arial"/>
                <w:sz w:val="24"/>
                <w:szCs w:val="24"/>
              </w:rPr>
              <w:t>7</w:t>
            </w:r>
            <w:r w:rsidR="00FB14E4" w:rsidRPr="00A140FD">
              <w:rPr>
                <w:rFonts w:cs="Arial"/>
                <w:sz w:val="24"/>
                <w:szCs w:val="24"/>
              </w:rPr>
              <w:t>.1</w:t>
            </w:r>
          </w:p>
        </w:tc>
        <w:tc>
          <w:tcPr>
            <w:tcW w:w="8771" w:type="dxa"/>
          </w:tcPr>
          <w:p w14:paraId="6018CA2E" w14:textId="671C956C" w:rsidR="00931D11" w:rsidRPr="00A140FD" w:rsidRDefault="00300CBF" w:rsidP="00CC1E08">
            <w:pPr>
              <w:pStyle w:val="Default"/>
              <w:ind w:left="0" w:firstLine="0"/>
              <w:rPr>
                <w:color w:val="auto"/>
              </w:rPr>
            </w:pPr>
            <w:r w:rsidRPr="00A140FD">
              <w:rPr>
                <w:color w:val="auto"/>
              </w:rPr>
              <w:t>CRGPA S</w:t>
            </w:r>
            <w:r w:rsidR="00931D11" w:rsidRPr="00A140FD">
              <w:rPr>
                <w:color w:val="auto"/>
              </w:rPr>
              <w:t>taff will have the opportunity to comment on any drafts and/or amendments to this policy via</w:t>
            </w:r>
            <w:r w:rsidR="000728B6" w:rsidRPr="00A140FD">
              <w:rPr>
                <w:color w:val="auto"/>
              </w:rPr>
              <w:t xml:space="preserve"> Practice Index</w:t>
            </w:r>
            <w:r w:rsidR="00931D11" w:rsidRPr="00A140FD">
              <w:rPr>
                <w:color w:val="auto"/>
              </w:rPr>
              <w:t xml:space="preserve"> </w:t>
            </w:r>
            <w:r w:rsidR="005773B6" w:rsidRPr="00A140FD">
              <w:rPr>
                <w:color w:val="auto"/>
              </w:rPr>
              <w:t>before</w:t>
            </w:r>
            <w:r w:rsidR="00931D11" w:rsidRPr="00A140FD">
              <w:rPr>
                <w:color w:val="auto"/>
              </w:rPr>
              <w:t xml:space="preserve"> prese</w:t>
            </w:r>
            <w:r w:rsidR="000D4331" w:rsidRPr="00A140FD">
              <w:rPr>
                <w:color w:val="auto"/>
              </w:rPr>
              <w:t>ntation at Policy Review Group.</w:t>
            </w:r>
          </w:p>
        </w:tc>
      </w:tr>
    </w:tbl>
    <w:p w14:paraId="57904215" w14:textId="77777777" w:rsidR="000D4331" w:rsidRPr="00A140FD"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0"/>
        <w:gridCol w:w="8547"/>
      </w:tblGrid>
      <w:tr w:rsidR="009D7FEC" w:rsidRPr="00A140FD" w14:paraId="4EE8C0B7" w14:textId="77777777" w:rsidTr="00BD0465">
        <w:tc>
          <w:tcPr>
            <w:tcW w:w="9463" w:type="dxa"/>
            <w:gridSpan w:val="2"/>
          </w:tcPr>
          <w:p w14:paraId="5443FA5E" w14:textId="77777777" w:rsidR="000D4331" w:rsidRPr="00A140FD" w:rsidRDefault="000D4331" w:rsidP="00CC1E08">
            <w:pPr>
              <w:pStyle w:val="Heading1"/>
              <w:rPr>
                <w:rFonts w:cs="Arial"/>
                <w:sz w:val="24"/>
                <w:szCs w:val="24"/>
              </w:rPr>
            </w:pPr>
            <w:bookmarkStart w:id="15" w:name="_Toc40278338"/>
            <w:r w:rsidRPr="00A140FD">
              <w:rPr>
                <w:rFonts w:cs="Arial"/>
                <w:sz w:val="24"/>
                <w:szCs w:val="24"/>
              </w:rPr>
              <w:t>Implementation</w:t>
            </w:r>
            <w:bookmarkEnd w:id="15"/>
          </w:p>
        </w:tc>
      </w:tr>
      <w:tr w:rsidR="009D7FEC" w:rsidRPr="00A140FD" w14:paraId="37D92C0D" w14:textId="77777777" w:rsidTr="000D4331">
        <w:tc>
          <w:tcPr>
            <w:tcW w:w="692" w:type="dxa"/>
          </w:tcPr>
          <w:p w14:paraId="5235FAC8" w14:textId="77777777" w:rsidR="00931D11" w:rsidRPr="00A140FD" w:rsidRDefault="006A1DE4" w:rsidP="00CC1E08">
            <w:pPr>
              <w:ind w:left="0" w:firstLine="0"/>
              <w:rPr>
                <w:rFonts w:cs="Arial"/>
                <w:sz w:val="24"/>
                <w:szCs w:val="24"/>
              </w:rPr>
            </w:pPr>
            <w:r w:rsidRPr="00A140FD">
              <w:rPr>
                <w:rFonts w:cs="Arial"/>
                <w:sz w:val="24"/>
                <w:szCs w:val="24"/>
              </w:rPr>
              <w:t>8</w:t>
            </w:r>
            <w:r w:rsidR="00FB14E4" w:rsidRPr="00A140FD">
              <w:rPr>
                <w:rFonts w:cs="Arial"/>
                <w:sz w:val="24"/>
                <w:szCs w:val="24"/>
              </w:rPr>
              <w:t>.1</w:t>
            </w:r>
          </w:p>
        </w:tc>
        <w:tc>
          <w:tcPr>
            <w:tcW w:w="8771" w:type="dxa"/>
          </w:tcPr>
          <w:p w14:paraId="3FBC5A18" w14:textId="5E94EC8D" w:rsidR="006648DD" w:rsidRPr="00A140FD" w:rsidRDefault="00931D11" w:rsidP="00CC1E08">
            <w:pPr>
              <w:ind w:left="0" w:firstLine="0"/>
              <w:rPr>
                <w:rFonts w:cs="Arial"/>
                <w:sz w:val="24"/>
                <w:szCs w:val="24"/>
              </w:rPr>
            </w:pPr>
            <w:r w:rsidRPr="00A140FD">
              <w:rPr>
                <w:rFonts w:cs="Arial"/>
                <w:sz w:val="24"/>
                <w:szCs w:val="24"/>
              </w:rPr>
              <w:t>This Policy will be available to all persons working for CRGPA.  An electronic copy will be available on</w:t>
            </w:r>
            <w:r w:rsidR="003A3A5A" w:rsidRPr="00A140FD">
              <w:rPr>
                <w:rFonts w:cs="Arial"/>
                <w:sz w:val="24"/>
                <w:szCs w:val="24"/>
              </w:rPr>
              <w:t xml:space="preserve"> CRGPA’s Practice Index</w:t>
            </w:r>
            <w:r w:rsidRPr="00A140FD">
              <w:rPr>
                <w:rFonts w:cs="Arial"/>
                <w:sz w:val="24"/>
                <w:szCs w:val="24"/>
              </w:rPr>
              <w:t xml:space="preserve">.  </w:t>
            </w:r>
          </w:p>
        </w:tc>
      </w:tr>
      <w:tr w:rsidR="006648DD" w:rsidRPr="00A140FD" w14:paraId="31A6FEAC" w14:textId="77777777" w:rsidTr="000D4331">
        <w:tc>
          <w:tcPr>
            <w:tcW w:w="692" w:type="dxa"/>
          </w:tcPr>
          <w:p w14:paraId="217BC6B1" w14:textId="77777777" w:rsidR="006648DD" w:rsidRPr="00A140FD" w:rsidRDefault="006A1DE4" w:rsidP="00CC1E08">
            <w:pPr>
              <w:ind w:left="0" w:firstLine="0"/>
              <w:rPr>
                <w:rFonts w:cs="Arial"/>
                <w:sz w:val="24"/>
                <w:szCs w:val="24"/>
              </w:rPr>
            </w:pPr>
            <w:r w:rsidRPr="00A140FD">
              <w:rPr>
                <w:rFonts w:cs="Arial"/>
                <w:sz w:val="24"/>
                <w:szCs w:val="24"/>
              </w:rPr>
              <w:t>8</w:t>
            </w:r>
            <w:r w:rsidR="006648DD" w:rsidRPr="00A140FD">
              <w:rPr>
                <w:rFonts w:cs="Arial"/>
                <w:sz w:val="24"/>
                <w:szCs w:val="24"/>
              </w:rPr>
              <w:t>.2</w:t>
            </w:r>
          </w:p>
        </w:tc>
        <w:tc>
          <w:tcPr>
            <w:tcW w:w="8771" w:type="dxa"/>
          </w:tcPr>
          <w:p w14:paraId="24823138" w14:textId="065C0E64" w:rsidR="006648DD" w:rsidRPr="00A140FD" w:rsidRDefault="006648DD" w:rsidP="00CC1E08">
            <w:pPr>
              <w:ind w:left="0" w:firstLine="0"/>
              <w:rPr>
                <w:rFonts w:cs="Arial"/>
                <w:sz w:val="24"/>
                <w:szCs w:val="24"/>
              </w:rPr>
            </w:pPr>
            <w:r w:rsidRPr="00A140FD">
              <w:rPr>
                <w:rFonts w:cs="Arial"/>
                <w:sz w:val="24"/>
                <w:szCs w:val="24"/>
              </w:rPr>
              <w:t>This policy will be implemented through application of the policy in practice</w:t>
            </w:r>
            <w:r w:rsidR="000728B6" w:rsidRPr="00A140FD">
              <w:rPr>
                <w:rFonts w:cs="Arial"/>
                <w:sz w:val="24"/>
                <w:szCs w:val="24"/>
              </w:rPr>
              <w:t>.</w:t>
            </w:r>
          </w:p>
        </w:tc>
      </w:tr>
    </w:tbl>
    <w:p w14:paraId="6E84D157" w14:textId="77777777" w:rsidR="000D4331" w:rsidRPr="00A140FD"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9D7FEC" w:rsidRPr="00A140FD" w14:paraId="1421D9CF" w14:textId="77777777" w:rsidTr="000E231E">
        <w:tc>
          <w:tcPr>
            <w:tcW w:w="9463" w:type="dxa"/>
            <w:gridSpan w:val="2"/>
          </w:tcPr>
          <w:p w14:paraId="785FF408" w14:textId="77777777" w:rsidR="000D4331" w:rsidRPr="00A140FD" w:rsidRDefault="000D4331" w:rsidP="00CC1E08">
            <w:pPr>
              <w:pStyle w:val="Heading1"/>
              <w:rPr>
                <w:rFonts w:cs="Arial"/>
                <w:sz w:val="24"/>
                <w:szCs w:val="24"/>
              </w:rPr>
            </w:pPr>
            <w:bookmarkStart w:id="16" w:name="_Toc40278339"/>
            <w:r w:rsidRPr="00A140FD">
              <w:rPr>
                <w:rFonts w:cs="Arial"/>
                <w:sz w:val="24"/>
                <w:szCs w:val="24"/>
              </w:rPr>
              <w:t>Training and Support</w:t>
            </w:r>
            <w:bookmarkEnd w:id="16"/>
            <w:r w:rsidRPr="00A140FD">
              <w:rPr>
                <w:rFonts w:cs="Arial"/>
                <w:sz w:val="24"/>
                <w:szCs w:val="24"/>
              </w:rPr>
              <w:t xml:space="preserve"> </w:t>
            </w:r>
          </w:p>
        </w:tc>
      </w:tr>
      <w:tr w:rsidR="00931D11" w:rsidRPr="00A140FD" w14:paraId="2BFA007D" w14:textId="77777777" w:rsidTr="000D4331">
        <w:tc>
          <w:tcPr>
            <w:tcW w:w="692" w:type="dxa"/>
          </w:tcPr>
          <w:p w14:paraId="71AD9A43" w14:textId="77777777" w:rsidR="00931D11" w:rsidRPr="00A140FD" w:rsidRDefault="006A1DE4" w:rsidP="00CC1E08">
            <w:pPr>
              <w:ind w:left="0" w:firstLine="0"/>
              <w:rPr>
                <w:rFonts w:cs="Arial"/>
                <w:sz w:val="24"/>
                <w:szCs w:val="24"/>
              </w:rPr>
            </w:pPr>
            <w:r w:rsidRPr="00A140FD">
              <w:rPr>
                <w:rFonts w:cs="Arial"/>
                <w:sz w:val="24"/>
                <w:szCs w:val="24"/>
              </w:rPr>
              <w:t>9</w:t>
            </w:r>
            <w:r w:rsidR="00FB14E4" w:rsidRPr="00A140FD">
              <w:rPr>
                <w:rFonts w:cs="Arial"/>
                <w:sz w:val="24"/>
                <w:szCs w:val="24"/>
              </w:rPr>
              <w:t>.1</w:t>
            </w:r>
          </w:p>
        </w:tc>
        <w:tc>
          <w:tcPr>
            <w:tcW w:w="8771" w:type="dxa"/>
          </w:tcPr>
          <w:p w14:paraId="2C03E1CB" w14:textId="14A0B805" w:rsidR="00931D11" w:rsidRPr="00A140FD" w:rsidRDefault="000D4331" w:rsidP="00CC1E08">
            <w:pPr>
              <w:ind w:left="0" w:firstLine="0"/>
              <w:rPr>
                <w:rFonts w:cs="Arial"/>
                <w:sz w:val="24"/>
                <w:szCs w:val="24"/>
              </w:rPr>
            </w:pPr>
            <w:r w:rsidRPr="00A140FD">
              <w:rPr>
                <w:rFonts w:cs="Arial"/>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0728B6" w:rsidRPr="00A140FD">
              <w:rPr>
                <w:rFonts w:cs="Arial"/>
                <w:sz w:val="24"/>
                <w:szCs w:val="24"/>
              </w:rPr>
              <w:t>.</w:t>
            </w:r>
          </w:p>
        </w:tc>
      </w:tr>
    </w:tbl>
    <w:p w14:paraId="30F189C9" w14:textId="77777777" w:rsidR="000D4331" w:rsidRPr="00A140FD"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9D7FEC" w:rsidRPr="00A140FD" w14:paraId="515DB2DA" w14:textId="77777777" w:rsidTr="005A48D0">
        <w:tc>
          <w:tcPr>
            <w:tcW w:w="9463" w:type="dxa"/>
            <w:gridSpan w:val="2"/>
          </w:tcPr>
          <w:p w14:paraId="3D3FBDB6" w14:textId="77777777" w:rsidR="000D4331" w:rsidRPr="00A140FD" w:rsidRDefault="000D4331" w:rsidP="00CC1E08">
            <w:pPr>
              <w:pStyle w:val="Heading1"/>
              <w:rPr>
                <w:rFonts w:cs="Arial"/>
                <w:sz w:val="24"/>
                <w:szCs w:val="24"/>
              </w:rPr>
            </w:pPr>
            <w:bookmarkStart w:id="17" w:name="_Toc40278340"/>
            <w:r w:rsidRPr="00A140FD">
              <w:rPr>
                <w:rFonts w:cs="Arial"/>
                <w:sz w:val="24"/>
                <w:szCs w:val="24"/>
              </w:rPr>
              <w:t>Review</w:t>
            </w:r>
            <w:bookmarkEnd w:id="17"/>
            <w:r w:rsidRPr="00A140FD">
              <w:rPr>
                <w:rFonts w:cs="Arial"/>
                <w:sz w:val="24"/>
                <w:szCs w:val="24"/>
              </w:rPr>
              <w:t xml:space="preserve"> </w:t>
            </w:r>
          </w:p>
        </w:tc>
      </w:tr>
      <w:tr w:rsidR="000D4331" w:rsidRPr="00A140FD" w14:paraId="6F71DFDD" w14:textId="77777777" w:rsidTr="00300CBF">
        <w:trPr>
          <w:trHeight w:val="2785"/>
        </w:trPr>
        <w:tc>
          <w:tcPr>
            <w:tcW w:w="692" w:type="dxa"/>
          </w:tcPr>
          <w:p w14:paraId="12A336D4" w14:textId="77777777" w:rsidR="000D4331" w:rsidRPr="00A140FD" w:rsidRDefault="006A1DE4" w:rsidP="00CC1E08">
            <w:pPr>
              <w:ind w:left="0" w:firstLine="0"/>
              <w:rPr>
                <w:rFonts w:cs="Arial"/>
                <w:sz w:val="24"/>
                <w:szCs w:val="24"/>
              </w:rPr>
            </w:pPr>
            <w:r w:rsidRPr="00A140FD">
              <w:rPr>
                <w:rFonts w:cs="Arial"/>
                <w:sz w:val="24"/>
                <w:szCs w:val="24"/>
              </w:rPr>
              <w:t>10.</w:t>
            </w:r>
            <w:r w:rsidR="00FB14E4" w:rsidRPr="00A140FD">
              <w:rPr>
                <w:rFonts w:cs="Arial"/>
                <w:sz w:val="24"/>
                <w:szCs w:val="24"/>
              </w:rPr>
              <w:t>1</w:t>
            </w:r>
          </w:p>
        </w:tc>
        <w:tc>
          <w:tcPr>
            <w:tcW w:w="8771" w:type="dxa"/>
          </w:tcPr>
          <w:p w14:paraId="1A7B307E" w14:textId="77777777" w:rsidR="000D4331" w:rsidRPr="00A140FD" w:rsidRDefault="000D4331" w:rsidP="00CC1E08">
            <w:pPr>
              <w:ind w:left="0" w:firstLine="11"/>
              <w:rPr>
                <w:rFonts w:cs="Arial"/>
                <w:sz w:val="24"/>
                <w:szCs w:val="24"/>
              </w:rPr>
            </w:pPr>
            <w:r w:rsidRPr="00A140FD">
              <w:rPr>
                <w:rFonts w:cs="Arial"/>
                <w:sz w:val="24"/>
                <w:szCs w:val="24"/>
              </w:rPr>
              <w:t>This policy will be reviewed every three years by the Policy lead and in accordance with the following on an as and when required basis:</w:t>
            </w:r>
          </w:p>
          <w:p w14:paraId="03002493" w14:textId="77777777" w:rsidR="000D4331" w:rsidRPr="00A140FD" w:rsidRDefault="000D4331" w:rsidP="00CC1E08">
            <w:pPr>
              <w:ind w:left="11" w:firstLine="11"/>
              <w:rPr>
                <w:rFonts w:cs="Arial"/>
                <w:sz w:val="24"/>
                <w:szCs w:val="24"/>
              </w:rPr>
            </w:pPr>
          </w:p>
          <w:p w14:paraId="3787C3DD" w14:textId="77777777" w:rsidR="000D4331" w:rsidRPr="00A140FD" w:rsidRDefault="000D4331" w:rsidP="00CC1E08">
            <w:pPr>
              <w:pStyle w:val="ListParagraph"/>
              <w:numPr>
                <w:ilvl w:val="0"/>
                <w:numId w:val="3"/>
              </w:numPr>
              <w:ind w:left="742"/>
              <w:rPr>
                <w:rFonts w:cs="Arial"/>
                <w:sz w:val="24"/>
                <w:szCs w:val="24"/>
              </w:rPr>
            </w:pPr>
            <w:r w:rsidRPr="00A140FD">
              <w:rPr>
                <w:rFonts w:cs="Arial"/>
                <w:sz w:val="24"/>
                <w:szCs w:val="24"/>
              </w:rPr>
              <w:t>Legislatives changes</w:t>
            </w:r>
          </w:p>
          <w:p w14:paraId="6E71D26C" w14:textId="77777777" w:rsidR="000D4331" w:rsidRPr="00A140FD" w:rsidRDefault="000D4331" w:rsidP="00CC1E08">
            <w:pPr>
              <w:pStyle w:val="ListParagraph"/>
              <w:numPr>
                <w:ilvl w:val="0"/>
                <w:numId w:val="3"/>
              </w:numPr>
              <w:ind w:left="742"/>
              <w:rPr>
                <w:rFonts w:cs="Arial"/>
                <w:sz w:val="24"/>
                <w:szCs w:val="24"/>
              </w:rPr>
            </w:pPr>
            <w:r w:rsidRPr="00A140FD">
              <w:rPr>
                <w:rFonts w:cs="Arial"/>
                <w:sz w:val="24"/>
                <w:szCs w:val="24"/>
              </w:rPr>
              <w:t>Good practice guidelines</w:t>
            </w:r>
          </w:p>
          <w:p w14:paraId="1FA2619D" w14:textId="77777777" w:rsidR="000D4331" w:rsidRPr="00A140FD" w:rsidRDefault="000D4331" w:rsidP="00CC1E08">
            <w:pPr>
              <w:pStyle w:val="ListParagraph"/>
              <w:numPr>
                <w:ilvl w:val="0"/>
                <w:numId w:val="3"/>
              </w:numPr>
              <w:ind w:left="742"/>
              <w:rPr>
                <w:rFonts w:cs="Arial"/>
                <w:sz w:val="24"/>
                <w:szCs w:val="24"/>
              </w:rPr>
            </w:pPr>
            <w:r w:rsidRPr="00A140FD">
              <w:rPr>
                <w:rFonts w:cs="Arial"/>
                <w:sz w:val="24"/>
                <w:szCs w:val="24"/>
              </w:rPr>
              <w:t>Case Law</w:t>
            </w:r>
          </w:p>
          <w:p w14:paraId="33877890" w14:textId="77777777" w:rsidR="000D4331" w:rsidRPr="00A140FD" w:rsidRDefault="000D4331" w:rsidP="00CC1E08">
            <w:pPr>
              <w:pStyle w:val="ListParagraph"/>
              <w:numPr>
                <w:ilvl w:val="0"/>
                <w:numId w:val="3"/>
              </w:numPr>
              <w:ind w:left="742"/>
              <w:rPr>
                <w:rFonts w:cs="Arial"/>
                <w:sz w:val="24"/>
                <w:szCs w:val="24"/>
              </w:rPr>
            </w:pPr>
            <w:r w:rsidRPr="00A140FD">
              <w:rPr>
                <w:rFonts w:cs="Arial"/>
                <w:sz w:val="24"/>
                <w:szCs w:val="24"/>
              </w:rPr>
              <w:t>Significant incidents reported</w:t>
            </w:r>
          </w:p>
          <w:p w14:paraId="6F28EC73" w14:textId="77777777" w:rsidR="000D4331" w:rsidRPr="00A140FD" w:rsidRDefault="000D4331" w:rsidP="00CC1E08">
            <w:pPr>
              <w:pStyle w:val="ListParagraph"/>
              <w:numPr>
                <w:ilvl w:val="0"/>
                <w:numId w:val="3"/>
              </w:numPr>
              <w:ind w:left="742"/>
              <w:rPr>
                <w:rFonts w:cs="Arial"/>
                <w:sz w:val="24"/>
                <w:szCs w:val="24"/>
              </w:rPr>
            </w:pPr>
            <w:r w:rsidRPr="00A140FD">
              <w:rPr>
                <w:rFonts w:cs="Arial"/>
                <w:sz w:val="24"/>
                <w:szCs w:val="24"/>
              </w:rPr>
              <w:t>New vulnerabilities identified</w:t>
            </w:r>
          </w:p>
          <w:p w14:paraId="1003E434" w14:textId="77777777" w:rsidR="000D4331" w:rsidRPr="00A140FD" w:rsidRDefault="000D4331" w:rsidP="00CC1E08">
            <w:pPr>
              <w:pStyle w:val="ListParagraph"/>
              <w:numPr>
                <w:ilvl w:val="0"/>
                <w:numId w:val="3"/>
              </w:numPr>
              <w:ind w:left="742"/>
              <w:rPr>
                <w:rFonts w:cs="Arial"/>
                <w:sz w:val="24"/>
                <w:szCs w:val="24"/>
              </w:rPr>
            </w:pPr>
            <w:r w:rsidRPr="00A140FD">
              <w:rPr>
                <w:rFonts w:cs="Arial"/>
                <w:sz w:val="24"/>
                <w:szCs w:val="24"/>
              </w:rPr>
              <w:t>Changes to organisational infrastructure</w:t>
            </w:r>
          </w:p>
          <w:p w14:paraId="09B13CB0" w14:textId="11F0EE08" w:rsidR="000D4331" w:rsidRPr="00A140FD" w:rsidRDefault="000D4331" w:rsidP="00CC1E08">
            <w:pPr>
              <w:pStyle w:val="ListParagraph"/>
              <w:numPr>
                <w:ilvl w:val="0"/>
                <w:numId w:val="3"/>
              </w:numPr>
              <w:ind w:left="742"/>
              <w:rPr>
                <w:rFonts w:cs="Arial"/>
                <w:sz w:val="24"/>
                <w:szCs w:val="24"/>
              </w:rPr>
            </w:pPr>
            <w:r w:rsidRPr="00A140FD">
              <w:rPr>
                <w:rFonts w:cs="Arial"/>
                <w:sz w:val="24"/>
                <w:szCs w:val="24"/>
              </w:rPr>
              <w:t>Changes in practice</w:t>
            </w:r>
          </w:p>
        </w:tc>
      </w:tr>
    </w:tbl>
    <w:p w14:paraId="7EA604C7" w14:textId="77777777" w:rsidR="00FB14E4" w:rsidRPr="00A140FD"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9D7FEC" w:rsidRPr="00A140FD" w14:paraId="51249386" w14:textId="77777777" w:rsidTr="00426BEB">
        <w:tc>
          <w:tcPr>
            <w:tcW w:w="9463" w:type="dxa"/>
            <w:gridSpan w:val="2"/>
          </w:tcPr>
          <w:p w14:paraId="42123FC0" w14:textId="77777777" w:rsidR="00FB14E4" w:rsidRPr="00A140FD" w:rsidRDefault="00FB14E4" w:rsidP="00CC1E08">
            <w:pPr>
              <w:pStyle w:val="Heading1"/>
              <w:rPr>
                <w:rFonts w:cs="Arial"/>
                <w:sz w:val="24"/>
                <w:szCs w:val="24"/>
              </w:rPr>
            </w:pPr>
            <w:bookmarkStart w:id="18" w:name="_Toc40278341"/>
            <w:r w:rsidRPr="00A140FD">
              <w:rPr>
                <w:rFonts w:cs="Arial"/>
                <w:sz w:val="24"/>
                <w:szCs w:val="24"/>
              </w:rPr>
              <w:t>Monitoring and Compliance</w:t>
            </w:r>
            <w:bookmarkEnd w:id="18"/>
          </w:p>
        </w:tc>
      </w:tr>
      <w:tr w:rsidR="000D4331" w:rsidRPr="00A140FD" w14:paraId="689471FA" w14:textId="77777777" w:rsidTr="00300CBF">
        <w:trPr>
          <w:trHeight w:val="2623"/>
        </w:trPr>
        <w:tc>
          <w:tcPr>
            <w:tcW w:w="692" w:type="dxa"/>
          </w:tcPr>
          <w:p w14:paraId="033C4F4E" w14:textId="77777777" w:rsidR="000D4331" w:rsidRPr="00A140FD" w:rsidRDefault="00FB14E4" w:rsidP="00CC1E08">
            <w:pPr>
              <w:ind w:left="0" w:firstLine="0"/>
              <w:rPr>
                <w:rFonts w:cs="Arial"/>
                <w:sz w:val="24"/>
                <w:szCs w:val="24"/>
              </w:rPr>
            </w:pPr>
            <w:r w:rsidRPr="00A140FD">
              <w:rPr>
                <w:rFonts w:cs="Arial"/>
                <w:sz w:val="24"/>
                <w:szCs w:val="24"/>
              </w:rPr>
              <w:t>1</w:t>
            </w:r>
            <w:r w:rsidR="006A1DE4" w:rsidRPr="00A140FD">
              <w:rPr>
                <w:rFonts w:cs="Arial"/>
                <w:sz w:val="24"/>
                <w:szCs w:val="24"/>
              </w:rPr>
              <w:t>1</w:t>
            </w:r>
            <w:r w:rsidRPr="00A140FD">
              <w:rPr>
                <w:rFonts w:cs="Arial"/>
                <w:sz w:val="24"/>
                <w:szCs w:val="24"/>
              </w:rPr>
              <w:t>.1</w:t>
            </w:r>
          </w:p>
        </w:tc>
        <w:tc>
          <w:tcPr>
            <w:tcW w:w="8771" w:type="dxa"/>
          </w:tcPr>
          <w:p w14:paraId="3BBB0BB9" w14:textId="77777777" w:rsidR="000D4331" w:rsidRPr="00A140FD" w:rsidRDefault="000D4331" w:rsidP="00CC1E08">
            <w:pPr>
              <w:ind w:left="0" w:firstLine="0"/>
              <w:rPr>
                <w:rFonts w:cs="Arial"/>
                <w:sz w:val="24"/>
                <w:szCs w:val="24"/>
              </w:rPr>
            </w:pPr>
            <w:r w:rsidRPr="00A140FD">
              <w:rPr>
                <w:rFonts w:cs="Arial"/>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A140FD" w:rsidRDefault="000D4331" w:rsidP="00CC1E08">
            <w:pPr>
              <w:ind w:left="709" w:hanging="709"/>
              <w:rPr>
                <w:rFonts w:cs="Arial"/>
                <w:sz w:val="24"/>
                <w:szCs w:val="24"/>
              </w:rPr>
            </w:pPr>
          </w:p>
          <w:p w14:paraId="300BE55F" w14:textId="0C71C5E6" w:rsidR="000D4331" w:rsidRPr="00A140FD" w:rsidRDefault="000D4331" w:rsidP="00CC1E08">
            <w:pPr>
              <w:ind w:left="-32" w:firstLine="32"/>
              <w:rPr>
                <w:rFonts w:cs="Arial"/>
                <w:sz w:val="24"/>
                <w:szCs w:val="24"/>
              </w:rPr>
            </w:pPr>
            <w:r w:rsidRPr="00A140FD">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A140FD" w:rsidRDefault="000D4331" w:rsidP="00CC1E08">
            <w:pPr>
              <w:pStyle w:val="ListParagraph"/>
              <w:ind w:left="420" w:firstLine="0"/>
              <w:rPr>
                <w:rFonts w:cs="Arial"/>
                <w:sz w:val="24"/>
                <w:szCs w:val="24"/>
              </w:rPr>
            </w:pPr>
          </w:p>
          <w:p w14:paraId="791653A9" w14:textId="3AB0AA94" w:rsidR="000D4331" w:rsidRPr="00A140FD" w:rsidRDefault="000D4331" w:rsidP="00CC1E08">
            <w:pPr>
              <w:ind w:left="0" w:firstLine="0"/>
              <w:rPr>
                <w:rFonts w:cs="Arial"/>
                <w:sz w:val="24"/>
                <w:szCs w:val="24"/>
              </w:rPr>
            </w:pPr>
            <w:r w:rsidRPr="00A140FD">
              <w:rPr>
                <w:rFonts w:cs="Arial"/>
                <w:sz w:val="24"/>
                <w:szCs w:val="24"/>
              </w:rPr>
              <w:t xml:space="preserve">Compliance </w:t>
            </w:r>
            <w:r w:rsidR="00023F6E" w:rsidRPr="00A140FD">
              <w:rPr>
                <w:rFonts w:cs="Arial"/>
                <w:sz w:val="24"/>
                <w:szCs w:val="24"/>
              </w:rPr>
              <w:t xml:space="preserve">with </w:t>
            </w:r>
            <w:r w:rsidRPr="00A140FD">
              <w:rPr>
                <w:rFonts w:cs="Arial"/>
                <w:sz w:val="24"/>
                <w:szCs w:val="24"/>
              </w:rPr>
              <w:t xml:space="preserve">this policy will be </w:t>
            </w:r>
            <w:r w:rsidR="00023F6E" w:rsidRPr="00A140FD">
              <w:rPr>
                <w:rFonts w:cs="Arial"/>
                <w:sz w:val="24"/>
                <w:szCs w:val="24"/>
              </w:rPr>
              <w:t xml:space="preserve">reviewed </w:t>
            </w:r>
            <w:r w:rsidRPr="00A140FD">
              <w:rPr>
                <w:rFonts w:cs="Arial"/>
                <w:sz w:val="24"/>
                <w:szCs w:val="24"/>
              </w:rPr>
              <w:t xml:space="preserve">annually, </w:t>
            </w:r>
            <w:r w:rsidR="00023F6E" w:rsidRPr="00A140FD">
              <w:rPr>
                <w:rFonts w:cs="Arial"/>
                <w:sz w:val="24"/>
                <w:szCs w:val="24"/>
              </w:rPr>
              <w:t>on the anniversary of the policy ratification date.</w:t>
            </w:r>
          </w:p>
        </w:tc>
      </w:tr>
    </w:tbl>
    <w:p w14:paraId="21E58021" w14:textId="77777777" w:rsidR="00FB14E4" w:rsidRPr="00A140FD"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9D7FEC" w:rsidRPr="00A140FD" w14:paraId="1DAE2146" w14:textId="77777777" w:rsidTr="00627299">
        <w:tc>
          <w:tcPr>
            <w:tcW w:w="9463" w:type="dxa"/>
            <w:gridSpan w:val="2"/>
          </w:tcPr>
          <w:p w14:paraId="7C713293" w14:textId="77777777" w:rsidR="00FB14E4" w:rsidRPr="00A140FD" w:rsidRDefault="00FB14E4" w:rsidP="00CC1E08">
            <w:pPr>
              <w:pStyle w:val="Heading1"/>
              <w:rPr>
                <w:rFonts w:cs="Arial"/>
                <w:sz w:val="24"/>
                <w:szCs w:val="24"/>
              </w:rPr>
            </w:pPr>
            <w:bookmarkStart w:id="19" w:name="_Toc40278342"/>
            <w:r w:rsidRPr="00A140FD">
              <w:rPr>
                <w:rFonts w:cs="Arial"/>
                <w:sz w:val="24"/>
                <w:szCs w:val="24"/>
              </w:rPr>
              <w:t>Version Control</w:t>
            </w:r>
            <w:bookmarkEnd w:id="19"/>
          </w:p>
        </w:tc>
      </w:tr>
      <w:tr w:rsidR="000D4331" w:rsidRPr="00A140FD" w14:paraId="7B1861E1" w14:textId="77777777" w:rsidTr="000D4331">
        <w:tc>
          <w:tcPr>
            <w:tcW w:w="692" w:type="dxa"/>
          </w:tcPr>
          <w:p w14:paraId="3C3F3540" w14:textId="77777777" w:rsidR="000D4331" w:rsidRPr="00A140FD" w:rsidRDefault="000D4331" w:rsidP="00CC1E08">
            <w:pPr>
              <w:ind w:left="0" w:firstLine="0"/>
              <w:rPr>
                <w:rFonts w:cs="Arial"/>
                <w:sz w:val="24"/>
                <w:szCs w:val="24"/>
              </w:rPr>
            </w:pPr>
          </w:p>
        </w:tc>
        <w:tc>
          <w:tcPr>
            <w:tcW w:w="8771" w:type="dxa"/>
          </w:tcPr>
          <w:p w14:paraId="5FEAA247" w14:textId="77777777" w:rsidR="000D4331" w:rsidRPr="00A140FD" w:rsidRDefault="000D4331" w:rsidP="00CC1E08">
            <w:pPr>
              <w:rPr>
                <w:rFonts w:cs="Arial"/>
                <w:sz w:val="24"/>
                <w:szCs w:val="24"/>
              </w:rPr>
            </w:pPr>
          </w:p>
          <w:tbl>
            <w:tblPr>
              <w:tblStyle w:val="TableGrid"/>
              <w:tblW w:w="8545" w:type="dxa"/>
              <w:tblLook w:val="04A0" w:firstRow="1" w:lastRow="0" w:firstColumn="1" w:lastColumn="0" w:noHBand="0" w:noVBand="1"/>
            </w:tblPr>
            <w:tblGrid>
              <w:gridCol w:w="1097"/>
              <w:gridCol w:w="1418"/>
              <w:gridCol w:w="2605"/>
              <w:gridCol w:w="3425"/>
            </w:tblGrid>
            <w:tr w:rsidR="009D7FEC" w:rsidRPr="00A140FD" w14:paraId="2249BBE7" w14:textId="77777777" w:rsidTr="006C5918">
              <w:tc>
                <w:tcPr>
                  <w:tcW w:w="1097" w:type="dxa"/>
                  <w:shd w:val="clear" w:color="auto" w:fill="F2F2F2" w:themeFill="background1" w:themeFillShade="F2"/>
                </w:tcPr>
                <w:p w14:paraId="47606951" w14:textId="77777777" w:rsidR="000D4331" w:rsidRPr="00A140FD" w:rsidRDefault="000D4331" w:rsidP="00CC1E08">
                  <w:pPr>
                    <w:rPr>
                      <w:rFonts w:cs="Arial"/>
                      <w:b/>
                      <w:sz w:val="24"/>
                      <w:szCs w:val="24"/>
                    </w:rPr>
                  </w:pPr>
                  <w:r w:rsidRPr="00A140FD">
                    <w:rPr>
                      <w:rFonts w:cs="Arial"/>
                      <w:b/>
                      <w:sz w:val="24"/>
                      <w:szCs w:val="24"/>
                    </w:rPr>
                    <w:t>Version</w:t>
                  </w:r>
                </w:p>
              </w:tc>
              <w:tc>
                <w:tcPr>
                  <w:tcW w:w="1418" w:type="dxa"/>
                  <w:shd w:val="clear" w:color="auto" w:fill="F2F2F2" w:themeFill="background1" w:themeFillShade="F2"/>
                </w:tcPr>
                <w:p w14:paraId="58B51500" w14:textId="77777777" w:rsidR="000D4331" w:rsidRPr="00A140FD" w:rsidRDefault="000D4331" w:rsidP="00CC1E08">
                  <w:pPr>
                    <w:rPr>
                      <w:rFonts w:cs="Arial"/>
                      <w:b/>
                      <w:sz w:val="24"/>
                      <w:szCs w:val="24"/>
                    </w:rPr>
                  </w:pPr>
                  <w:r w:rsidRPr="00A140FD">
                    <w:rPr>
                      <w:rFonts w:cs="Arial"/>
                      <w:b/>
                      <w:sz w:val="24"/>
                      <w:szCs w:val="24"/>
                    </w:rPr>
                    <w:t>Date</w:t>
                  </w:r>
                </w:p>
              </w:tc>
              <w:tc>
                <w:tcPr>
                  <w:tcW w:w="2605" w:type="dxa"/>
                  <w:shd w:val="clear" w:color="auto" w:fill="F2F2F2" w:themeFill="background1" w:themeFillShade="F2"/>
                </w:tcPr>
                <w:p w14:paraId="35F39344" w14:textId="77777777" w:rsidR="000D4331" w:rsidRPr="00A140FD" w:rsidRDefault="000D4331" w:rsidP="00CC1E08">
                  <w:pPr>
                    <w:rPr>
                      <w:rFonts w:cs="Arial"/>
                      <w:b/>
                      <w:sz w:val="24"/>
                      <w:szCs w:val="24"/>
                    </w:rPr>
                  </w:pPr>
                  <w:r w:rsidRPr="00A140FD">
                    <w:rPr>
                      <w:rFonts w:cs="Arial"/>
                      <w:b/>
                      <w:sz w:val="24"/>
                      <w:szCs w:val="24"/>
                    </w:rPr>
                    <w:t>Author</w:t>
                  </w:r>
                </w:p>
                <w:p w14:paraId="5C65719E" w14:textId="77777777" w:rsidR="000D4331" w:rsidRPr="00A140FD" w:rsidRDefault="000D4331" w:rsidP="00CC1E08">
                  <w:pPr>
                    <w:rPr>
                      <w:rFonts w:cs="Arial"/>
                      <w:sz w:val="24"/>
                      <w:szCs w:val="24"/>
                    </w:rPr>
                  </w:pPr>
                  <w:r w:rsidRPr="00A140FD">
                    <w:rPr>
                      <w:rFonts w:cs="Arial"/>
                      <w:sz w:val="24"/>
                      <w:szCs w:val="24"/>
                    </w:rPr>
                    <w:t>(name and Designation)</w:t>
                  </w:r>
                </w:p>
              </w:tc>
              <w:tc>
                <w:tcPr>
                  <w:tcW w:w="3425" w:type="dxa"/>
                  <w:shd w:val="clear" w:color="auto" w:fill="F2F2F2" w:themeFill="background1" w:themeFillShade="F2"/>
                </w:tcPr>
                <w:p w14:paraId="3AC4930A" w14:textId="77777777" w:rsidR="000D4331" w:rsidRPr="00A140FD" w:rsidRDefault="000D4331" w:rsidP="00CC1E08">
                  <w:pPr>
                    <w:rPr>
                      <w:rFonts w:cs="Arial"/>
                      <w:b/>
                      <w:sz w:val="24"/>
                      <w:szCs w:val="24"/>
                    </w:rPr>
                  </w:pPr>
                  <w:r w:rsidRPr="00A140FD">
                    <w:rPr>
                      <w:rFonts w:cs="Arial"/>
                      <w:b/>
                      <w:sz w:val="24"/>
                      <w:szCs w:val="24"/>
                    </w:rPr>
                    <w:t>Comments</w:t>
                  </w:r>
                </w:p>
              </w:tc>
            </w:tr>
            <w:tr w:rsidR="009D7FEC" w:rsidRPr="00A140FD" w14:paraId="134E8808" w14:textId="77777777" w:rsidTr="006C5918">
              <w:tc>
                <w:tcPr>
                  <w:tcW w:w="1097" w:type="dxa"/>
                </w:tcPr>
                <w:p w14:paraId="01BA5B86" w14:textId="25EBFC83" w:rsidR="000D4331" w:rsidRPr="007A66F9" w:rsidRDefault="009D7FEC" w:rsidP="00CC1E08">
                  <w:pPr>
                    <w:rPr>
                      <w:rFonts w:cs="Arial"/>
                      <w:bCs/>
                      <w:sz w:val="24"/>
                      <w:szCs w:val="24"/>
                    </w:rPr>
                  </w:pPr>
                  <w:r w:rsidRPr="007A66F9">
                    <w:rPr>
                      <w:rFonts w:cs="Arial"/>
                      <w:bCs/>
                      <w:sz w:val="24"/>
                      <w:szCs w:val="24"/>
                    </w:rPr>
                    <w:t>V1.0</w:t>
                  </w:r>
                </w:p>
              </w:tc>
              <w:tc>
                <w:tcPr>
                  <w:tcW w:w="1418" w:type="dxa"/>
                </w:tcPr>
                <w:p w14:paraId="04631511" w14:textId="77777777" w:rsidR="000D4331" w:rsidRPr="007A66F9" w:rsidRDefault="009D7FEC" w:rsidP="00CC1E08">
                  <w:pPr>
                    <w:rPr>
                      <w:rFonts w:cs="Arial"/>
                      <w:bCs/>
                      <w:sz w:val="24"/>
                      <w:szCs w:val="24"/>
                    </w:rPr>
                  </w:pPr>
                  <w:r w:rsidRPr="007A66F9">
                    <w:rPr>
                      <w:rFonts w:cs="Arial"/>
                      <w:bCs/>
                      <w:sz w:val="24"/>
                      <w:szCs w:val="24"/>
                    </w:rPr>
                    <w:t>03/03/2026</w:t>
                  </w:r>
                </w:p>
                <w:p w14:paraId="77C0680B" w14:textId="77777777" w:rsidR="007A66F9" w:rsidRPr="007A66F9" w:rsidRDefault="007A66F9" w:rsidP="00CC1E08">
                  <w:pPr>
                    <w:rPr>
                      <w:rFonts w:cs="Arial"/>
                      <w:bCs/>
                      <w:sz w:val="24"/>
                      <w:szCs w:val="24"/>
                    </w:rPr>
                  </w:pPr>
                </w:p>
                <w:p w14:paraId="3BE8EB96" w14:textId="77777777" w:rsidR="007A66F9" w:rsidRDefault="007A66F9" w:rsidP="00CC1E08">
                  <w:pPr>
                    <w:rPr>
                      <w:rFonts w:cs="Arial"/>
                      <w:bCs/>
                      <w:sz w:val="24"/>
                      <w:szCs w:val="24"/>
                    </w:rPr>
                  </w:pPr>
                  <w:r w:rsidRPr="007A66F9">
                    <w:rPr>
                      <w:rFonts w:cs="Arial"/>
                      <w:bCs/>
                      <w:sz w:val="24"/>
                      <w:szCs w:val="24"/>
                    </w:rPr>
                    <w:t>10/04/2026</w:t>
                  </w:r>
                </w:p>
                <w:p w14:paraId="06907A8B" w14:textId="77777777" w:rsidR="007A66F9" w:rsidRDefault="007A66F9" w:rsidP="00CC1E08">
                  <w:pPr>
                    <w:rPr>
                      <w:rFonts w:cs="Arial"/>
                      <w:bCs/>
                      <w:sz w:val="24"/>
                      <w:szCs w:val="24"/>
                    </w:rPr>
                  </w:pPr>
                </w:p>
                <w:p w14:paraId="6555C58C" w14:textId="5F112C5C" w:rsidR="007A66F9" w:rsidRPr="007A66F9" w:rsidRDefault="004770FA" w:rsidP="007A66F9">
                  <w:pPr>
                    <w:ind w:left="0" w:firstLine="0"/>
                    <w:rPr>
                      <w:rFonts w:cs="Arial"/>
                      <w:bCs/>
                      <w:sz w:val="24"/>
                      <w:szCs w:val="24"/>
                    </w:rPr>
                  </w:pPr>
                  <w:r>
                    <w:rPr>
                      <w:rFonts w:cs="Arial"/>
                      <w:bCs/>
                      <w:sz w:val="24"/>
                      <w:szCs w:val="24"/>
                    </w:rPr>
                    <w:lastRenderedPageBreak/>
                    <w:t>04/06/2026</w:t>
                  </w:r>
                </w:p>
              </w:tc>
              <w:tc>
                <w:tcPr>
                  <w:tcW w:w="2605" w:type="dxa"/>
                </w:tcPr>
                <w:p w14:paraId="53CBE89E" w14:textId="77777777" w:rsidR="000D4331" w:rsidRPr="007A66F9" w:rsidRDefault="009D7FEC" w:rsidP="006C5918">
                  <w:pPr>
                    <w:ind w:left="0" w:firstLine="0"/>
                    <w:rPr>
                      <w:rFonts w:cs="Arial"/>
                      <w:bCs/>
                      <w:sz w:val="24"/>
                      <w:szCs w:val="24"/>
                    </w:rPr>
                  </w:pPr>
                  <w:r w:rsidRPr="007A66F9">
                    <w:rPr>
                      <w:rFonts w:cs="Arial"/>
                      <w:bCs/>
                      <w:sz w:val="24"/>
                      <w:szCs w:val="24"/>
                    </w:rPr>
                    <w:lastRenderedPageBreak/>
                    <w:t>Governance</w:t>
                  </w:r>
                </w:p>
                <w:p w14:paraId="05DD70A2" w14:textId="77777777" w:rsidR="007A66F9" w:rsidRPr="007A66F9" w:rsidRDefault="007A66F9" w:rsidP="006C5918">
                  <w:pPr>
                    <w:ind w:left="0" w:firstLine="0"/>
                    <w:rPr>
                      <w:rFonts w:cs="Arial"/>
                      <w:bCs/>
                      <w:sz w:val="24"/>
                      <w:szCs w:val="24"/>
                    </w:rPr>
                  </w:pPr>
                </w:p>
                <w:p w14:paraId="16677FB2" w14:textId="77777777" w:rsidR="007A66F9" w:rsidRDefault="007A66F9" w:rsidP="006C5918">
                  <w:pPr>
                    <w:ind w:left="0" w:firstLine="0"/>
                    <w:rPr>
                      <w:rFonts w:cs="Arial"/>
                      <w:bCs/>
                      <w:sz w:val="24"/>
                      <w:szCs w:val="24"/>
                    </w:rPr>
                  </w:pPr>
                  <w:r w:rsidRPr="007A66F9">
                    <w:rPr>
                      <w:rFonts w:cs="Arial"/>
                      <w:bCs/>
                      <w:sz w:val="24"/>
                      <w:szCs w:val="24"/>
                    </w:rPr>
                    <w:t xml:space="preserve">Jag </w:t>
                  </w:r>
                  <w:r>
                    <w:rPr>
                      <w:rFonts w:cs="Arial"/>
                      <w:bCs/>
                      <w:sz w:val="24"/>
                      <w:szCs w:val="24"/>
                    </w:rPr>
                    <w:t>Bhogal, Group Practice Manager</w:t>
                  </w:r>
                </w:p>
                <w:p w14:paraId="10C7BE2B" w14:textId="4EE180CD" w:rsidR="004770FA" w:rsidRDefault="004770FA" w:rsidP="006C5918">
                  <w:pPr>
                    <w:ind w:left="0" w:firstLine="0"/>
                    <w:rPr>
                      <w:rFonts w:cs="Arial"/>
                      <w:bCs/>
                      <w:sz w:val="24"/>
                      <w:szCs w:val="24"/>
                    </w:rPr>
                  </w:pPr>
                  <w:r>
                    <w:rPr>
                      <w:rFonts w:cs="Arial"/>
                      <w:bCs/>
                      <w:sz w:val="24"/>
                      <w:szCs w:val="24"/>
                    </w:rPr>
                    <w:lastRenderedPageBreak/>
                    <w:t xml:space="preserve">Rachel Williams, APMS Practice Manager </w:t>
                  </w:r>
                </w:p>
                <w:p w14:paraId="26886999" w14:textId="5E499FEE" w:rsidR="004770FA" w:rsidRPr="007A66F9" w:rsidRDefault="004770FA" w:rsidP="006C5918">
                  <w:pPr>
                    <w:ind w:left="0" w:firstLine="0"/>
                    <w:rPr>
                      <w:rFonts w:cs="Arial"/>
                      <w:bCs/>
                      <w:sz w:val="24"/>
                      <w:szCs w:val="24"/>
                    </w:rPr>
                  </w:pPr>
                </w:p>
              </w:tc>
              <w:tc>
                <w:tcPr>
                  <w:tcW w:w="3425" w:type="dxa"/>
                </w:tcPr>
                <w:p w14:paraId="34C43753" w14:textId="77777777" w:rsidR="000D4331" w:rsidRDefault="009D7FEC" w:rsidP="00CC1E08">
                  <w:pPr>
                    <w:rPr>
                      <w:rFonts w:cs="Arial"/>
                      <w:bCs/>
                      <w:sz w:val="24"/>
                      <w:szCs w:val="24"/>
                    </w:rPr>
                  </w:pPr>
                  <w:r w:rsidRPr="007A66F9">
                    <w:rPr>
                      <w:rFonts w:cs="Arial"/>
                      <w:bCs/>
                      <w:sz w:val="24"/>
                      <w:szCs w:val="24"/>
                    </w:rPr>
                    <w:lastRenderedPageBreak/>
                    <w:t>Created</w:t>
                  </w:r>
                </w:p>
                <w:p w14:paraId="07CB96FC" w14:textId="77777777" w:rsidR="007A66F9" w:rsidRDefault="007A66F9" w:rsidP="00CC1E08">
                  <w:pPr>
                    <w:rPr>
                      <w:rFonts w:cs="Arial"/>
                      <w:bCs/>
                      <w:sz w:val="24"/>
                      <w:szCs w:val="24"/>
                    </w:rPr>
                  </w:pPr>
                </w:p>
                <w:p w14:paraId="5CBBD202" w14:textId="77777777" w:rsidR="007A66F9" w:rsidRDefault="007A66F9" w:rsidP="00CC1E08">
                  <w:pPr>
                    <w:rPr>
                      <w:rFonts w:cs="Arial"/>
                      <w:bCs/>
                      <w:sz w:val="24"/>
                      <w:szCs w:val="24"/>
                    </w:rPr>
                  </w:pPr>
                  <w:r>
                    <w:rPr>
                      <w:rFonts w:cs="Arial"/>
                      <w:bCs/>
                      <w:sz w:val="24"/>
                      <w:szCs w:val="24"/>
                    </w:rPr>
                    <w:t>Reviewed and updated</w:t>
                  </w:r>
                </w:p>
                <w:p w14:paraId="0C5F61B6" w14:textId="77777777" w:rsidR="004770FA" w:rsidRDefault="004770FA" w:rsidP="00CC1E08">
                  <w:pPr>
                    <w:rPr>
                      <w:rFonts w:cs="Arial"/>
                      <w:bCs/>
                      <w:sz w:val="24"/>
                      <w:szCs w:val="24"/>
                    </w:rPr>
                  </w:pPr>
                </w:p>
                <w:p w14:paraId="5A47E5FA" w14:textId="2DD457CE" w:rsidR="004770FA" w:rsidRPr="007A66F9" w:rsidRDefault="004770FA" w:rsidP="00CC1E08">
                  <w:pPr>
                    <w:rPr>
                      <w:rFonts w:cs="Arial"/>
                      <w:bCs/>
                      <w:sz w:val="24"/>
                      <w:szCs w:val="24"/>
                    </w:rPr>
                  </w:pPr>
                  <w:r>
                    <w:rPr>
                      <w:rFonts w:cs="Arial"/>
                      <w:bCs/>
                      <w:sz w:val="24"/>
                      <w:szCs w:val="24"/>
                    </w:rPr>
                    <w:lastRenderedPageBreak/>
                    <w:t>Reviewed and no changes made</w:t>
                  </w:r>
                </w:p>
              </w:tc>
            </w:tr>
            <w:tr w:rsidR="009D7FEC" w:rsidRPr="00A140FD" w14:paraId="78145182" w14:textId="77777777" w:rsidTr="006C5918">
              <w:tc>
                <w:tcPr>
                  <w:tcW w:w="1097" w:type="dxa"/>
                </w:tcPr>
                <w:p w14:paraId="46C55713" w14:textId="5D682D67" w:rsidR="000D4331" w:rsidRPr="00A140FD" w:rsidRDefault="000D4331" w:rsidP="00CC1E08">
                  <w:pPr>
                    <w:rPr>
                      <w:rFonts w:cs="Arial"/>
                      <w:b/>
                      <w:sz w:val="24"/>
                      <w:szCs w:val="24"/>
                    </w:rPr>
                  </w:pPr>
                </w:p>
              </w:tc>
              <w:tc>
                <w:tcPr>
                  <w:tcW w:w="1418" w:type="dxa"/>
                </w:tcPr>
                <w:p w14:paraId="1BAA4846" w14:textId="2D9F901B" w:rsidR="000D4331" w:rsidRPr="00A140FD" w:rsidRDefault="000D4331" w:rsidP="00CC1E08">
                  <w:pPr>
                    <w:rPr>
                      <w:rFonts w:cs="Arial"/>
                      <w:b/>
                      <w:sz w:val="24"/>
                      <w:szCs w:val="24"/>
                    </w:rPr>
                  </w:pPr>
                </w:p>
              </w:tc>
              <w:tc>
                <w:tcPr>
                  <w:tcW w:w="2605" w:type="dxa"/>
                </w:tcPr>
                <w:p w14:paraId="6EA36D22" w14:textId="085B3226" w:rsidR="000D4331" w:rsidRPr="00A140FD" w:rsidRDefault="000D4331" w:rsidP="006C5918">
                  <w:pPr>
                    <w:ind w:left="0" w:firstLine="0"/>
                    <w:rPr>
                      <w:rFonts w:cs="Arial"/>
                      <w:b/>
                      <w:sz w:val="24"/>
                      <w:szCs w:val="24"/>
                    </w:rPr>
                  </w:pPr>
                </w:p>
              </w:tc>
              <w:tc>
                <w:tcPr>
                  <w:tcW w:w="3425" w:type="dxa"/>
                </w:tcPr>
                <w:p w14:paraId="0E9EAB0A" w14:textId="206CC8AC" w:rsidR="000D4331" w:rsidRPr="00A140FD" w:rsidRDefault="000D4331" w:rsidP="006C5918">
                  <w:pPr>
                    <w:ind w:left="0" w:firstLine="0"/>
                    <w:rPr>
                      <w:rFonts w:cs="Arial"/>
                      <w:b/>
                      <w:sz w:val="24"/>
                      <w:szCs w:val="24"/>
                    </w:rPr>
                  </w:pPr>
                </w:p>
              </w:tc>
            </w:tr>
          </w:tbl>
          <w:p w14:paraId="3E87CEE1" w14:textId="77777777" w:rsidR="000D4331" w:rsidRPr="00A140FD" w:rsidRDefault="000D4331" w:rsidP="00CC1E08">
            <w:pPr>
              <w:pStyle w:val="Heading1"/>
              <w:numPr>
                <w:ilvl w:val="0"/>
                <w:numId w:val="0"/>
              </w:numPr>
              <w:rPr>
                <w:rFonts w:cs="Arial"/>
                <w:sz w:val="24"/>
                <w:szCs w:val="24"/>
              </w:rPr>
            </w:pPr>
          </w:p>
        </w:tc>
      </w:tr>
    </w:tbl>
    <w:p w14:paraId="716FF443" w14:textId="77777777" w:rsidR="00FB14E4" w:rsidRPr="00A140FD"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9D7FEC" w:rsidRPr="00A140FD" w14:paraId="22ECD1E6" w14:textId="77777777" w:rsidTr="000D1F38">
        <w:tc>
          <w:tcPr>
            <w:tcW w:w="9463" w:type="dxa"/>
            <w:gridSpan w:val="2"/>
          </w:tcPr>
          <w:p w14:paraId="6EFAB489" w14:textId="77777777" w:rsidR="00FB14E4" w:rsidRPr="00A140FD" w:rsidRDefault="00FB14E4" w:rsidP="00CC1E08">
            <w:pPr>
              <w:pStyle w:val="Heading1"/>
              <w:rPr>
                <w:rFonts w:cs="Arial"/>
                <w:sz w:val="24"/>
                <w:szCs w:val="24"/>
              </w:rPr>
            </w:pPr>
            <w:bookmarkStart w:id="20" w:name="_Toc40278343"/>
            <w:r w:rsidRPr="00A140FD">
              <w:rPr>
                <w:rFonts w:cs="Arial"/>
                <w:sz w:val="24"/>
                <w:szCs w:val="24"/>
              </w:rPr>
              <w:t>Equality Impact Assessment</w:t>
            </w:r>
            <w:bookmarkEnd w:id="20"/>
          </w:p>
        </w:tc>
      </w:tr>
      <w:tr w:rsidR="000D4331" w:rsidRPr="00A140FD" w14:paraId="4AFF6F84" w14:textId="77777777" w:rsidTr="000D4331">
        <w:tc>
          <w:tcPr>
            <w:tcW w:w="692" w:type="dxa"/>
          </w:tcPr>
          <w:p w14:paraId="723D2E35" w14:textId="77777777" w:rsidR="000D4331" w:rsidRPr="00A140FD" w:rsidRDefault="00FB14E4" w:rsidP="00CC1E08">
            <w:pPr>
              <w:ind w:left="0" w:firstLine="0"/>
              <w:rPr>
                <w:rFonts w:cs="Arial"/>
                <w:sz w:val="24"/>
                <w:szCs w:val="24"/>
              </w:rPr>
            </w:pPr>
            <w:r w:rsidRPr="00A140FD">
              <w:rPr>
                <w:rFonts w:cs="Arial"/>
                <w:sz w:val="24"/>
                <w:szCs w:val="24"/>
              </w:rPr>
              <w:t>1</w:t>
            </w:r>
            <w:r w:rsidR="006A1DE4" w:rsidRPr="00A140FD">
              <w:rPr>
                <w:rFonts w:cs="Arial"/>
                <w:sz w:val="24"/>
                <w:szCs w:val="24"/>
              </w:rPr>
              <w:t>3</w:t>
            </w:r>
            <w:r w:rsidRPr="00A140FD">
              <w:rPr>
                <w:rFonts w:cs="Arial"/>
                <w:sz w:val="24"/>
                <w:szCs w:val="24"/>
              </w:rPr>
              <w:t>.1</w:t>
            </w:r>
          </w:p>
        </w:tc>
        <w:tc>
          <w:tcPr>
            <w:tcW w:w="8771" w:type="dxa"/>
          </w:tcPr>
          <w:p w14:paraId="3022964D" w14:textId="77777777" w:rsidR="000D4331" w:rsidRPr="00A140FD" w:rsidRDefault="000D4331" w:rsidP="00CC1E08">
            <w:pPr>
              <w:autoSpaceDE w:val="0"/>
              <w:autoSpaceDN w:val="0"/>
              <w:adjustRightInd w:val="0"/>
              <w:spacing w:after="18"/>
              <w:ind w:left="0" w:firstLine="0"/>
              <w:rPr>
                <w:rFonts w:cs="Arial"/>
                <w:sz w:val="24"/>
                <w:szCs w:val="24"/>
              </w:rPr>
            </w:pPr>
            <w:r w:rsidRPr="00A140FD">
              <w:rPr>
                <w:rFonts w:cs="Arial"/>
                <w:sz w:val="24"/>
                <w:szCs w:val="24"/>
              </w:rPr>
              <w:t xml:space="preserve">As part of its development, this procedural document and its impact on staff, patients and the public </w:t>
            </w:r>
            <w:proofErr w:type="gramStart"/>
            <w:r w:rsidRPr="00A140FD">
              <w:rPr>
                <w:rFonts w:cs="Arial"/>
                <w:sz w:val="24"/>
                <w:szCs w:val="24"/>
              </w:rPr>
              <w:t>has</w:t>
            </w:r>
            <w:proofErr w:type="gramEnd"/>
            <w:r w:rsidRPr="00A140FD">
              <w:rPr>
                <w:rFonts w:cs="Arial"/>
                <w:sz w:val="24"/>
                <w:szCs w:val="24"/>
              </w:rPr>
              <w:t xml:space="preserve"> been reviewed in line with Coventry &amp; Rugby GP Alliance’s Equality Duties.  The purpose of the assessment is to identify and if </w:t>
            </w:r>
            <w:proofErr w:type="gramStart"/>
            <w:r w:rsidRPr="00A140FD">
              <w:rPr>
                <w:rFonts w:cs="Arial"/>
                <w:sz w:val="24"/>
                <w:szCs w:val="24"/>
              </w:rPr>
              <w:t>possible</w:t>
            </w:r>
            <w:proofErr w:type="gramEnd"/>
            <w:r w:rsidRPr="00A140FD">
              <w:rPr>
                <w:rFonts w:cs="Arial"/>
                <w:sz w:val="24"/>
                <w:szCs w:val="24"/>
              </w:rPr>
              <w:t xml:space="preserve"> remove any disproportionate adverse impact on employees, patients and the public on the grounds of the protected characteristics under the Equality Act.</w:t>
            </w:r>
          </w:p>
          <w:p w14:paraId="39ECC2F1" w14:textId="77777777" w:rsidR="000D4331" w:rsidRPr="00A140FD" w:rsidRDefault="000D4331" w:rsidP="00CC1E08">
            <w:pPr>
              <w:pStyle w:val="Heading1"/>
              <w:numPr>
                <w:ilvl w:val="0"/>
                <w:numId w:val="0"/>
              </w:numPr>
              <w:rPr>
                <w:rFonts w:cs="Arial"/>
                <w:sz w:val="24"/>
                <w:szCs w:val="24"/>
              </w:rPr>
            </w:pPr>
            <w:r w:rsidRPr="00A140FD">
              <w:rPr>
                <w:rFonts w:cs="Arial"/>
                <w:b w:val="0"/>
                <w:sz w:val="24"/>
                <w:szCs w:val="24"/>
              </w:rPr>
              <w:t xml:space="preserve"> </w:t>
            </w:r>
          </w:p>
        </w:tc>
      </w:tr>
    </w:tbl>
    <w:p w14:paraId="4465FE3C" w14:textId="77777777" w:rsidR="00931D11" w:rsidRPr="00A140FD" w:rsidRDefault="00931D11" w:rsidP="00CC1E08">
      <w:pPr>
        <w:ind w:left="851" w:hanging="851"/>
        <w:rPr>
          <w:rFonts w:cs="Arial"/>
          <w:sz w:val="24"/>
          <w:szCs w:val="24"/>
        </w:rPr>
      </w:pPr>
    </w:p>
    <w:tbl>
      <w:tblPr>
        <w:tblStyle w:val="TableGrid"/>
        <w:tblW w:w="8789" w:type="dxa"/>
        <w:tblInd w:w="559" w:type="dxa"/>
        <w:tblLook w:val="04A0" w:firstRow="1" w:lastRow="0" w:firstColumn="1" w:lastColumn="0" w:noHBand="0" w:noVBand="1"/>
      </w:tblPr>
      <w:tblGrid>
        <w:gridCol w:w="565"/>
        <w:gridCol w:w="3062"/>
        <w:gridCol w:w="556"/>
        <w:gridCol w:w="448"/>
        <w:gridCol w:w="505"/>
        <w:gridCol w:w="3653"/>
      </w:tblGrid>
      <w:tr w:rsidR="009D7FEC" w:rsidRPr="00A140FD" w14:paraId="4718D5EC" w14:textId="77777777" w:rsidTr="00A56B77">
        <w:tc>
          <w:tcPr>
            <w:tcW w:w="3627" w:type="dxa"/>
            <w:gridSpan w:val="2"/>
          </w:tcPr>
          <w:p w14:paraId="17D71120" w14:textId="77777777" w:rsidR="00931D11" w:rsidRPr="00A140FD" w:rsidRDefault="00F80BB8" w:rsidP="00CC1E08">
            <w:pPr>
              <w:rPr>
                <w:rFonts w:cs="Arial"/>
                <w:sz w:val="24"/>
                <w:szCs w:val="24"/>
              </w:rPr>
            </w:pPr>
            <w:bookmarkStart w:id="21" w:name="_Toc424980679"/>
            <w:r w:rsidRPr="00A140FD">
              <w:rPr>
                <w:rFonts w:cs="Arial"/>
                <w:sz w:val="24"/>
                <w:szCs w:val="24"/>
              </w:rPr>
              <w:tab/>
            </w:r>
          </w:p>
        </w:tc>
        <w:tc>
          <w:tcPr>
            <w:tcW w:w="1004" w:type="dxa"/>
            <w:gridSpan w:val="2"/>
          </w:tcPr>
          <w:p w14:paraId="30B8BD7C" w14:textId="77777777" w:rsidR="00931D11" w:rsidRPr="00A140FD" w:rsidRDefault="00931D11" w:rsidP="00CC1E08">
            <w:pPr>
              <w:rPr>
                <w:rFonts w:cs="Arial"/>
                <w:sz w:val="24"/>
                <w:szCs w:val="24"/>
              </w:rPr>
            </w:pPr>
            <w:r w:rsidRPr="00A140FD">
              <w:rPr>
                <w:rFonts w:cs="Arial"/>
                <w:sz w:val="24"/>
                <w:szCs w:val="24"/>
              </w:rPr>
              <w:t>Yes/No</w:t>
            </w:r>
          </w:p>
        </w:tc>
        <w:tc>
          <w:tcPr>
            <w:tcW w:w="4158" w:type="dxa"/>
            <w:gridSpan w:val="2"/>
          </w:tcPr>
          <w:p w14:paraId="3A4A151D" w14:textId="77777777" w:rsidR="00931D11" w:rsidRPr="00A140FD" w:rsidRDefault="00931D11" w:rsidP="00CC1E08">
            <w:pPr>
              <w:rPr>
                <w:rFonts w:cs="Arial"/>
                <w:sz w:val="24"/>
                <w:szCs w:val="24"/>
              </w:rPr>
            </w:pPr>
            <w:r w:rsidRPr="00A140FD">
              <w:rPr>
                <w:rFonts w:cs="Arial"/>
                <w:sz w:val="24"/>
                <w:szCs w:val="24"/>
              </w:rPr>
              <w:t>Comments</w:t>
            </w:r>
          </w:p>
        </w:tc>
      </w:tr>
      <w:tr w:rsidR="009D7FEC" w:rsidRPr="00A140FD" w14:paraId="470F035E" w14:textId="77777777" w:rsidTr="00A56B77">
        <w:tc>
          <w:tcPr>
            <w:tcW w:w="565" w:type="dxa"/>
          </w:tcPr>
          <w:p w14:paraId="1ED39727" w14:textId="77777777" w:rsidR="00931D11" w:rsidRPr="00A140FD" w:rsidRDefault="00931D11" w:rsidP="00CC1E08">
            <w:pPr>
              <w:rPr>
                <w:rFonts w:cs="Arial"/>
                <w:sz w:val="24"/>
                <w:szCs w:val="24"/>
              </w:rPr>
            </w:pPr>
            <w:r w:rsidRPr="00A140FD">
              <w:rPr>
                <w:rFonts w:cs="Arial"/>
                <w:sz w:val="24"/>
                <w:szCs w:val="24"/>
              </w:rPr>
              <w:t>1.</w:t>
            </w:r>
          </w:p>
        </w:tc>
        <w:tc>
          <w:tcPr>
            <w:tcW w:w="8224" w:type="dxa"/>
            <w:gridSpan w:val="5"/>
          </w:tcPr>
          <w:p w14:paraId="365A7388" w14:textId="77777777" w:rsidR="00931D11" w:rsidRPr="00A140FD" w:rsidRDefault="00931D11" w:rsidP="00CC1E08">
            <w:pPr>
              <w:ind w:left="0" w:firstLine="0"/>
              <w:rPr>
                <w:rFonts w:cs="Arial"/>
                <w:sz w:val="24"/>
                <w:szCs w:val="24"/>
              </w:rPr>
            </w:pPr>
            <w:r w:rsidRPr="00A140FD">
              <w:rPr>
                <w:rFonts w:cs="Arial"/>
                <w:sz w:val="24"/>
                <w:szCs w:val="24"/>
              </w:rPr>
              <w:t xml:space="preserve">Does the document affect one group </w:t>
            </w:r>
            <w:proofErr w:type="gramStart"/>
            <w:r w:rsidRPr="00A140FD">
              <w:rPr>
                <w:rFonts w:cs="Arial"/>
                <w:sz w:val="24"/>
                <w:szCs w:val="24"/>
              </w:rPr>
              <w:t>more or less favourably</w:t>
            </w:r>
            <w:proofErr w:type="gramEnd"/>
            <w:r w:rsidRPr="00A140FD">
              <w:rPr>
                <w:rFonts w:cs="Arial"/>
                <w:sz w:val="24"/>
                <w:szCs w:val="24"/>
              </w:rPr>
              <w:t xml:space="preserve"> than another based </w:t>
            </w:r>
            <w:proofErr w:type="gramStart"/>
            <w:r w:rsidRPr="00A140FD">
              <w:rPr>
                <w:rFonts w:cs="Arial"/>
                <w:sz w:val="24"/>
                <w:szCs w:val="24"/>
              </w:rPr>
              <w:t>on:-</w:t>
            </w:r>
            <w:proofErr w:type="gramEnd"/>
          </w:p>
        </w:tc>
      </w:tr>
      <w:tr w:rsidR="009D7FEC" w:rsidRPr="00A140FD" w14:paraId="6FB73913" w14:textId="77777777" w:rsidTr="00A56B77">
        <w:tc>
          <w:tcPr>
            <w:tcW w:w="565" w:type="dxa"/>
          </w:tcPr>
          <w:p w14:paraId="26011A9F" w14:textId="77777777" w:rsidR="00931D11" w:rsidRPr="00A140FD" w:rsidRDefault="00931D11" w:rsidP="00CC1E08">
            <w:pPr>
              <w:rPr>
                <w:rFonts w:cs="Arial"/>
                <w:sz w:val="24"/>
                <w:szCs w:val="24"/>
              </w:rPr>
            </w:pPr>
          </w:p>
        </w:tc>
        <w:tc>
          <w:tcPr>
            <w:tcW w:w="3618" w:type="dxa"/>
            <w:gridSpan w:val="2"/>
          </w:tcPr>
          <w:p w14:paraId="136707B4" w14:textId="77777777" w:rsidR="00931D11" w:rsidRPr="00A140FD" w:rsidRDefault="00931D11" w:rsidP="00CC1E08">
            <w:pPr>
              <w:ind w:left="0" w:firstLine="0"/>
              <w:rPr>
                <w:rFonts w:cs="Arial"/>
                <w:sz w:val="24"/>
                <w:szCs w:val="24"/>
              </w:rPr>
            </w:pPr>
            <w:r w:rsidRPr="00A140FD">
              <w:rPr>
                <w:rFonts w:cs="Arial"/>
                <w:sz w:val="24"/>
                <w:szCs w:val="24"/>
              </w:rPr>
              <w:t>Race</w:t>
            </w:r>
          </w:p>
        </w:tc>
        <w:tc>
          <w:tcPr>
            <w:tcW w:w="953" w:type="dxa"/>
            <w:gridSpan w:val="2"/>
          </w:tcPr>
          <w:p w14:paraId="729F31DF" w14:textId="77777777" w:rsidR="00931D11" w:rsidRPr="00A140FD" w:rsidRDefault="00931D11" w:rsidP="00CC1E08">
            <w:pPr>
              <w:rPr>
                <w:rFonts w:cs="Arial"/>
                <w:sz w:val="24"/>
                <w:szCs w:val="24"/>
              </w:rPr>
            </w:pPr>
            <w:r w:rsidRPr="00A140FD">
              <w:rPr>
                <w:rFonts w:cs="Arial"/>
                <w:sz w:val="24"/>
                <w:szCs w:val="24"/>
              </w:rPr>
              <w:t>No</w:t>
            </w:r>
          </w:p>
        </w:tc>
        <w:tc>
          <w:tcPr>
            <w:tcW w:w="3653" w:type="dxa"/>
          </w:tcPr>
          <w:p w14:paraId="60491BAA" w14:textId="77777777" w:rsidR="00931D11" w:rsidRPr="00A140FD" w:rsidRDefault="00931D11" w:rsidP="00CC1E08">
            <w:pPr>
              <w:rPr>
                <w:rFonts w:cs="Arial"/>
                <w:sz w:val="24"/>
                <w:szCs w:val="24"/>
              </w:rPr>
            </w:pPr>
          </w:p>
        </w:tc>
      </w:tr>
      <w:tr w:rsidR="009D7FEC" w:rsidRPr="00A140FD" w14:paraId="02BC60FE" w14:textId="77777777" w:rsidTr="00A56B77">
        <w:tc>
          <w:tcPr>
            <w:tcW w:w="565" w:type="dxa"/>
          </w:tcPr>
          <w:p w14:paraId="63157274" w14:textId="77777777" w:rsidR="00931D11" w:rsidRPr="00A140FD" w:rsidRDefault="00931D11" w:rsidP="00CC1E08">
            <w:pPr>
              <w:rPr>
                <w:rFonts w:cs="Arial"/>
                <w:sz w:val="24"/>
                <w:szCs w:val="24"/>
              </w:rPr>
            </w:pPr>
          </w:p>
        </w:tc>
        <w:tc>
          <w:tcPr>
            <w:tcW w:w="3618" w:type="dxa"/>
            <w:gridSpan w:val="2"/>
          </w:tcPr>
          <w:p w14:paraId="48D4C35A" w14:textId="77777777" w:rsidR="00931D11" w:rsidRPr="00A140FD" w:rsidRDefault="00931D11" w:rsidP="00CC1E08">
            <w:pPr>
              <w:ind w:left="0" w:firstLine="0"/>
              <w:rPr>
                <w:rFonts w:cs="Arial"/>
                <w:sz w:val="24"/>
                <w:szCs w:val="24"/>
              </w:rPr>
            </w:pPr>
            <w:r w:rsidRPr="00A140FD">
              <w:rPr>
                <w:rFonts w:cs="Arial"/>
                <w:sz w:val="24"/>
                <w:szCs w:val="24"/>
              </w:rPr>
              <w:t>Religion/Religious Belief</w:t>
            </w:r>
          </w:p>
        </w:tc>
        <w:tc>
          <w:tcPr>
            <w:tcW w:w="953" w:type="dxa"/>
            <w:gridSpan w:val="2"/>
          </w:tcPr>
          <w:p w14:paraId="25572D29" w14:textId="77777777" w:rsidR="00931D11" w:rsidRPr="00A140FD" w:rsidRDefault="00931D11" w:rsidP="00CC1E08">
            <w:pPr>
              <w:rPr>
                <w:rFonts w:cs="Arial"/>
                <w:sz w:val="24"/>
                <w:szCs w:val="24"/>
              </w:rPr>
            </w:pPr>
            <w:r w:rsidRPr="00A140FD">
              <w:rPr>
                <w:rFonts w:cs="Arial"/>
                <w:sz w:val="24"/>
                <w:szCs w:val="24"/>
              </w:rPr>
              <w:t>No</w:t>
            </w:r>
          </w:p>
        </w:tc>
        <w:tc>
          <w:tcPr>
            <w:tcW w:w="3653" w:type="dxa"/>
          </w:tcPr>
          <w:p w14:paraId="1C6C5317" w14:textId="77777777" w:rsidR="00931D11" w:rsidRPr="00A140FD" w:rsidRDefault="00931D11" w:rsidP="00CC1E08">
            <w:pPr>
              <w:rPr>
                <w:rFonts w:cs="Arial"/>
                <w:sz w:val="24"/>
                <w:szCs w:val="24"/>
              </w:rPr>
            </w:pPr>
          </w:p>
        </w:tc>
      </w:tr>
      <w:tr w:rsidR="009D7FEC" w:rsidRPr="00A140FD" w14:paraId="4DC6CC76" w14:textId="77777777" w:rsidTr="00A56B77">
        <w:tc>
          <w:tcPr>
            <w:tcW w:w="565" w:type="dxa"/>
          </w:tcPr>
          <w:p w14:paraId="0FE19644" w14:textId="77777777" w:rsidR="00931D11" w:rsidRPr="00A140FD" w:rsidRDefault="00931D11" w:rsidP="00CC1E08">
            <w:pPr>
              <w:rPr>
                <w:rFonts w:cs="Arial"/>
                <w:sz w:val="24"/>
                <w:szCs w:val="24"/>
              </w:rPr>
            </w:pPr>
          </w:p>
        </w:tc>
        <w:tc>
          <w:tcPr>
            <w:tcW w:w="3618" w:type="dxa"/>
            <w:gridSpan w:val="2"/>
          </w:tcPr>
          <w:p w14:paraId="5C4E65B4" w14:textId="77777777" w:rsidR="00931D11" w:rsidRPr="00A140FD" w:rsidRDefault="00931D11" w:rsidP="00CC1E08">
            <w:pPr>
              <w:ind w:left="0" w:firstLine="0"/>
              <w:rPr>
                <w:rFonts w:cs="Arial"/>
                <w:sz w:val="24"/>
                <w:szCs w:val="24"/>
              </w:rPr>
            </w:pPr>
            <w:r w:rsidRPr="00A140FD">
              <w:rPr>
                <w:rFonts w:cs="Arial"/>
                <w:sz w:val="24"/>
                <w:szCs w:val="24"/>
              </w:rPr>
              <w:t xml:space="preserve">Gender </w:t>
            </w:r>
          </w:p>
        </w:tc>
        <w:tc>
          <w:tcPr>
            <w:tcW w:w="953" w:type="dxa"/>
            <w:gridSpan w:val="2"/>
          </w:tcPr>
          <w:p w14:paraId="46A0814F" w14:textId="77777777" w:rsidR="00931D11" w:rsidRPr="00A140FD" w:rsidRDefault="00931D11" w:rsidP="00CC1E08">
            <w:pPr>
              <w:rPr>
                <w:rFonts w:cs="Arial"/>
                <w:sz w:val="24"/>
                <w:szCs w:val="24"/>
              </w:rPr>
            </w:pPr>
            <w:r w:rsidRPr="00A140FD">
              <w:rPr>
                <w:rFonts w:cs="Arial"/>
                <w:sz w:val="24"/>
                <w:szCs w:val="24"/>
              </w:rPr>
              <w:t>No</w:t>
            </w:r>
          </w:p>
        </w:tc>
        <w:tc>
          <w:tcPr>
            <w:tcW w:w="3653" w:type="dxa"/>
          </w:tcPr>
          <w:p w14:paraId="168D8227" w14:textId="77777777" w:rsidR="00931D11" w:rsidRPr="00A140FD" w:rsidRDefault="00931D11" w:rsidP="00CC1E08">
            <w:pPr>
              <w:rPr>
                <w:rFonts w:cs="Arial"/>
                <w:sz w:val="24"/>
                <w:szCs w:val="24"/>
              </w:rPr>
            </w:pPr>
          </w:p>
        </w:tc>
      </w:tr>
      <w:tr w:rsidR="009D7FEC" w:rsidRPr="00A140FD" w14:paraId="4F05E365" w14:textId="77777777" w:rsidTr="00A56B77">
        <w:tc>
          <w:tcPr>
            <w:tcW w:w="565" w:type="dxa"/>
          </w:tcPr>
          <w:p w14:paraId="5E9EB0D8" w14:textId="77777777" w:rsidR="00931D11" w:rsidRPr="00A140FD" w:rsidRDefault="00931D11" w:rsidP="00CC1E08">
            <w:pPr>
              <w:rPr>
                <w:rFonts w:cs="Arial"/>
                <w:sz w:val="24"/>
                <w:szCs w:val="24"/>
              </w:rPr>
            </w:pPr>
          </w:p>
        </w:tc>
        <w:tc>
          <w:tcPr>
            <w:tcW w:w="3618" w:type="dxa"/>
            <w:gridSpan w:val="2"/>
          </w:tcPr>
          <w:p w14:paraId="08F3307B" w14:textId="77777777" w:rsidR="00931D11" w:rsidRPr="00A140FD" w:rsidRDefault="00931D11" w:rsidP="00CC1E08">
            <w:pPr>
              <w:ind w:left="0" w:firstLine="0"/>
              <w:rPr>
                <w:rFonts w:cs="Arial"/>
                <w:sz w:val="24"/>
                <w:szCs w:val="24"/>
              </w:rPr>
            </w:pPr>
            <w:r w:rsidRPr="00A140FD">
              <w:rPr>
                <w:rFonts w:cs="Arial"/>
                <w:sz w:val="24"/>
                <w:szCs w:val="24"/>
              </w:rPr>
              <w:t>Gender Reassignment</w:t>
            </w:r>
          </w:p>
        </w:tc>
        <w:tc>
          <w:tcPr>
            <w:tcW w:w="953" w:type="dxa"/>
            <w:gridSpan w:val="2"/>
          </w:tcPr>
          <w:p w14:paraId="74978246" w14:textId="77777777" w:rsidR="00931D11" w:rsidRPr="00A140FD" w:rsidRDefault="00931D11" w:rsidP="00CC1E08">
            <w:pPr>
              <w:rPr>
                <w:rFonts w:cs="Arial"/>
                <w:sz w:val="24"/>
                <w:szCs w:val="24"/>
              </w:rPr>
            </w:pPr>
            <w:r w:rsidRPr="00A140FD">
              <w:rPr>
                <w:rFonts w:cs="Arial"/>
                <w:sz w:val="24"/>
                <w:szCs w:val="24"/>
              </w:rPr>
              <w:t>No</w:t>
            </w:r>
          </w:p>
        </w:tc>
        <w:tc>
          <w:tcPr>
            <w:tcW w:w="3653" w:type="dxa"/>
          </w:tcPr>
          <w:p w14:paraId="736D9BFB" w14:textId="77777777" w:rsidR="00931D11" w:rsidRPr="00A140FD" w:rsidRDefault="00931D11" w:rsidP="00CC1E08">
            <w:pPr>
              <w:rPr>
                <w:rFonts w:cs="Arial"/>
                <w:sz w:val="24"/>
                <w:szCs w:val="24"/>
              </w:rPr>
            </w:pPr>
          </w:p>
        </w:tc>
      </w:tr>
      <w:tr w:rsidR="009D7FEC" w:rsidRPr="00A140FD" w14:paraId="446BFB41" w14:textId="77777777" w:rsidTr="00A56B77">
        <w:tc>
          <w:tcPr>
            <w:tcW w:w="565" w:type="dxa"/>
          </w:tcPr>
          <w:p w14:paraId="2FF1733B" w14:textId="77777777" w:rsidR="00931D11" w:rsidRPr="00A140FD" w:rsidRDefault="00931D11" w:rsidP="00CC1E08">
            <w:pPr>
              <w:rPr>
                <w:rFonts w:cs="Arial"/>
                <w:sz w:val="24"/>
                <w:szCs w:val="24"/>
              </w:rPr>
            </w:pPr>
          </w:p>
        </w:tc>
        <w:tc>
          <w:tcPr>
            <w:tcW w:w="3618" w:type="dxa"/>
            <w:gridSpan w:val="2"/>
          </w:tcPr>
          <w:p w14:paraId="5CDE7A98" w14:textId="77777777" w:rsidR="00931D11" w:rsidRPr="00A140FD" w:rsidRDefault="00931D11" w:rsidP="00CC1E08">
            <w:pPr>
              <w:ind w:left="0" w:firstLine="0"/>
              <w:rPr>
                <w:rFonts w:cs="Arial"/>
                <w:sz w:val="24"/>
                <w:szCs w:val="24"/>
              </w:rPr>
            </w:pPr>
            <w:r w:rsidRPr="00A140FD">
              <w:rPr>
                <w:rFonts w:cs="Arial"/>
                <w:sz w:val="24"/>
                <w:szCs w:val="24"/>
              </w:rPr>
              <w:t>Sexual Orientation</w:t>
            </w:r>
          </w:p>
        </w:tc>
        <w:tc>
          <w:tcPr>
            <w:tcW w:w="953" w:type="dxa"/>
            <w:gridSpan w:val="2"/>
          </w:tcPr>
          <w:p w14:paraId="5E120317" w14:textId="77777777" w:rsidR="00931D11" w:rsidRPr="00A140FD" w:rsidRDefault="00931D11" w:rsidP="00CC1E08">
            <w:pPr>
              <w:rPr>
                <w:rFonts w:cs="Arial"/>
                <w:sz w:val="24"/>
                <w:szCs w:val="24"/>
              </w:rPr>
            </w:pPr>
            <w:r w:rsidRPr="00A140FD">
              <w:rPr>
                <w:rFonts w:cs="Arial"/>
                <w:sz w:val="24"/>
                <w:szCs w:val="24"/>
              </w:rPr>
              <w:t>No</w:t>
            </w:r>
          </w:p>
        </w:tc>
        <w:tc>
          <w:tcPr>
            <w:tcW w:w="3653" w:type="dxa"/>
          </w:tcPr>
          <w:p w14:paraId="740D7C71" w14:textId="77777777" w:rsidR="00931D11" w:rsidRPr="00A140FD" w:rsidRDefault="00931D11" w:rsidP="00CC1E08">
            <w:pPr>
              <w:rPr>
                <w:rFonts w:cs="Arial"/>
                <w:sz w:val="24"/>
                <w:szCs w:val="24"/>
              </w:rPr>
            </w:pPr>
          </w:p>
        </w:tc>
      </w:tr>
      <w:tr w:rsidR="009D7FEC" w:rsidRPr="00A140FD" w14:paraId="2C3302D5" w14:textId="77777777" w:rsidTr="00A56B77">
        <w:tc>
          <w:tcPr>
            <w:tcW w:w="565" w:type="dxa"/>
          </w:tcPr>
          <w:p w14:paraId="7D92BE5B" w14:textId="77777777" w:rsidR="00931D11" w:rsidRPr="00A140FD" w:rsidRDefault="00931D11" w:rsidP="00CC1E08">
            <w:pPr>
              <w:rPr>
                <w:rFonts w:cs="Arial"/>
                <w:sz w:val="24"/>
                <w:szCs w:val="24"/>
              </w:rPr>
            </w:pPr>
          </w:p>
        </w:tc>
        <w:tc>
          <w:tcPr>
            <w:tcW w:w="3618" w:type="dxa"/>
            <w:gridSpan w:val="2"/>
          </w:tcPr>
          <w:p w14:paraId="019DAFC9" w14:textId="77777777" w:rsidR="00931D11" w:rsidRPr="00A140FD" w:rsidRDefault="00931D11" w:rsidP="00CC1E08">
            <w:pPr>
              <w:ind w:left="0" w:firstLine="0"/>
              <w:rPr>
                <w:rFonts w:cs="Arial"/>
                <w:sz w:val="24"/>
                <w:szCs w:val="24"/>
              </w:rPr>
            </w:pPr>
            <w:r w:rsidRPr="00A140FD">
              <w:rPr>
                <w:rFonts w:cs="Arial"/>
                <w:sz w:val="24"/>
                <w:szCs w:val="24"/>
              </w:rPr>
              <w:t>Age</w:t>
            </w:r>
          </w:p>
        </w:tc>
        <w:tc>
          <w:tcPr>
            <w:tcW w:w="953" w:type="dxa"/>
            <w:gridSpan w:val="2"/>
          </w:tcPr>
          <w:p w14:paraId="196D55EA" w14:textId="77777777" w:rsidR="00931D11" w:rsidRPr="00A140FD" w:rsidRDefault="00931D11" w:rsidP="00CC1E08">
            <w:pPr>
              <w:rPr>
                <w:rFonts w:cs="Arial"/>
                <w:sz w:val="24"/>
                <w:szCs w:val="24"/>
              </w:rPr>
            </w:pPr>
            <w:r w:rsidRPr="00A140FD">
              <w:rPr>
                <w:rFonts w:cs="Arial"/>
                <w:sz w:val="24"/>
                <w:szCs w:val="24"/>
              </w:rPr>
              <w:t>No</w:t>
            </w:r>
          </w:p>
        </w:tc>
        <w:tc>
          <w:tcPr>
            <w:tcW w:w="3653" w:type="dxa"/>
          </w:tcPr>
          <w:p w14:paraId="1285A5B6" w14:textId="77777777" w:rsidR="00931D11" w:rsidRPr="00A140FD" w:rsidRDefault="00931D11" w:rsidP="00CC1E08">
            <w:pPr>
              <w:rPr>
                <w:rFonts w:cs="Arial"/>
                <w:sz w:val="24"/>
                <w:szCs w:val="24"/>
              </w:rPr>
            </w:pPr>
          </w:p>
        </w:tc>
      </w:tr>
      <w:tr w:rsidR="009D7FEC" w:rsidRPr="00A140FD" w14:paraId="6C7944A4" w14:textId="77777777" w:rsidTr="00A56B77">
        <w:tc>
          <w:tcPr>
            <w:tcW w:w="565" w:type="dxa"/>
          </w:tcPr>
          <w:p w14:paraId="3C00810E" w14:textId="77777777" w:rsidR="00931D11" w:rsidRPr="00A140FD" w:rsidRDefault="00931D11" w:rsidP="00CC1E08">
            <w:pPr>
              <w:rPr>
                <w:rFonts w:cs="Arial"/>
                <w:sz w:val="24"/>
                <w:szCs w:val="24"/>
              </w:rPr>
            </w:pPr>
          </w:p>
        </w:tc>
        <w:tc>
          <w:tcPr>
            <w:tcW w:w="3618" w:type="dxa"/>
            <w:gridSpan w:val="2"/>
          </w:tcPr>
          <w:p w14:paraId="7A63C5D8" w14:textId="77777777" w:rsidR="00931D11" w:rsidRPr="00A140FD" w:rsidRDefault="00931D11" w:rsidP="00CC1E08">
            <w:pPr>
              <w:ind w:left="0" w:firstLine="0"/>
              <w:rPr>
                <w:rFonts w:cs="Arial"/>
                <w:sz w:val="24"/>
                <w:szCs w:val="24"/>
              </w:rPr>
            </w:pPr>
            <w:r w:rsidRPr="00A140FD">
              <w:rPr>
                <w:rFonts w:cs="Arial"/>
                <w:sz w:val="24"/>
                <w:szCs w:val="24"/>
              </w:rPr>
              <w:t>Any Form of Disability, impairment or mental health problems</w:t>
            </w:r>
          </w:p>
        </w:tc>
        <w:tc>
          <w:tcPr>
            <w:tcW w:w="953" w:type="dxa"/>
            <w:gridSpan w:val="2"/>
          </w:tcPr>
          <w:p w14:paraId="60A9EA33" w14:textId="77777777" w:rsidR="00931D11" w:rsidRPr="00A140FD" w:rsidRDefault="00931D11" w:rsidP="00CC1E08">
            <w:pPr>
              <w:rPr>
                <w:rFonts w:cs="Arial"/>
                <w:sz w:val="24"/>
                <w:szCs w:val="24"/>
              </w:rPr>
            </w:pPr>
            <w:r w:rsidRPr="00A140FD">
              <w:rPr>
                <w:rFonts w:cs="Arial"/>
                <w:sz w:val="24"/>
                <w:szCs w:val="24"/>
              </w:rPr>
              <w:t>No</w:t>
            </w:r>
          </w:p>
        </w:tc>
        <w:tc>
          <w:tcPr>
            <w:tcW w:w="3653" w:type="dxa"/>
          </w:tcPr>
          <w:p w14:paraId="718A94BF" w14:textId="77777777" w:rsidR="00931D11" w:rsidRPr="00A140FD" w:rsidRDefault="00931D11" w:rsidP="00CC1E08">
            <w:pPr>
              <w:rPr>
                <w:rFonts w:cs="Arial"/>
                <w:sz w:val="24"/>
                <w:szCs w:val="24"/>
              </w:rPr>
            </w:pPr>
          </w:p>
        </w:tc>
      </w:tr>
      <w:tr w:rsidR="009D7FEC" w:rsidRPr="00A140FD" w14:paraId="3D8B729F" w14:textId="77777777" w:rsidTr="00A56B77">
        <w:tc>
          <w:tcPr>
            <w:tcW w:w="565" w:type="dxa"/>
          </w:tcPr>
          <w:p w14:paraId="034B3F18" w14:textId="77777777" w:rsidR="00931D11" w:rsidRPr="00A140FD" w:rsidRDefault="00931D11" w:rsidP="00CC1E08">
            <w:pPr>
              <w:rPr>
                <w:rFonts w:cs="Arial"/>
                <w:sz w:val="24"/>
                <w:szCs w:val="24"/>
              </w:rPr>
            </w:pPr>
          </w:p>
        </w:tc>
        <w:tc>
          <w:tcPr>
            <w:tcW w:w="3618" w:type="dxa"/>
            <w:gridSpan w:val="2"/>
          </w:tcPr>
          <w:p w14:paraId="78C02467" w14:textId="77777777" w:rsidR="00931D11" w:rsidRPr="00A140FD" w:rsidRDefault="00931D11" w:rsidP="00CC1E08">
            <w:pPr>
              <w:ind w:left="0" w:firstLine="0"/>
              <w:rPr>
                <w:rFonts w:cs="Arial"/>
                <w:sz w:val="24"/>
                <w:szCs w:val="24"/>
              </w:rPr>
            </w:pPr>
            <w:r w:rsidRPr="00A140FD">
              <w:rPr>
                <w:rFonts w:cs="Arial"/>
                <w:sz w:val="24"/>
                <w:szCs w:val="24"/>
              </w:rPr>
              <w:t>Marriage and civil partnership</w:t>
            </w:r>
          </w:p>
        </w:tc>
        <w:tc>
          <w:tcPr>
            <w:tcW w:w="953" w:type="dxa"/>
            <w:gridSpan w:val="2"/>
          </w:tcPr>
          <w:p w14:paraId="7E417575" w14:textId="77777777" w:rsidR="00931D11" w:rsidRPr="00A140FD" w:rsidRDefault="00931D11" w:rsidP="00CC1E08">
            <w:pPr>
              <w:rPr>
                <w:rFonts w:cs="Arial"/>
                <w:sz w:val="24"/>
                <w:szCs w:val="24"/>
              </w:rPr>
            </w:pPr>
            <w:r w:rsidRPr="00A140FD">
              <w:rPr>
                <w:rFonts w:cs="Arial"/>
                <w:sz w:val="24"/>
                <w:szCs w:val="24"/>
              </w:rPr>
              <w:t xml:space="preserve">No </w:t>
            </w:r>
          </w:p>
        </w:tc>
        <w:tc>
          <w:tcPr>
            <w:tcW w:w="3653" w:type="dxa"/>
          </w:tcPr>
          <w:p w14:paraId="30440BF5" w14:textId="77777777" w:rsidR="00931D11" w:rsidRPr="00A140FD" w:rsidRDefault="00931D11" w:rsidP="00CC1E08">
            <w:pPr>
              <w:rPr>
                <w:rFonts w:cs="Arial"/>
                <w:sz w:val="24"/>
                <w:szCs w:val="24"/>
              </w:rPr>
            </w:pPr>
          </w:p>
        </w:tc>
      </w:tr>
      <w:tr w:rsidR="009D7FEC" w:rsidRPr="00A140FD" w14:paraId="2638D277" w14:textId="77777777" w:rsidTr="00A56B77">
        <w:tc>
          <w:tcPr>
            <w:tcW w:w="565" w:type="dxa"/>
          </w:tcPr>
          <w:p w14:paraId="29B91594" w14:textId="77777777" w:rsidR="00931D11" w:rsidRPr="00A140FD" w:rsidRDefault="00931D11" w:rsidP="00CC1E08">
            <w:pPr>
              <w:rPr>
                <w:rFonts w:cs="Arial"/>
                <w:sz w:val="24"/>
                <w:szCs w:val="24"/>
              </w:rPr>
            </w:pPr>
          </w:p>
        </w:tc>
        <w:tc>
          <w:tcPr>
            <w:tcW w:w="3618" w:type="dxa"/>
            <w:gridSpan w:val="2"/>
          </w:tcPr>
          <w:p w14:paraId="3C7DA41C" w14:textId="77777777" w:rsidR="00931D11" w:rsidRPr="00A140FD" w:rsidRDefault="00931D11" w:rsidP="00CC1E08">
            <w:pPr>
              <w:ind w:left="0" w:firstLine="0"/>
              <w:rPr>
                <w:rFonts w:cs="Arial"/>
                <w:sz w:val="24"/>
                <w:szCs w:val="24"/>
              </w:rPr>
            </w:pPr>
            <w:r w:rsidRPr="00A140FD">
              <w:rPr>
                <w:rFonts w:cs="Arial"/>
                <w:sz w:val="24"/>
                <w:szCs w:val="24"/>
              </w:rPr>
              <w:t>Pregnancy/Maternity</w:t>
            </w:r>
          </w:p>
        </w:tc>
        <w:tc>
          <w:tcPr>
            <w:tcW w:w="953" w:type="dxa"/>
            <w:gridSpan w:val="2"/>
          </w:tcPr>
          <w:p w14:paraId="3B0D9BBE" w14:textId="68B57916" w:rsidR="00931D11" w:rsidRPr="00A140FD" w:rsidRDefault="003A3A5A" w:rsidP="00CC1E08">
            <w:pPr>
              <w:rPr>
                <w:rFonts w:cs="Arial"/>
                <w:sz w:val="24"/>
                <w:szCs w:val="24"/>
              </w:rPr>
            </w:pPr>
            <w:r w:rsidRPr="00A140FD">
              <w:rPr>
                <w:rFonts w:cs="Arial"/>
                <w:sz w:val="24"/>
                <w:szCs w:val="24"/>
              </w:rPr>
              <w:t>No</w:t>
            </w:r>
          </w:p>
        </w:tc>
        <w:tc>
          <w:tcPr>
            <w:tcW w:w="3653" w:type="dxa"/>
          </w:tcPr>
          <w:p w14:paraId="141C8C23" w14:textId="77777777" w:rsidR="00931D11" w:rsidRPr="00A140FD" w:rsidRDefault="00931D11" w:rsidP="00CC1E08">
            <w:pPr>
              <w:rPr>
                <w:rFonts w:cs="Arial"/>
                <w:sz w:val="24"/>
                <w:szCs w:val="24"/>
              </w:rPr>
            </w:pPr>
          </w:p>
        </w:tc>
      </w:tr>
      <w:tr w:rsidR="009D7FEC" w:rsidRPr="00A140FD" w14:paraId="08FE8DF8" w14:textId="77777777" w:rsidTr="00A56B77">
        <w:tc>
          <w:tcPr>
            <w:tcW w:w="565" w:type="dxa"/>
          </w:tcPr>
          <w:p w14:paraId="6CEED819" w14:textId="77777777" w:rsidR="00931D11" w:rsidRPr="00A140FD" w:rsidRDefault="00931D11" w:rsidP="00CC1E08">
            <w:pPr>
              <w:rPr>
                <w:rFonts w:cs="Arial"/>
                <w:sz w:val="24"/>
                <w:szCs w:val="24"/>
              </w:rPr>
            </w:pPr>
            <w:r w:rsidRPr="00A140FD">
              <w:rPr>
                <w:rFonts w:cs="Arial"/>
                <w:sz w:val="24"/>
                <w:szCs w:val="24"/>
              </w:rPr>
              <w:t>2.</w:t>
            </w:r>
          </w:p>
        </w:tc>
        <w:tc>
          <w:tcPr>
            <w:tcW w:w="3618" w:type="dxa"/>
            <w:gridSpan w:val="2"/>
          </w:tcPr>
          <w:p w14:paraId="21E5321E" w14:textId="77777777" w:rsidR="00931D11" w:rsidRPr="00A140FD" w:rsidRDefault="00931D11" w:rsidP="00CC1E08">
            <w:pPr>
              <w:ind w:left="0" w:firstLine="0"/>
              <w:rPr>
                <w:rFonts w:cs="Arial"/>
                <w:sz w:val="24"/>
                <w:szCs w:val="24"/>
              </w:rPr>
            </w:pPr>
            <w:r w:rsidRPr="00A140FD">
              <w:rPr>
                <w:rFonts w:cs="Arial"/>
                <w:sz w:val="24"/>
                <w:szCs w:val="24"/>
              </w:rPr>
              <w:t>Is there any evidence that any groups are affected differently?</w:t>
            </w:r>
          </w:p>
        </w:tc>
        <w:tc>
          <w:tcPr>
            <w:tcW w:w="953" w:type="dxa"/>
            <w:gridSpan w:val="2"/>
          </w:tcPr>
          <w:p w14:paraId="70C06643" w14:textId="77777777" w:rsidR="00931D11" w:rsidRPr="00A140FD" w:rsidRDefault="00931D11" w:rsidP="00CC1E08">
            <w:pPr>
              <w:rPr>
                <w:rFonts w:cs="Arial"/>
                <w:sz w:val="24"/>
                <w:szCs w:val="24"/>
              </w:rPr>
            </w:pPr>
            <w:r w:rsidRPr="00A140FD">
              <w:rPr>
                <w:rFonts w:cs="Arial"/>
                <w:sz w:val="24"/>
                <w:szCs w:val="24"/>
              </w:rPr>
              <w:t>No</w:t>
            </w:r>
          </w:p>
        </w:tc>
        <w:tc>
          <w:tcPr>
            <w:tcW w:w="3653" w:type="dxa"/>
          </w:tcPr>
          <w:p w14:paraId="20200F7A" w14:textId="77777777" w:rsidR="00931D11" w:rsidRPr="00A140FD" w:rsidRDefault="00931D11" w:rsidP="00CC1E08">
            <w:pPr>
              <w:rPr>
                <w:rFonts w:cs="Arial"/>
                <w:sz w:val="24"/>
                <w:szCs w:val="24"/>
              </w:rPr>
            </w:pPr>
          </w:p>
        </w:tc>
      </w:tr>
      <w:tr w:rsidR="009D7FEC" w:rsidRPr="00A140FD" w14:paraId="4B1B10F1" w14:textId="77777777" w:rsidTr="00A56B77">
        <w:tc>
          <w:tcPr>
            <w:tcW w:w="565" w:type="dxa"/>
          </w:tcPr>
          <w:p w14:paraId="289923FC" w14:textId="77777777" w:rsidR="00931D11" w:rsidRPr="00A140FD" w:rsidRDefault="00931D11" w:rsidP="00CC1E08">
            <w:pPr>
              <w:rPr>
                <w:rFonts w:cs="Arial"/>
                <w:sz w:val="24"/>
                <w:szCs w:val="24"/>
              </w:rPr>
            </w:pPr>
            <w:r w:rsidRPr="00A140FD">
              <w:rPr>
                <w:rFonts w:cs="Arial"/>
                <w:sz w:val="24"/>
                <w:szCs w:val="24"/>
              </w:rPr>
              <w:t>3.</w:t>
            </w:r>
          </w:p>
        </w:tc>
        <w:tc>
          <w:tcPr>
            <w:tcW w:w="3618" w:type="dxa"/>
            <w:gridSpan w:val="2"/>
          </w:tcPr>
          <w:p w14:paraId="16063991" w14:textId="77777777" w:rsidR="00931D11" w:rsidRPr="00A140FD" w:rsidRDefault="00931D11" w:rsidP="00CC1E08">
            <w:pPr>
              <w:ind w:left="0" w:firstLine="0"/>
              <w:rPr>
                <w:rFonts w:cs="Arial"/>
                <w:sz w:val="24"/>
                <w:szCs w:val="24"/>
              </w:rPr>
            </w:pPr>
            <w:r w:rsidRPr="00A140FD">
              <w:rPr>
                <w:rFonts w:cs="Arial"/>
                <w:sz w:val="24"/>
                <w:szCs w:val="24"/>
              </w:rPr>
              <w:t>If any potential discrimination has been identified, are there any valid, legal or justifiable reasons?</w:t>
            </w:r>
          </w:p>
        </w:tc>
        <w:tc>
          <w:tcPr>
            <w:tcW w:w="953" w:type="dxa"/>
            <w:gridSpan w:val="2"/>
          </w:tcPr>
          <w:p w14:paraId="07DB19F0" w14:textId="77777777" w:rsidR="00931D11" w:rsidRPr="00A140FD" w:rsidRDefault="00931D11" w:rsidP="00CC1E08">
            <w:pPr>
              <w:rPr>
                <w:rFonts w:cs="Arial"/>
                <w:sz w:val="24"/>
                <w:szCs w:val="24"/>
              </w:rPr>
            </w:pPr>
            <w:r w:rsidRPr="00A140FD">
              <w:rPr>
                <w:rFonts w:cs="Arial"/>
                <w:sz w:val="24"/>
                <w:szCs w:val="24"/>
              </w:rPr>
              <w:t>NA</w:t>
            </w:r>
          </w:p>
        </w:tc>
        <w:tc>
          <w:tcPr>
            <w:tcW w:w="3653" w:type="dxa"/>
          </w:tcPr>
          <w:p w14:paraId="7B7ED0BE" w14:textId="77777777" w:rsidR="00931D11" w:rsidRPr="00A140FD" w:rsidRDefault="00931D11" w:rsidP="00CC1E08">
            <w:pPr>
              <w:rPr>
                <w:rFonts w:cs="Arial"/>
                <w:sz w:val="24"/>
                <w:szCs w:val="24"/>
              </w:rPr>
            </w:pPr>
          </w:p>
        </w:tc>
      </w:tr>
      <w:tr w:rsidR="009D7FEC" w:rsidRPr="00A140FD" w14:paraId="6DFCB1CD" w14:textId="77777777" w:rsidTr="00A56B77">
        <w:tc>
          <w:tcPr>
            <w:tcW w:w="565" w:type="dxa"/>
          </w:tcPr>
          <w:p w14:paraId="6865DA92" w14:textId="77777777" w:rsidR="00931D11" w:rsidRPr="00A140FD" w:rsidRDefault="00931D11" w:rsidP="00CC1E08">
            <w:pPr>
              <w:rPr>
                <w:rFonts w:cs="Arial"/>
                <w:sz w:val="24"/>
                <w:szCs w:val="24"/>
              </w:rPr>
            </w:pPr>
            <w:r w:rsidRPr="00A140FD">
              <w:rPr>
                <w:rFonts w:cs="Arial"/>
                <w:sz w:val="24"/>
                <w:szCs w:val="24"/>
              </w:rPr>
              <w:t>4.</w:t>
            </w:r>
          </w:p>
        </w:tc>
        <w:tc>
          <w:tcPr>
            <w:tcW w:w="3618" w:type="dxa"/>
            <w:gridSpan w:val="2"/>
          </w:tcPr>
          <w:p w14:paraId="267EF7E5" w14:textId="77777777" w:rsidR="00931D11" w:rsidRPr="00A140FD" w:rsidRDefault="00931D11" w:rsidP="00CC1E08">
            <w:pPr>
              <w:ind w:left="0" w:firstLine="0"/>
              <w:rPr>
                <w:rFonts w:cs="Arial"/>
                <w:sz w:val="24"/>
                <w:szCs w:val="24"/>
              </w:rPr>
            </w:pPr>
            <w:r w:rsidRPr="00A140FD">
              <w:rPr>
                <w:rFonts w:cs="Arial"/>
                <w:sz w:val="24"/>
                <w:szCs w:val="24"/>
              </w:rPr>
              <w:t>Could the document have a negative impact?</w:t>
            </w:r>
          </w:p>
        </w:tc>
        <w:tc>
          <w:tcPr>
            <w:tcW w:w="953" w:type="dxa"/>
            <w:gridSpan w:val="2"/>
          </w:tcPr>
          <w:p w14:paraId="6FF8D266" w14:textId="77777777" w:rsidR="00931D11" w:rsidRPr="00A140FD" w:rsidRDefault="00931D11" w:rsidP="00CC1E08">
            <w:pPr>
              <w:rPr>
                <w:rFonts w:cs="Arial"/>
                <w:sz w:val="24"/>
                <w:szCs w:val="24"/>
              </w:rPr>
            </w:pPr>
            <w:r w:rsidRPr="00A140FD">
              <w:rPr>
                <w:rFonts w:cs="Arial"/>
                <w:sz w:val="24"/>
                <w:szCs w:val="24"/>
              </w:rPr>
              <w:t>No</w:t>
            </w:r>
          </w:p>
        </w:tc>
        <w:tc>
          <w:tcPr>
            <w:tcW w:w="3653" w:type="dxa"/>
          </w:tcPr>
          <w:p w14:paraId="37AC7476" w14:textId="77777777" w:rsidR="00931D11" w:rsidRPr="00A140FD" w:rsidRDefault="00931D11" w:rsidP="00CC1E08">
            <w:pPr>
              <w:rPr>
                <w:rFonts w:cs="Arial"/>
                <w:sz w:val="24"/>
                <w:szCs w:val="24"/>
              </w:rPr>
            </w:pPr>
          </w:p>
        </w:tc>
      </w:tr>
      <w:tr w:rsidR="009D7FEC" w:rsidRPr="00A140FD" w14:paraId="58EAEA5B" w14:textId="77777777" w:rsidTr="00A56B77">
        <w:tc>
          <w:tcPr>
            <w:tcW w:w="565" w:type="dxa"/>
          </w:tcPr>
          <w:p w14:paraId="123DE4A2" w14:textId="77777777" w:rsidR="00931D11" w:rsidRPr="00A140FD" w:rsidRDefault="00931D11" w:rsidP="00CC1E08">
            <w:pPr>
              <w:rPr>
                <w:rFonts w:cs="Arial"/>
                <w:sz w:val="24"/>
                <w:szCs w:val="24"/>
              </w:rPr>
            </w:pPr>
          </w:p>
        </w:tc>
        <w:tc>
          <w:tcPr>
            <w:tcW w:w="3618" w:type="dxa"/>
            <w:gridSpan w:val="2"/>
          </w:tcPr>
          <w:p w14:paraId="6B78E8B3" w14:textId="77777777" w:rsidR="00931D11" w:rsidRPr="00A140FD" w:rsidRDefault="00931D11" w:rsidP="00CC1E08">
            <w:pPr>
              <w:ind w:left="0" w:firstLine="0"/>
              <w:rPr>
                <w:rFonts w:cs="Arial"/>
                <w:sz w:val="24"/>
                <w:szCs w:val="24"/>
              </w:rPr>
            </w:pPr>
            <w:r w:rsidRPr="00A140FD">
              <w:rPr>
                <w:rFonts w:cs="Arial"/>
                <w:sz w:val="24"/>
                <w:szCs w:val="24"/>
              </w:rPr>
              <w:t>If so, can the impact be avoided/reduced?</w:t>
            </w:r>
          </w:p>
        </w:tc>
        <w:tc>
          <w:tcPr>
            <w:tcW w:w="953" w:type="dxa"/>
            <w:gridSpan w:val="2"/>
          </w:tcPr>
          <w:p w14:paraId="188410AB" w14:textId="77777777" w:rsidR="00931D11" w:rsidRPr="00A140FD" w:rsidRDefault="00931D11" w:rsidP="00CC1E08">
            <w:pPr>
              <w:rPr>
                <w:rFonts w:cs="Arial"/>
                <w:sz w:val="24"/>
                <w:szCs w:val="24"/>
              </w:rPr>
            </w:pPr>
            <w:r w:rsidRPr="00A140FD">
              <w:rPr>
                <w:rFonts w:cs="Arial"/>
                <w:sz w:val="24"/>
                <w:szCs w:val="24"/>
              </w:rPr>
              <w:t>NA</w:t>
            </w:r>
          </w:p>
        </w:tc>
        <w:tc>
          <w:tcPr>
            <w:tcW w:w="3653" w:type="dxa"/>
          </w:tcPr>
          <w:p w14:paraId="1D802A7E" w14:textId="77777777" w:rsidR="00931D11" w:rsidRPr="00A140FD" w:rsidRDefault="00931D11" w:rsidP="00CC1E08">
            <w:pPr>
              <w:rPr>
                <w:rFonts w:cs="Arial"/>
                <w:sz w:val="24"/>
                <w:szCs w:val="24"/>
              </w:rPr>
            </w:pPr>
          </w:p>
        </w:tc>
      </w:tr>
      <w:tr w:rsidR="009D7FEC" w:rsidRPr="00A140FD" w14:paraId="5034E065" w14:textId="77777777" w:rsidTr="00A56B77">
        <w:tc>
          <w:tcPr>
            <w:tcW w:w="565" w:type="dxa"/>
          </w:tcPr>
          <w:p w14:paraId="472D82F2" w14:textId="77777777" w:rsidR="00931D11" w:rsidRPr="00A140FD" w:rsidRDefault="00931D11" w:rsidP="00CC1E08">
            <w:pPr>
              <w:rPr>
                <w:rFonts w:cs="Arial"/>
                <w:sz w:val="24"/>
                <w:szCs w:val="24"/>
              </w:rPr>
            </w:pPr>
          </w:p>
        </w:tc>
        <w:tc>
          <w:tcPr>
            <w:tcW w:w="3618" w:type="dxa"/>
            <w:gridSpan w:val="2"/>
          </w:tcPr>
          <w:p w14:paraId="3805483E" w14:textId="77777777" w:rsidR="00931D11" w:rsidRPr="00A140FD" w:rsidRDefault="00931D11" w:rsidP="00CC1E08">
            <w:pPr>
              <w:ind w:left="0" w:firstLine="0"/>
              <w:rPr>
                <w:rFonts w:cs="Arial"/>
                <w:sz w:val="24"/>
                <w:szCs w:val="24"/>
              </w:rPr>
            </w:pPr>
            <w:r w:rsidRPr="00A140FD">
              <w:rPr>
                <w:rFonts w:cs="Arial"/>
                <w:sz w:val="24"/>
                <w:szCs w:val="24"/>
              </w:rPr>
              <w:t>If not, what alternative is there to achieving the document without the negative impact?</w:t>
            </w:r>
          </w:p>
        </w:tc>
        <w:tc>
          <w:tcPr>
            <w:tcW w:w="953" w:type="dxa"/>
            <w:gridSpan w:val="2"/>
          </w:tcPr>
          <w:p w14:paraId="3DB1538E" w14:textId="77777777" w:rsidR="00931D11" w:rsidRPr="00A140FD" w:rsidRDefault="00931D11" w:rsidP="00CC1E08">
            <w:pPr>
              <w:rPr>
                <w:rFonts w:cs="Arial"/>
                <w:sz w:val="24"/>
                <w:szCs w:val="24"/>
              </w:rPr>
            </w:pPr>
            <w:r w:rsidRPr="00A140FD">
              <w:rPr>
                <w:rFonts w:cs="Arial"/>
                <w:sz w:val="24"/>
                <w:szCs w:val="24"/>
              </w:rPr>
              <w:t>NA</w:t>
            </w:r>
          </w:p>
        </w:tc>
        <w:tc>
          <w:tcPr>
            <w:tcW w:w="3653" w:type="dxa"/>
          </w:tcPr>
          <w:p w14:paraId="56DF510A" w14:textId="77777777" w:rsidR="00931D11" w:rsidRPr="00A140FD" w:rsidRDefault="00931D11" w:rsidP="00CC1E08">
            <w:pPr>
              <w:rPr>
                <w:rFonts w:cs="Arial"/>
                <w:sz w:val="24"/>
                <w:szCs w:val="24"/>
              </w:rPr>
            </w:pPr>
          </w:p>
        </w:tc>
      </w:tr>
      <w:tr w:rsidR="009D7FEC" w:rsidRPr="00A140FD" w14:paraId="596CFCA7" w14:textId="77777777" w:rsidTr="00A56B77">
        <w:tc>
          <w:tcPr>
            <w:tcW w:w="565" w:type="dxa"/>
          </w:tcPr>
          <w:p w14:paraId="179174E3" w14:textId="77777777" w:rsidR="00931D11" w:rsidRPr="00A140FD" w:rsidRDefault="00931D11" w:rsidP="00CC1E08">
            <w:pPr>
              <w:rPr>
                <w:rFonts w:cs="Arial"/>
                <w:sz w:val="24"/>
                <w:szCs w:val="24"/>
              </w:rPr>
            </w:pPr>
            <w:r w:rsidRPr="00A140FD">
              <w:rPr>
                <w:rFonts w:cs="Arial"/>
                <w:sz w:val="24"/>
                <w:szCs w:val="24"/>
              </w:rPr>
              <w:t>5.</w:t>
            </w:r>
          </w:p>
        </w:tc>
        <w:tc>
          <w:tcPr>
            <w:tcW w:w="3618" w:type="dxa"/>
            <w:gridSpan w:val="2"/>
          </w:tcPr>
          <w:p w14:paraId="423DD50C" w14:textId="77777777" w:rsidR="00931D11" w:rsidRPr="00A140FD" w:rsidRDefault="00931D11" w:rsidP="00CC1E08">
            <w:pPr>
              <w:ind w:left="0" w:firstLine="0"/>
              <w:rPr>
                <w:rFonts w:cs="Arial"/>
                <w:sz w:val="24"/>
                <w:szCs w:val="24"/>
              </w:rPr>
            </w:pPr>
            <w:r w:rsidRPr="00A140FD">
              <w:rPr>
                <w:rFonts w:cs="Arial"/>
                <w:sz w:val="24"/>
                <w:szCs w:val="24"/>
              </w:rPr>
              <w:t xml:space="preserve">Name and Designation of 3 staff members who have contributed to or considered this assessment </w:t>
            </w:r>
          </w:p>
        </w:tc>
        <w:tc>
          <w:tcPr>
            <w:tcW w:w="953" w:type="dxa"/>
            <w:gridSpan w:val="2"/>
          </w:tcPr>
          <w:p w14:paraId="59230A1F" w14:textId="77777777" w:rsidR="00931D11" w:rsidRPr="00A140FD" w:rsidRDefault="00931D11" w:rsidP="00CC1E08">
            <w:pPr>
              <w:rPr>
                <w:rFonts w:cs="Arial"/>
                <w:sz w:val="24"/>
                <w:szCs w:val="24"/>
              </w:rPr>
            </w:pPr>
          </w:p>
        </w:tc>
        <w:tc>
          <w:tcPr>
            <w:tcW w:w="3653" w:type="dxa"/>
          </w:tcPr>
          <w:p w14:paraId="75E42135" w14:textId="77777777" w:rsidR="00931D11" w:rsidRDefault="009D7FEC" w:rsidP="00CC1E08">
            <w:pPr>
              <w:ind w:left="0" w:firstLine="0"/>
              <w:rPr>
                <w:rFonts w:cs="Arial"/>
                <w:sz w:val="24"/>
                <w:szCs w:val="24"/>
              </w:rPr>
            </w:pPr>
            <w:r w:rsidRPr="00A140FD">
              <w:rPr>
                <w:rFonts w:cs="Arial"/>
                <w:sz w:val="24"/>
                <w:szCs w:val="24"/>
              </w:rPr>
              <w:t>Hollie Chaplin</w:t>
            </w:r>
          </w:p>
          <w:p w14:paraId="532EE988" w14:textId="77777777" w:rsidR="007A66F9" w:rsidRDefault="007A66F9" w:rsidP="00CC1E08">
            <w:pPr>
              <w:ind w:left="0" w:firstLine="0"/>
              <w:rPr>
                <w:rFonts w:cs="Arial"/>
                <w:sz w:val="24"/>
                <w:szCs w:val="24"/>
              </w:rPr>
            </w:pPr>
            <w:r>
              <w:rPr>
                <w:rFonts w:cs="Arial"/>
                <w:sz w:val="24"/>
                <w:szCs w:val="24"/>
              </w:rPr>
              <w:t>Jag Bhogal</w:t>
            </w:r>
          </w:p>
          <w:p w14:paraId="30481C28" w14:textId="2C9ABE0D" w:rsidR="007A66F9" w:rsidRPr="00A140FD" w:rsidRDefault="007A66F9" w:rsidP="00CC1E08">
            <w:pPr>
              <w:ind w:left="0" w:firstLine="0"/>
              <w:rPr>
                <w:rFonts w:cs="Arial"/>
                <w:sz w:val="24"/>
                <w:szCs w:val="24"/>
              </w:rPr>
            </w:pPr>
            <w:r>
              <w:rPr>
                <w:rFonts w:cs="Arial"/>
                <w:sz w:val="24"/>
                <w:szCs w:val="24"/>
              </w:rPr>
              <w:t>Sarah Forsyth</w:t>
            </w:r>
          </w:p>
        </w:tc>
      </w:tr>
      <w:tr w:rsidR="00931D11" w:rsidRPr="00A140FD" w14:paraId="2CEBD998" w14:textId="77777777" w:rsidTr="00A56B77">
        <w:tc>
          <w:tcPr>
            <w:tcW w:w="565" w:type="dxa"/>
          </w:tcPr>
          <w:p w14:paraId="45256F81" w14:textId="77777777" w:rsidR="00931D11" w:rsidRPr="00A140FD" w:rsidRDefault="00931D11" w:rsidP="00CC1E08">
            <w:pPr>
              <w:rPr>
                <w:rFonts w:cs="Arial"/>
                <w:sz w:val="24"/>
                <w:szCs w:val="24"/>
              </w:rPr>
            </w:pPr>
            <w:r w:rsidRPr="00A140FD">
              <w:rPr>
                <w:rFonts w:cs="Arial"/>
                <w:sz w:val="24"/>
                <w:szCs w:val="24"/>
              </w:rPr>
              <w:t>6.</w:t>
            </w:r>
          </w:p>
        </w:tc>
        <w:tc>
          <w:tcPr>
            <w:tcW w:w="3618" w:type="dxa"/>
            <w:gridSpan w:val="2"/>
          </w:tcPr>
          <w:p w14:paraId="483383BA" w14:textId="77777777" w:rsidR="00931D11" w:rsidRPr="00A140FD" w:rsidRDefault="00931D11" w:rsidP="00CC1E08">
            <w:pPr>
              <w:ind w:left="0" w:firstLine="0"/>
              <w:rPr>
                <w:rFonts w:cs="Arial"/>
                <w:sz w:val="24"/>
                <w:szCs w:val="24"/>
              </w:rPr>
            </w:pPr>
            <w:r w:rsidRPr="00A140FD">
              <w:rPr>
                <w:rFonts w:cs="Arial"/>
                <w:sz w:val="24"/>
                <w:szCs w:val="24"/>
              </w:rPr>
              <w:t>Date of Assessment</w:t>
            </w:r>
          </w:p>
        </w:tc>
        <w:tc>
          <w:tcPr>
            <w:tcW w:w="953" w:type="dxa"/>
            <w:gridSpan w:val="2"/>
          </w:tcPr>
          <w:p w14:paraId="7B514491" w14:textId="77777777" w:rsidR="00931D11" w:rsidRPr="00A140FD" w:rsidRDefault="00931D11" w:rsidP="00CC1E08">
            <w:pPr>
              <w:rPr>
                <w:rFonts w:cs="Arial"/>
                <w:sz w:val="24"/>
                <w:szCs w:val="24"/>
              </w:rPr>
            </w:pPr>
          </w:p>
        </w:tc>
        <w:tc>
          <w:tcPr>
            <w:tcW w:w="3653" w:type="dxa"/>
          </w:tcPr>
          <w:p w14:paraId="77C0723F" w14:textId="5F0FC4BF" w:rsidR="00931D11" w:rsidRPr="00A140FD" w:rsidRDefault="009D7FEC" w:rsidP="00CC1E08">
            <w:pPr>
              <w:rPr>
                <w:rFonts w:cs="Arial"/>
                <w:sz w:val="24"/>
                <w:szCs w:val="24"/>
              </w:rPr>
            </w:pPr>
            <w:r w:rsidRPr="00A140FD">
              <w:rPr>
                <w:rFonts w:cs="Arial"/>
                <w:sz w:val="24"/>
                <w:szCs w:val="24"/>
              </w:rPr>
              <w:t>03/03/2026</w:t>
            </w:r>
          </w:p>
        </w:tc>
      </w:tr>
    </w:tbl>
    <w:p w14:paraId="6F0755B0" w14:textId="77777777" w:rsidR="00931D11" w:rsidRPr="00A140FD" w:rsidRDefault="00931D11" w:rsidP="00CC1E08">
      <w:pPr>
        <w:rPr>
          <w:rFonts w:cs="Arial"/>
          <w:sz w:val="24"/>
          <w:szCs w:val="24"/>
        </w:rPr>
      </w:pPr>
    </w:p>
    <w:p w14:paraId="076F26FE" w14:textId="77777777" w:rsidR="00FB14E4" w:rsidRPr="00A140FD"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A140FD" w14:paraId="246D1E52" w14:textId="77777777" w:rsidTr="00B330FA">
        <w:tc>
          <w:tcPr>
            <w:tcW w:w="692" w:type="dxa"/>
          </w:tcPr>
          <w:p w14:paraId="4E37A109" w14:textId="77777777" w:rsidR="00FB14E4" w:rsidRPr="00A140FD" w:rsidRDefault="00FB14E4" w:rsidP="00CC1E08">
            <w:pPr>
              <w:ind w:left="0" w:firstLine="0"/>
              <w:rPr>
                <w:rFonts w:cs="Arial"/>
                <w:sz w:val="24"/>
                <w:szCs w:val="24"/>
              </w:rPr>
            </w:pPr>
            <w:r w:rsidRPr="00A140FD">
              <w:rPr>
                <w:rFonts w:cs="Arial"/>
                <w:sz w:val="24"/>
                <w:szCs w:val="24"/>
              </w:rPr>
              <w:t>1</w:t>
            </w:r>
            <w:r w:rsidR="006A1DE4" w:rsidRPr="00A140FD">
              <w:rPr>
                <w:rFonts w:cs="Arial"/>
                <w:sz w:val="24"/>
                <w:szCs w:val="24"/>
              </w:rPr>
              <w:t>3</w:t>
            </w:r>
            <w:r w:rsidRPr="00A140FD">
              <w:rPr>
                <w:rFonts w:cs="Arial"/>
                <w:sz w:val="24"/>
                <w:szCs w:val="24"/>
              </w:rPr>
              <w:t>.2</w:t>
            </w:r>
          </w:p>
        </w:tc>
        <w:tc>
          <w:tcPr>
            <w:tcW w:w="8771" w:type="dxa"/>
          </w:tcPr>
          <w:p w14:paraId="4729AA0A" w14:textId="77777777" w:rsidR="00FB14E4" w:rsidRPr="00A140FD" w:rsidRDefault="00FB14E4" w:rsidP="00CC1E08">
            <w:pPr>
              <w:ind w:left="0" w:firstLine="0"/>
              <w:rPr>
                <w:rFonts w:cs="Arial"/>
                <w:sz w:val="24"/>
                <w:szCs w:val="24"/>
              </w:rPr>
            </w:pPr>
            <w:r w:rsidRPr="00A140FD">
              <w:rPr>
                <w:rFonts w:cs="Arial"/>
                <w:sz w:val="24"/>
                <w:szCs w:val="24"/>
              </w:rPr>
              <w:t xml:space="preserve"> Any potential discriminatory impact which has been identified must be </w:t>
            </w:r>
            <w:proofErr w:type="gramStart"/>
            <w:r w:rsidRPr="00A140FD">
              <w:rPr>
                <w:rFonts w:cs="Arial"/>
                <w:sz w:val="24"/>
                <w:szCs w:val="24"/>
              </w:rPr>
              <w:t>referred back</w:t>
            </w:r>
            <w:proofErr w:type="gramEnd"/>
            <w:r w:rsidRPr="00A140FD">
              <w:rPr>
                <w:rFonts w:cs="Arial"/>
                <w:sz w:val="24"/>
                <w:szCs w:val="24"/>
              </w:rPr>
              <w:t xml:space="preserve"> to the author of the document for consideration of additional actions to reduce or remove the potential discriminatory impact.</w:t>
            </w:r>
          </w:p>
        </w:tc>
      </w:tr>
    </w:tbl>
    <w:p w14:paraId="0930FDB8" w14:textId="77777777" w:rsidR="00FB14E4" w:rsidRPr="00A140FD"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5"/>
        <w:gridCol w:w="8552"/>
      </w:tblGrid>
      <w:tr w:rsidR="009D7FEC" w:rsidRPr="00A140FD" w14:paraId="17D434AC" w14:textId="77777777" w:rsidTr="003A5459">
        <w:tc>
          <w:tcPr>
            <w:tcW w:w="9463" w:type="dxa"/>
            <w:gridSpan w:val="2"/>
          </w:tcPr>
          <w:p w14:paraId="37822BB9" w14:textId="77777777" w:rsidR="007B5822" w:rsidRPr="00A140FD" w:rsidRDefault="007B5822" w:rsidP="00CC1E08">
            <w:pPr>
              <w:pStyle w:val="Heading1"/>
              <w:rPr>
                <w:rFonts w:cs="Arial"/>
                <w:sz w:val="24"/>
                <w:szCs w:val="24"/>
              </w:rPr>
            </w:pPr>
            <w:bookmarkStart w:id="22" w:name="_Toc40278344"/>
            <w:r w:rsidRPr="00A140FD">
              <w:rPr>
                <w:rFonts w:cs="Arial"/>
                <w:sz w:val="24"/>
                <w:szCs w:val="24"/>
              </w:rPr>
              <w:t>References</w:t>
            </w:r>
            <w:bookmarkEnd w:id="22"/>
          </w:p>
        </w:tc>
      </w:tr>
      <w:tr w:rsidR="009D7FEC" w:rsidRPr="00A140FD" w14:paraId="57BE8CEE" w14:textId="77777777" w:rsidTr="003A5459">
        <w:tc>
          <w:tcPr>
            <w:tcW w:w="692" w:type="dxa"/>
          </w:tcPr>
          <w:p w14:paraId="42F56381" w14:textId="77777777" w:rsidR="007B5822" w:rsidRPr="00A140FD" w:rsidRDefault="007B5822" w:rsidP="00CC1E08">
            <w:pPr>
              <w:ind w:left="0" w:firstLine="0"/>
              <w:rPr>
                <w:rFonts w:cs="Arial"/>
                <w:sz w:val="24"/>
                <w:szCs w:val="24"/>
              </w:rPr>
            </w:pPr>
          </w:p>
        </w:tc>
        <w:tc>
          <w:tcPr>
            <w:tcW w:w="8771" w:type="dxa"/>
          </w:tcPr>
          <w:p w14:paraId="5AF72E78" w14:textId="77777777" w:rsidR="007B5822" w:rsidRPr="00A140FD" w:rsidRDefault="007B5822" w:rsidP="00CC1E08">
            <w:pPr>
              <w:pStyle w:val="Heading1"/>
              <w:numPr>
                <w:ilvl w:val="0"/>
                <w:numId w:val="0"/>
              </w:numPr>
              <w:rPr>
                <w:rFonts w:cs="Arial"/>
                <w:sz w:val="24"/>
                <w:szCs w:val="24"/>
              </w:rPr>
            </w:pPr>
          </w:p>
        </w:tc>
      </w:tr>
      <w:tr w:rsidR="007B5822" w:rsidRPr="00A140FD" w14:paraId="4C47F0D3" w14:textId="77777777" w:rsidTr="003A5459">
        <w:tc>
          <w:tcPr>
            <w:tcW w:w="692" w:type="dxa"/>
          </w:tcPr>
          <w:p w14:paraId="44317069" w14:textId="77777777" w:rsidR="007B5822" w:rsidRPr="00A140FD" w:rsidRDefault="007B5822" w:rsidP="00CC1E08">
            <w:pPr>
              <w:ind w:left="0" w:firstLine="0"/>
              <w:rPr>
                <w:rFonts w:cs="Arial"/>
                <w:sz w:val="24"/>
                <w:szCs w:val="24"/>
              </w:rPr>
            </w:pPr>
          </w:p>
        </w:tc>
        <w:tc>
          <w:tcPr>
            <w:tcW w:w="8771" w:type="dxa"/>
          </w:tcPr>
          <w:p w14:paraId="37B23FD7" w14:textId="77777777" w:rsidR="007B5822" w:rsidRPr="00A140FD" w:rsidRDefault="007B5822" w:rsidP="00CC1E08">
            <w:pPr>
              <w:pStyle w:val="Heading1"/>
              <w:numPr>
                <w:ilvl w:val="0"/>
                <w:numId w:val="0"/>
              </w:numPr>
              <w:rPr>
                <w:rFonts w:cs="Arial"/>
                <w:sz w:val="24"/>
                <w:szCs w:val="24"/>
              </w:rPr>
            </w:pPr>
          </w:p>
        </w:tc>
      </w:tr>
      <w:bookmarkEnd w:id="21"/>
    </w:tbl>
    <w:p w14:paraId="7EEEA0B2" w14:textId="77777777" w:rsidR="007B5822" w:rsidRPr="00A140FD" w:rsidRDefault="007B5822" w:rsidP="00931D11">
      <w:pPr>
        <w:ind w:left="720" w:hanging="720"/>
        <w:rPr>
          <w:rFonts w:cs="Arial"/>
          <w:sz w:val="24"/>
          <w:szCs w:val="24"/>
        </w:rPr>
      </w:pPr>
    </w:p>
    <w:sectPr w:rsidR="007B5822" w:rsidRPr="00A140FD" w:rsidSect="009055EB">
      <w:headerReference w:type="even" r:id="rId28"/>
      <w:headerReference w:type="default" r:id="rId29"/>
      <w:headerReference w:type="first" r:id="rId30"/>
      <w:footerReference w:type="first" r:id="rId31"/>
      <w:pgSz w:w="11906" w:h="16838"/>
      <w:pgMar w:top="1440" w:right="991"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60F56" w14:textId="77777777" w:rsidR="00AB2BCC" w:rsidRDefault="00AB2BCC" w:rsidP="004579F9">
      <w:r>
        <w:separator/>
      </w:r>
    </w:p>
  </w:endnote>
  <w:endnote w:type="continuationSeparator" w:id="0">
    <w:p w14:paraId="6DBD7B03" w14:textId="77777777" w:rsidR="00AB2BCC" w:rsidRDefault="00AB2BCC"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6710" w14:textId="77777777" w:rsidR="0080511F" w:rsidRDefault="008051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AB2BCC"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77777777" w:rsidR="00FF4040" w:rsidRPr="00FF4040" w:rsidRDefault="00FF4040" w:rsidP="00FF4040">
    <w:pPr>
      <w:pStyle w:val="Footer"/>
      <w:rPr>
        <w:sz w:val="18"/>
        <w:szCs w:val="18"/>
      </w:rPr>
    </w:pPr>
    <w:r>
      <w:rPr>
        <w:sz w:val="18"/>
        <w:szCs w:val="18"/>
      </w:rPr>
      <w:t xml:space="preserve">Policy name and file path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5784E630" w:rsidR="00FF4040" w:rsidRPr="00FF4040" w:rsidRDefault="00FF4040">
    <w:pPr>
      <w:pStyle w:val="Footer"/>
      <w:rPr>
        <w:sz w:val="18"/>
        <w:szCs w:val="18"/>
      </w:rPr>
    </w:pPr>
    <w:r>
      <w:rPr>
        <w:sz w:val="18"/>
        <w:szCs w:val="18"/>
      </w:rPr>
      <w:t xml:space="preserve">Policy name and file path </w:t>
    </w:r>
    <w:r w:rsidRPr="00FF4040">
      <w:rPr>
        <w:sz w:val="18"/>
        <w:szCs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04299" w14:textId="77777777" w:rsidR="00AB2BCC" w:rsidRDefault="00AB2BCC" w:rsidP="004579F9">
      <w:r>
        <w:separator/>
      </w:r>
    </w:p>
  </w:footnote>
  <w:footnote w:type="continuationSeparator" w:id="0">
    <w:p w14:paraId="4B3F973D" w14:textId="77777777" w:rsidR="00AB2BCC" w:rsidRDefault="00AB2BCC"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63D39" w14:textId="77777777" w:rsidR="0080511F" w:rsidRDefault="008051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50CF91EE"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5D1E18F2" w:rsidR="00FF4040" w:rsidRDefault="00AB2BCC">
    <w:pPr>
      <w:pStyle w:val="Header"/>
    </w:pPr>
    <w:sdt>
      <w:sdtPr>
        <w:rPr>
          <w:rFonts w:cs="Arial"/>
          <w:sz w:val="18"/>
          <w:szCs w:val="18"/>
        </w:rPr>
        <w:id w:val="-849476445"/>
        <w:docPartObj>
          <w:docPartGallery w:val="Watermarks"/>
          <w:docPartUnique/>
        </w:docPartObj>
      </w:sdtPr>
      <w:sdtEndPr/>
      <w:sdtContent>
        <w:r>
          <w:rPr>
            <w:rFonts w:cs="Arial"/>
            <w:noProof/>
            <w:sz w:val="18"/>
            <w:szCs w:val="18"/>
          </w:rPr>
          <w:pict w14:anchorId="04A8EB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F4040">
      <w:rPr>
        <w:rFonts w:cs="Arial"/>
        <w:sz w:val="18"/>
        <w:szCs w:val="18"/>
      </w:rPr>
      <w:tab/>
    </w:r>
    <w:r w:rsidR="00FF4040">
      <w:rPr>
        <w:rFonts w:cs="Arial"/>
        <w:sz w:val="18"/>
        <w:szCs w:val="18"/>
      </w:rPr>
      <w:tab/>
    </w:r>
    <w:r w:rsidR="00FF4040">
      <w:rPr>
        <w:rFonts w:cs="Arial"/>
        <w:sz w:val="18"/>
        <w:szCs w:val="18"/>
      </w:rPr>
      <w:tab/>
    </w:r>
    <w:r w:rsidR="00FF4040"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B7181" w14:textId="77777777" w:rsidR="0080511F" w:rsidRDefault="0080511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3AE38" w14:textId="77777777" w:rsidR="0080511F" w:rsidRDefault="0080511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E2605"/>
    <w:multiLevelType w:val="hybridMultilevel"/>
    <w:tmpl w:val="F6DA9AAC"/>
    <w:lvl w:ilvl="0" w:tplc="0CF0D62C">
      <w:numFmt w:val="bullet"/>
      <w:lvlText w:val="•"/>
      <w:lvlJc w:val="left"/>
      <w:pPr>
        <w:ind w:left="1080" w:hanging="72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386F4B"/>
    <w:multiLevelType w:val="hybridMultilevel"/>
    <w:tmpl w:val="8EC8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3"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8F73CB"/>
    <w:multiLevelType w:val="multilevel"/>
    <w:tmpl w:val="0AD2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7627B"/>
    <w:multiLevelType w:val="hybridMultilevel"/>
    <w:tmpl w:val="B7245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3F24BEB"/>
    <w:multiLevelType w:val="hybridMultilevel"/>
    <w:tmpl w:val="74E88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7952B36"/>
    <w:multiLevelType w:val="multilevel"/>
    <w:tmpl w:val="CAA0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D774C5"/>
    <w:multiLevelType w:val="multilevel"/>
    <w:tmpl w:val="A03ED852"/>
    <w:lvl w:ilvl="0">
      <w:start w:val="1"/>
      <w:numFmt w:val="decimal"/>
      <w:pStyle w:val="Heading1"/>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0" w15:restartNumberingAfterBreak="0">
    <w:nsid w:val="5A2B62EE"/>
    <w:multiLevelType w:val="hybridMultilevel"/>
    <w:tmpl w:val="159E8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956410"/>
    <w:multiLevelType w:val="hybridMultilevel"/>
    <w:tmpl w:val="EA9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2D3191"/>
    <w:multiLevelType w:val="hybridMultilevel"/>
    <w:tmpl w:val="99782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BD61943"/>
    <w:multiLevelType w:val="hybridMultilevel"/>
    <w:tmpl w:val="C7CA0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D38228A"/>
    <w:multiLevelType w:val="hybridMultilevel"/>
    <w:tmpl w:val="AA88C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652980">
    <w:abstractNumId w:val="3"/>
  </w:num>
  <w:num w:numId="2" w16cid:durableId="876047041">
    <w:abstractNumId w:val="2"/>
  </w:num>
  <w:num w:numId="3" w16cid:durableId="2085754419">
    <w:abstractNumId w:val="7"/>
  </w:num>
  <w:num w:numId="4" w16cid:durableId="1909336551">
    <w:abstractNumId w:val="9"/>
  </w:num>
  <w:num w:numId="5" w16cid:durableId="2007898372">
    <w:abstractNumId w:val="10"/>
  </w:num>
  <w:num w:numId="6" w16cid:durableId="1549756542">
    <w:abstractNumId w:val="14"/>
  </w:num>
  <w:num w:numId="7" w16cid:durableId="2083791877">
    <w:abstractNumId w:val="1"/>
  </w:num>
  <w:num w:numId="8" w16cid:durableId="1021321380">
    <w:abstractNumId w:val="11"/>
  </w:num>
  <w:num w:numId="9" w16cid:durableId="147602553">
    <w:abstractNumId w:val="12"/>
  </w:num>
  <w:num w:numId="10" w16cid:durableId="1135098922">
    <w:abstractNumId w:val="0"/>
  </w:num>
  <w:num w:numId="11" w16cid:durableId="1457210578">
    <w:abstractNumId w:val="6"/>
  </w:num>
  <w:num w:numId="12" w16cid:durableId="2095468414">
    <w:abstractNumId w:val="5"/>
  </w:num>
  <w:num w:numId="13" w16cid:durableId="1631281716">
    <w:abstractNumId w:val="13"/>
  </w:num>
  <w:num w:numId="14" w16cid:durableId="1654290055">
    <w:abstractNumId w:val="4"/>
  </w:num>
  <w:num w:numId="15" w16cid:durableId="629942294">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5D93"/>
    <w:rsid w:val="00027CA0"/>
    <w:rsid w:val="00042689"/>
    <w:rsid w:val="000468BA"/>
    <w:rsid w:val="00050079"/>
    <w:rsid w:val="000579BB"/>
    <w:rsid w:val="00063D8B"/>
    <w:rsid w:val="00063F59"/>
    <w:rsid w:val="00067F6C"/>
    <w:rsid w:val="0007233E"/>
    <w:rsid w:val="000728B6"/>
    <w:rsid w:val="0008505E"/>
    <w:rsid w:val="000971FF"/>
    <w:rsid w:val="000A1FD1"/>
    <w:rsid w:val="000A269A"/>
    <w:rsid w:val="000A4F0C"/>
    <w:rsid w:val="000D4331"/>
    <w:rsid w:val="000E02AA"/>
    <w:rsid w:val="000E37C8"/>
    <w:rsid w:val="000E44DF"/>
    <w:rsid w:val="000F5D6C"/>
    <w:rsid w:val="000F60D7"/>
    <w:rsid w:val="00120D94"/>
    <w:rsid w:val="001367CD"/>
    <w:rsid w:val="001455F7"/>
    <w:rsid w:val="001514F7"/>
    <w:rsid w:val="00152E7B"/>
    <w:rsid w:val="00163C40"/>
    <w:rsid w:val="00163CCB"/>
    <w:rsid w:val="00165EA2"/>
    <w:rsid w:val="001665FC"/>
    <w:rsid w:val="0017339C"/>
    <w:rsid w:val="00174C69"/>
    <w:rsid w:val="00180C10"/>
    <w:rsid w:val="00187B67"/>
    <w:rsid w:val="00193D82"/>
    <w:rsid w:val="001B013F"/>
    <w:rsid w:val="001B5DC5"/>
    <w:rsid w:val="001B5F01"/>
    <w:rsid w:val="001B7BFD"/>
    <w:rsid w:val="001E0802"/>
    <w:rsid w:val="001E41A9"/>
    <w:rsid w:val="001E5251"/>
    <w:rsid w:val="001E7231"/>
    <w:rsid w:val="00204A87"/>
    <w:rsid w:val="00215362"/>
    <w:rsid w:val="002261FD"/>
    <w:rsid w:val="0023070D"/>
    <w:rsid w:val="00245E18"/>
    <w:rsid w:val="002464A5"/>
    <w:rsid w:val="00246FD7"/>
    <w:rsid w:val="00251BAB"/>
    <w:rsid w:val="002620F4"/>
    <w:rsid w:val="00265335"/>
    <w:rsid w:val="002662D2"/>
    <w:rsid w:val="00270663"/>
    <w:rsid w:val="00272534"/>
    <w:rsid w:val="00275223"/>
    <w:rsid w:val="002833B3"/>
    <w:rsid w:val="002A636B"/>
    <w:rsid w:val="002A737C"/>
    <w:rsid w:val="002B0042"/>
    <w:rsid w:val="002B78BE"/>
    <w:rsid w:val="002C1250"/>
    <w:rsid w:val="002C3FE9"/>
    <w:rsid w:val="002C4F77"/>
    <w:rsid w:val="002D0C59"/>
    <w:rsid w:val="002D5F9F"/>
    <w:rsid w:val="00300CBF"/>
    <w:rsid w:val="00306088"/>
    <w:rsid w:val="00311824"/>
    <w:rsid w:val="003124BD"/>
    <w:rsid w:val="00323EBF"/>
    <w:rsid w:val="00325837"/>
    <w:rsid w:val="00335F81"/>
    <w:rsid w:val="00341975"/>
    <w:rsid w:val="00342282"/>
    <w:rsid w:val="00343428"/>
    <w:rsid w:val="003540B2"/>
    <w:rsid w:val="0037417E"/>
    <w:rsid w:val="00374DD5"/>
    <w:rsid w:val="00376245"/>
    <w:rsid w:val="003765AE"/>
    <w:rsid w:val="00380AD1"/>
    <w:rsid w:val="00383181"/>
    <w:rsid w:val="003A2A3B"/>
    <w:rsid w:val="003A3A5A"/>
    <w:rsid w:val="003A6E9D"/>
    <w:rsid w:val="003B0965"/>
    <w:rsid w:val="003C1C56"/>
    <w:rsid w:val="003C2EF5"/>
    <w:rsid w:val="003D3FB1"/>
    <w:rsid w:val="003D4488"/>
    <w:rsid w:val="003E1269"/>
    <w:rsid w:val="003F4319"/>
    <w:rsid w:val="003F79DB"/>
    <w:rsid w:val="00401DDF"/>
    <w:rsid w:val="004022F5"/>
    <w:rsid w:val="00406E14"/>
    <w:rsid w:val="0041002E"/>
    <w:rsid w:val="00410480"/>
    <w:rsid w:val="00412F29"/>
    <w:rsid w:val="0042039F"/>
    <w:rsid w:val="004241D6"/>
    <w:rsid w:val="00435F5E"/>
    <w:rsid w:val="00436A8C"/>
    <w:rsid w:val="004408CD"/>
    <w:rsid w:val="0044637F"/>
    <w:rsid w:val="0044768F"/>
    <w:rsid w:val="00453BAE"/>
    <w:rsid w:val="004579F9"/>
    <w:rsid w:val="00466D2D"/>
    <w:rsid w:val="0047114A"/>
    <w:rsid w:val="004770FA"/>
    <w:rsid w:val="00486CDD"/>
    <w:rsid w:val="00486E99"/>
    <w:rsid w:val="00491FDC"/>
    <w:rsid w:val="004A0F2F"/>
    <w:rsid w:val="004A1D55"/>
    <w:rsid w:val="004B4623"/>
    <w:rsid w:val="004B788C"/>
    <w:rsid w:val="004C157C"/>
    <w:rsid w:val="004C652D"/>
    <w:rsid w:val="004D1092"/>
    <w:rsid w:val="004D4B59"/>
    <w:rsid w:val="004D67E9"/>
    <w:rsid w:val="004E449C"/>
    <w:rsid w:val="004E79D5"/>
    <w:rsid w:val="004F236B"/>
    <w:rsid w:val="005035C8"/>
    <w:rsid w:val="005054BD"/>
    <w:rsid w:val="00522EE3"/>
    <w:rsid w:val="00530C34"/>
    <w:rsid w:val="005320CD"/>
    <w:rsid w:val="00535657"/>
    <w:rsid w:val="00551DA6"/>
    <w:rsid w:val="00563D1B"/>
    <w:rsid w:val="005679E3"/>
    <w:rsid w:val="0057711E"/>
    <w:rsid w:val="005773B6"/>
    <w:rsid w:val="00577DDF"/>
    <w:rsid w:val="00597D41"/>
    <w:rsid w:val="005B5478"/>
    <w:rsid w:val="005F41B8"/>
    <w:rsid w:val="00604D36"/>
    <w:rsid w:val="006223AE"/>
    <w:rsid w:val="006301FF"/>
    <w:rsid w:val="00633AD5"/>
    <w:rsid w:val="006519E9"/>
    <w:rsid w:val="00651D1A"/>
    <w:rsid w:val="0065367B"/>
    <w:rsid w:val="00661F3F"/>
    <w:rsid w:val="00663391"/>
    <w:rsid w:val="006648DD"/>
    <w:rsid w:val="00667AE6"/>
    <w:rsid w:val="00667BF0"/>
    <w:rsid w:val="00667FE3"/>
    <w:rsid w:val="006712D6"/>
    <w:rsid w:val="006A1DE4"/>
    <w:rsid w:val="006A7E2C"/>
    <w:rsid w:val="006B34D1"/>
    <w:rsid w:val="006B6132"/>
    <w:rsid w:val="006C5918"/>
    <w:rsid w:val="006D4F71"/>
    <w:rsid w:val="006D56DE"/>
    <w:rsid w:val="00700CDF"/>
    <w:rsid w:val="0070188F"/>
    <w:rsid w:val="00721198"/>
    <w:rsid w:val="0072261D"/>
    <w:rsid w:val="007345D2"/>
    <w:rsid w:val="00734C99"/>
    <w:rsid w:val="00735B18"/>
    <w:rsid w:val="007374AE"/>
    <w:rsid w:val="007539A9"/>
    <w:rsid w:val="0075489E"/>
    <w:rsid w:val="00760C84"/>
    <w:rsid w:val="00770713"/>
    <w:rsid w:val="00780641"/>
    <w:rsid w:val="00784973"/>
    <w:rsid w:val="007855AB"/>
    <w:rsid w:val="007A3C21"/>
    <w:rsid w:val="007A5814"/>
    <w:rsid w:val="007A66F9"/>
    <w:rsid w:val="007B4A71"/>
    <w:rsid w:val="007B5822"/>
    <w:rsid w:val="007D0F7E"/>
    <w:rsid w:val="007E120C"/>
    <w:rsid w:val="007E3AB0"/>
    <w:rsid w:val="0080511F"/>
    <w:rsid w:val="00805396"/>
    <w:rsid w:val="0080592B"/>
    <w:rsid w:val="0080770C"/>
    <w:rsid w:val="0082625F"/>
    <w:rsid w:val="00832AD4"/>
    <w:rsid w:val="00832BE9"/>
    <w:rsid w:val="00851FAD"/>
    <w:rsid w:val="0085524C"/>
    <w:rsid w:val="008556A1"/>
    <w:rsid w:val="00871CB9"/>
    <w:rsid w:val="0087341F"/>
    <w:rsid w:val="00873C1E"/>
    <w:rsid w:val="00874144"/>
    <w:rsid w:val="00880FF0"/>
    <w:rsid w:val="00887EAF"/>
    <w:rsid w:val="0089037E"/>
    <w:rsid w:val="0089527C"/>
    <w:rsid w:val="008C5C42"/>
    <w:rsid w:val="008D22D6"/>
    <w:rsid w:val="008E2663"/>
    <w:rsid w:val="008E4E6D"/>
    <w:rsid w:val="008E5EE7"/>
    <w:rsid w:val="008E5FE2"/>
    <w:rsid w:val="008F0A7B"/>
    <w:rsid w:val="008F30AD"/>
    <w:rsid w:val="0090422A"/>
    <w:rsid w:val="009055EB"/>
    <w:rsid w:val="00916597"/>
    <w:rsid w:val="00916C93"/>
    <w:rsid w:val="00917FEF"/>
    <w:rsid w:val="0092117E"/>
    <w:rsid w:val="00924F06"/>
    <w:rsid w:val="00927856"/>
    <w:rsid w:val="00931D11"/>
    <w:rsid w:val="0094242F"/>
    <w:rsid w:val="00951446"/>
    <w:rsid w:val="00952C4B"/>
    <w:rsid w:val="009672D8"/>
    <w:rsid w:val="0097315F"/>
    <w:rsid w:val="009B06D0"/>
    <w:rsid w:val="009C3944"/>
    <w:rsid w:val="009D7FEC"/>
    <w:rsid w:val="009E2605"/>
    <w:rsid w:val="009F0B3D"/>
    <w:rsid w:val="009F78C4"/>
    <w:rsid w:val="00A11F08"/>
    <w:rsid w:val="00A140FD"/>
    <w:rsid w:val="00A15DFF"/>
    <w:rsid w:val="00A32198"/>
    <w:rsid w:val="00A352FB"/>
    <w:rsid w:val="00A363DE"/>
    <w:rsid w:val="00A40E4B"/>
    <w:rsid w:val="00A4241C"/>
    <w:rsid w:val="00A42AB7"/>
    <w:rsid w:val="00A4379D"/>
    <w:rsid w:val="00A53906"/>
    <w:rsid w:val="00A554B6"/>
    <w:rsid w:val="00A56B77"/>
    <w:rsid w:val="00A57FCE"/>
    <w:rsid w:val="00A628A5"/>
    <w:rsid w:val="00A6418C"/>
    <w:rsid w:val="00A766AE"/>
    <w:rsid w:val="00A92D91"/>
    <w:rsid w:val="00A9505A"/>
    <w:rsid w:val="00AA65F5"/>
    <w:rsid w:val="00AB023A"/>
    <w:rsid w:val="00AB2BCC"/>
    <w:rsid w:val="00AB2CD9"/>
    <w:rsid w:val="00AC7D53"/>
    <w:rsid w:val="00AD22CA"/>
    <w:rsid w:val="00AD6CBA"/>
    <w:rsid w:val="00AF1886"/>
    <w:rsid w:val="00AF3EA1"/>
    <w:rsid w:val="00B01F3C"/>
    <w:rsid w:val="00B0427A"/>
    <w:rsid w:val="00B13C88"/>
    <w:rsid w:val="00B14647"/>
    <w:rsid w:val="00B16238"/>
    <w:rsid w:val="00B336CE"/>
    <w:rsid w:val="00B356A5"/>
    <w:rsid w:val="00B43524"/>
    <w:rsid w:val="00B71FB3"/>
    <w:rsid w:val="00B735D6"/>
    <w:rsid w:val="00B7453D"/>
    <w:rsid w:val="00B77BE2"/>
    <w:rsid w:val="00B8198A"/>
    <w:rsid w:val="00B951FD"/>
    <w:rsid w:val="00B966DA"/>
    <w:rsid w:val="00B97135"/>
    <w:rsid w:val="00BA4897"/>
    <w:rsid w:val="00BB51CF"/>
    <w:rsid w:val="00BB7269"/>
    <w:rsid w:val="00BB79D3"/>
    <w:rsid w:val="00BC139A"/>
    <w:rsid w:val="00BC609C"/>
    <w:rsid w:val="00BC693B"/>
    <w:rsid w:val="00BD73AE"/>
    <w:rsid w:val="00BE0F79"/>
    <w:rsid w:val="00BE5F3A"/>
    <w:rsid w:val="00C010B3"/>
    <w:rsid w:val="00C06665"/>
    <w:rsid w:val="00C14706"/>
    <w:rsid w:val="00C23D44"/>
    <w:rsid w:val="00C37D3F"/>
    <w:rsid w:val="00C45FA3"/>
    <w:rsid w:val="00C50E0C"/>
    <w:rsid w:val="00C52655"/>
    <w:rsid w:val="00C712A2"/>
    <w:rsid w:val="00C8351E"/>
    <w:rsid w:val="00C87ABD"/>
    <w:rsid w:val="00C93768"/>
    <w:rsid w:val="00C95CFA"/>
    <w:rsid w:val="00CB2092"/>
    <w:rsid w:val="00CC1E08"/>
    <w:rsid w:val="00CC5DCF"/>
    <w:rsid w:val="00CC71D3"/>
    <w:rsid w:val="00CD243C"/>
    <w:rsid w:val="00CD7287"/>
    <w:rsid w:val="00CE4378"/>
    <w:rsid w:val="00D037D9"/>
    <w:rsid w:val="00D20803"/>
    <w:rsid w:val="00D233FC"/>
    <w:rsid w:val="00D2467C"/>
    <w:rsid w:val="00D33218"/>
    <w:rsid w:val="00D36B1F"/>
    <w:rsid w:val="00D551FA"/>
    <w:rsid w:val="00D56B49"/>
    <w:rsid w:val="00D6458D"/>
    <w:rsid w:val="00D75319"/>
    <w:rsid w:val="00D7642C"/>
    <w:rsid w:val="00D76FEA"/>
    <w:rsid w:val="00D805EF"/>
    <w:rsid w:val="00D81174"/>
    <w:rsid w:val="00D86683"/>
    <w:rsid w:val="00D93BF4"/>
    <w:rsid w:val="00DC31F7"/>
    <w:rsid w:val="00DE6835"/>
    <w:rsid w:val="00DF1335"/>
    <w:rsid w:val="00DF45FC"/>
    <w:rsid w:val="00E01F3E"/>
    <w:rsid w:val="00E2167A"/>
    <w:rsid w:val="00E46994"/>
    <w:rsid w:val="00E504E5"/>
    <w:rsid w:val="00E5517D"/>
    <w:rsid w:val="00E807D3"/>
    <w:rsid w:val="00E91DE0"/>
    <w:rsid w:val="00EB6FE8"/>
    <w:rsid w:val="00EC59C9"/>
    <w:rsid w:val="00EC6940"/>
    <w:rsid w:val="00ED1643"/>
    <w:rsid w:val="00EF2442"/>
    <w:rsid w:val="00EF27EB"/>
    <w:rsid w:val="00F066BB"/>
    <w:rsid w:val="00F11C89"/>
    <w:rsid w:val="00F27FA7"/>
    <w:rsid w:val="00F30120"/>
    <w:rsid w:val="00F3077A"/>
    <w:rsid w:val="00F34BE7"/>
    <w:rsid w:val="00F37DB9"/>
    <w:rsid w:val="00F52B44"/>
    <w:rsid w:val="00F6492C"/>
    <w:rsid w:val="00F752B3"/>
    <w:rsid w:val="00F8096F"/>
    <w:rsid w:val="00F80BB8"/>
    <w:rsid w:val="00F8165C"/>
    <w:rsid w:val="00F820AB"/>
    <w:rsid w:val="00F863A9"/>
    <w:rsid w:val="00F93FE6"/>
    <w:rsid w:val="00F95706"/>
    <w:rsid w:val="00FA0320"/>
    <w:rsid w:val="00FB14E4"/>
    <w:rsid w:val="00FB24ED"/>
    <w:rsid w:val="00FB38AF"/>
    <w:rsid w:val="00FB45AC"/>
    <w:rsid w:val="00FC17D9"/>
    <w:rsid w:val="00FC2633"/>
    <w:rsid w:val="00FC3E60"/>
    <w:rsid w:val="00FD5A68"/>
    <w:rsid w:val="00FE169C"/>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931D11"/>
    <w:pPr>
      <w:keepNext/>
      <w:keepLines/>
      <w:numPr>
        <w:numId w:val="4"/>
      </w:numPr>
      <w:spacing w:before="120" w:after="120"/>
      <w:ind w:left="743" w:hanging="743"/>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931D11"/>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semiHidden/>
    <w:unhideWhenUsed/>
    <w:rsid w:val="00323EBF"/>
    <w:rPr>
      <w:sz w:val="20"/>
      <w:szCs w:val="20"/>
    </w:rPr>
  </w:style>
  <w:style w:type="character" w:customStyle="1" w:styleId="CommentTextChar">
    <w:name w:val="Comment Text Char"/>
    <w:basedOn w:val="DefaultParagraphFont"/>
    <w:link w:val="CommentText"/>
    <w:uiPriority w:val="99"/>
    <w:semiHidden/>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435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429081542">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095936368">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carerssupport.org.uk/carers-and-primary-care-toolkit/" TargetMode="External"/><Relationship Id="rId26" Type="http://schemas.openxmlformats.org/officeDocument/2006/relationships/oleObject" Target="embeddings/Microsoft_Excel_97-2003_Worksheet1.xls"/><Relationship Id="rId3" Type="http://schemas.openxmlformats.org/officeDocument/2006/relationships/styles" Target="styles.xml"/><Relationship Id="rId21" Type="http://schemas.openxmlformats.org/officeDocument/2006/relationships/hyperlink" Target="https://www.carerssupport.org.uk/carers-and-primary-care-toolkit/"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carerssupport.org.uk/carers-and-primary-care-toolkit/" TargetMode="External"/><Relationship Id="rId25" Type="http://schemas.openxmlformats.org/officeDocument/2006/relationships/image" Target="media/image3.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arerssupport.org.uk/carers-and-primary-care-toolkit/" TargetMode="External"/><Relationship Id="rId20" Type="http://schemas.openxmlformats.org/officeDocument/2006/relationships/hyperlink" Target="https://www.carersfederation.co.uk/wp-content/uploads/2019/08/Carer-Champion-Good-Practice-Guidelines-&#8211;-2019.pdf"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oleObject" Target="embeddings/Microsoft_Excel_97-2003_Worksheet.xls"/><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2.emf"/><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s://www.carerssupport.org.uk/carers-and-primary-care-toolkit/"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openxmlformats.org/officeDocument/2006/relationships/header" Target="header3.xml"/><Relationship Id="rId22" Type="http://schemas.openxmlformats.org/officeDocument/2006/relationships/hyperlink" Target="https://www.carerssupport.org.uk/carers-and-primary-care-toolkit/" TargetMode="External"/><Relationship Id="rId27" Type="http://schemas.openxmlformats.org/officeDocument/2006/relationships/hyperlink" Target="file:///C:\Users\mgrant\AppData\Local\Temp\CarersToolkit.doc" TargetMode="External"/><Relationship Id="rId30" Type="http://schemas.openxmlformats.org/officeDocument/2006/relationships/header" Target="header6.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2048</Words>
  <Characters>11677</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CHAPLIN, Hollie (COVENTRY &amp; RUGBY GP ALLIANCE LIMITED)</cp:lastModifiedBy>
  <cp:revision>2</cp:revision>
  <cp:lastPrinted>2019-12-19T17:42:00Z</cp:lastPrinted>
  <dcterms:created xsi:type="dcterms:W3CDTF">2026-06-08T07:31:00Z</dcterms:created>
  <dcterms:modified xsi:type="dcterms:W3CDTF">2026-06-08T07:31:00Z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