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50B14" w14:textId="77777777" w:rsidR="00FB24ED" w:rsidRPr="00AD1BF5" w:rsidRDefault="0082625F" w:rsidP="00CC1E08">
      <w:pPr>
        <w:rPr>
          <w:rFonts w:cs="Arial"/>
          <w:color w:val="000000" w:themeColor="text1"/>
          <w:sz w:val="24"/>
          <w:szCs w:val="24"/>
        </w:rPr>
      </w:pPr>
      <w:r w:rsidRPr="00AD1BF5">
        <w:rPr>
          <w:rFonts w:cs="Arial"/>
          <w:noProof/>
          <w:color w:val="000000" w:themeColor="text1"/>
          <w:sz w:val="24"/>
          <w:szCs w:val="24"/>
          <w:lang w:eastAsia="en-GB"/>
        </w:rPr>
        <w:drawing>
          <wp:anchor distT="0" distB="0" distL="114300" distR="114300" simplePos="0" relativeHeight="251658240" behindDoc="1" locked="0" layoutInCell="1" allowOverlap="1" wp14:anchorId="2397C8E6" wp14:editId="2B12261B">
            <wp:simplePos x="0" y="0"/>
            <wp:positionH relativeFrom="column">
              <wp:posOffset>5105400</wp:posOffset>
            </wp:positionH>
            <wp:positionV relativeFrom="paragraph">
              <wp:posOffset>-904875</wp:posOffset>
            </wp:positionV>
            <wp:extent cx="1533525" cy="1979930"/>
            <wp:effectExtent l="0" t="0" r="0" b="0"/>
            <wp:wrapTight wrapText="bothSides">
              <wp:wrapPolygon edited="0">
                <wp:start x="8318" y="1247"/>
                <wp:lineTo x="7245" y="2494"/>
                <wp:lineTo x="6708" y="3741"/>
                <wp:lineTo x="6976" y="4988"/>
                <wp:lineTo x="4561" y="8313"/>
                <wp:lineTo x="3757" y="10183"/>
                <wp:lineTo x="4025" y="11430"/>
                <wp:lineTo x="5098" y="11638"/>
                <wp:lineTo x="2415" y="13509"/>
                <wp:lineTo x="2683" y="14756"/>
                <wp:lineTo x="4025" y="15587"/>
                <wp:lineTo x="4561" y="18289"/>
                <wp:lineTo x="5366" y="19536"/>
                <wp:lineTo x="15294" y="19536"/>
                <wp:lineTo x="16636" y="19120"/>
                <wp:lineTo x="17173" y="18289"/>
                <wp:lineTo x="18246" y="15379"/>
                <wp:lineTo x="19319" y="14756"/>
                <wp:lineTo x="19051" y="12885"/>
                <wp:lineTo x="7245" y="11638"/>
                <wp:lineTo x="12343" y="11638"/>
                <wp:lineTo x="19051" y="9768"/>
                <wp:lineTo x="19051" y="8313"/>
                <wp:lineTo x="9928" y="1247"/>
                <wp:lineTo x="8318" y="1247"/>
              </wp:wrapPolygon>
            </wp:wrapTight>
            <wp:docPr id="2" name="Picture 2" descr="cid:image001.png@01D12E18.081016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1.png@01D12E18.081016E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533525" cy="1979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16D7BC" w14:textId="77777777" w:rsidR="00FB24ED" w:rsidRPr="00AD1BF5" w:rsidRDefault="00FB24ED" w:rsidP="00CC1E08">
      <w:pPr>
        <w:rPr>
          <w:rFonts w:cs="Arial"/>
          <w:color w:val="000000" w:themeColor="text1"/>
          <w:sz w:val="24"/>
          <w:szCs w:val="24"/>
        </w:rPr>
      </w:pPr>
    </w:p>
    <w:p w14:paraId="565EF620" w14:textId="77777777" w:rsidR="00FB24ED" w:rsidRPr="00AD1BF5" w:rsidRDefault="00FB24ED" w:rsidP="00CC1E08">
      <w:pPr>
        <w:rPr>
          <w:rFonts w:cs="Arial"/>
          <w:color w:val="000000" w:themeColor="text1"/>
          <w:sz w:val="24"/>
          <w:szCs w:val="24"/>
        </w:rPr>
      </w:pPr>
    </w:p>
    <w:p w14:paraId="1415179F" w14:textId="77777777" w:rsidR="00FB24ED" w:rsidRPr="00AD1BF5" w:rsidRDefault="00FB24ED" w:rsidP="00CC1E08">
      <w:pPr>
        <w:rPr>
          <w:rFonts w:cs="Arial"/>
          <w:color w:val="000000" w:themeColor="text1"/>
          <w:sz w:val="24"/>
          <w:szCs w:val="24"/>
        </w:rPr>
      </w:pPr>
    </w:p>
    <w:p w14:paraId="0837FB1E" w14:textId="77777777" w:rsidR="00760C84" w:rsidRPr="00AD1BF5" w:rsidRDefault="00760C84" w:rsidP="00CC1E08">
      <w:pPr>
        <w:rPr>
          <w:rFonts w:cs="Arial"/>
          <w:color w:val="000000" w:themeColor="text1"/>
          <w:sz w:val="24"/>
          <w:szCs w:val="24"/>
        </w:rPr>
      </w:pPr>
    </w:p>
    <w:p w14:paraId="66A964E5" w14:textId="77777777" w:rsidR="00760C84" w:rsidRPr="00AD1BF5" w:rsidRDefault="00760C84" w:rsidP="00CC1E08">
      <w:pPr>
        <w:rPr>
          <w:rFonts w:cs="Arial"/>
          <w:color w:val="000000" w:themeColor="text1"/>
          <w:sz w:val="24"/>
          <w:szCs w:val="24"/>
        </w:rPr>
      </w:pPr>
    </w:p>
    <w:p w14:paraId="64AF7EB6" w14:textId="77777777" w:rsidR="00FB24ED" w:rsidRPr="00AD1BF5" w:rsidRDefault="00FB24ED" w:rsidP="00CC1E08">
      <w:pPr>
        <w:rPr>
          <w:rFonts w:cs="Arial"/>
          <w:color w:val="000000" w:themeColor="text1"/>
          <w:sz w:val="24"/>
          <w:szCs w:val="24"/>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7088"/>
      </w:tblGrid>
      <w:tr w:rsidR="006C5918" w:rsidRPr="00AD1BF5" w14:paraId="212230DA" w14:textId="77777777" w:rsidTr="00F11C89">
        <w:trPr>
          <w:trHeight w:val="454"/>
        </w:trPr>
        <w:tc>
          <w:tcPr>
            <w:tcW w:w="2694" w:type="dxa"/>
            <w:vAlign w:val="center"/>
          </w:tcPr>
          <w:p w14:paraId="3B9CFD69" w14:textId="77777777" w:rsidR="004C652D" w:rsidRPr="00AD1BF5" w:rsidRDefault="004C652D" w:rsidP="00CC1E08">
            <w:pPr>
              <w:pStyle w:val="Header"/>
              <w:tabs>
                <w:tab w:val="clear" w:pos="4513"/>
                <w:tab w:val="clear" w:pos="9026"/>
                <w:tab w:val="left" w:pos="2835"/>
              </w:tabs>
              <w:ind w:left="34" w:hanging="34"/>
              <w:rPr>
                <w:rFonts w:cs="Arial"/>
                <w:b/>
                <w:bCs/>
                <w:color w:val="000000" w:themeColor="text1"/>
                <w:sz w:val="24"/>
                <w:szCs w:val="24"/>
              </w:rPr>
            </w:pPr>
            <w:r w:rsidRPr="00AD1BF5">
              <w:rPr>
                <w:rFonts w:cs="Arial"/>
                <w:b/>
                <w:bCs/>
                <w:color w:val="000000" w:themeColor="text1"/>
                <w:sz w:val="24"/>
                <w:szCs w:val="24"/>
                <w:lang w:eastAsia="en-GB"/>
              </w:rPr>
              <w:t>Document Title</w:t>
            </w:r>
          </w:p>
        </w:tc>
        <w:tc>
          <w:tcPr>
            <w:tcW w:w="7088" w:type="dxa"/>
          </w:tcPr>
          <w:p w14:paraId="28AD7304" w14:textId="62819248" w:rsidR="004C652D" w:rsidRPr="00AD1BF5" w:rsidRDefault="00104E9B" w:rsidP="00CC1E08">
            <w:pPr>
              <w:pStyle w:val="Header"/>
              <w:tabs>
                <w:tab w:val="clear" w:pos="4513"/>
                <w:tab w:val="clear" w:pos="9026"/>
                <w:tab w:val="left" w:pos="2835"/>
                <w:tab w:val="left" w:pos="5820"/>
              </w:tabs>
              <w:ind w:left="34" w:firstLine="0"/>
              <w:rPr>
                <w:rFonts w:cs="Arial"/>
                <w:bCs/>
                <w:color w:val="000000" w:themeColor="text1"/>
                <w:sz w:val="24"/>
                <w:szCs w:val="24"/>
              </w:rPr>
            </w:pPr>
            <w:r w:rsidRPr="00AD1BF5">
              <w:rPr>
                <w:rFonts w:cs="Arial"/>
                <w:bCs/>
                <w:color w:val="000000" w:themeColor="text1"/>
                <w:sz w:val="24"/>
                <w:szCs w:val="24"/>
              </w:rPr>
              <w:t>Friends &amp; Family Test</w:t>
            </w:r>
          </w:p>
        </w:tc>
      </w:tr>
      <w:tr w:rsidR="006C5918" w:rsidRPr="00AD1BF5" w14:paraId="29A47D85" w14:textId="77777777" w:rsidTr="00F11C89">
        <w:trPr>
          <w:trHeight w:val="454"/>
        </w:trPr>
        <w:tc>
          <w:tcPr>
            <w:tcW w:w="2694" w:type="dxa"/>
            <w:vAlign w:val="center"/>
          </w:tcPr>
          <w:p w14:paraId="37B8F137" w14:textId="77777777" w:rsidR="00B71FB3" w:rsidRPr="00AD1BF5" w:rsidRDefault="00B71FB3" w:rsidP="00CC1E08">
            <w:pPr>
              <w:pStyle w:val="Header"/>
              <w:ind w:left="34" w:firstLine="0"/>
              <w:rPr>
                <w:rFonts w:cs="Arial"/>
                <w:b/>
                <w:bCs/>
                <w:color w:val="000000" w:themeColor="text1"/>
                <w:sz w:val="24"/>
                <w:szCs w:val="24"/>
                <w:lang w:eastAsia="en-GB"/>
              </w:rPr>
            </w:pPr>
            <w:r w:rsidRPr="00AD1BF5">
              <w:rPr>
                <w:rFonts w:cs="Arial"/>
                <w:b/>
                <w:bCs/>
                <w:color w:val="000000" w:themeColor="text1"/>
                <w:sz w:val="24"/>
                <w:szCs w:val="24"/>
                <w:lang w:eastAsia="en-GB"/>
              </w:rPr>
              <w:t>Document Class</w:t>
            </w:r>
          </w:p>
        </w:tc>
        <w:tc>
          <w:tcPr>
            <w:tcW w:w="7088" w:type="dxa"/>
            <w:vAlign w:val="center"/>
          </w:tcPr>
          <w:p w14:paraId="4D0A9289" w14:textId="494C0556" w:rsidR="00B71FB3" w:rsidRPr="00AD1BF5" w:rsidRDefault="00104E9B" w:rsidP="00CC1E08">
            <w:pPr>
              <w:pStyle w:val="Header"/>
              <w:tabs>
                <w:tab w:val="clear" w:pos="4513"/>
                <w:tab w:val="clear" w:pos="9026"/>
                <w:tab w:val="left" w:pos="2835"/>
              </w:tabs>
              <w:ind w:left="34" w:firstLine="0"/>
              <w:rPr>
                <w:rFonts w:cs="Arial"/>
                <w:bCs/>
                <w:color w:val="000000" w:themeColor="text1"/>
                <w:sz w:val="24"/>
                <w:szCs w:val="24"/>
              </w:rPr>
            </w:pPr>
            <w:r w:rsidRPr="00AD1BF5">
              <w:rPr>
                <w:rFonts w:cs="Arial"/>
                <w:bCs/>
                <w:color w:val="000000" w:themeColor="text1"/>
                <w:sz w:val="24"/>
                <w:szCs w:val="24"/>
              </w:rPr>
              <w:t>Policy</w:t>
            </w:r>
          </w:p>
        </w:tc>
      </w:tr>
      <w:tr w:rsidR="006C5918" w:rsidRPr="00AD1BF5" w14:paraId="3048161C" w14:textId="77777777" w:rsidTr="00F11C89">
        <w:trPr>
          <w:trHeight w:val="454"/>
        </w:trPr>
        <w:tc>
          <w:tcPr>
            <w:tcW w:w="2694" w:type="dxa"/>
            <w:vAlign w:val="center"/>
          </w:tcPr>
          <w:p w14:paraId="26701270" w14:textId="77777777" w:rsidR="00917FEF" w:rsidRPr="00AD1BF5" w:rsidRDefault="00917FEF" w:rsidP="00CC1E08">
            <w:pPr>
              <w:pStyle w:val="Header"/>
              <w:ind w:left="34" w:firstLine="0"/>
              <w:rPr>
                <w:rFonts w:cs="Arial"/>
                <w:b/>
                <w:bCs/>
                <w:color w:val="000000" w:themeColor="text1"/>
                <w:sz w:val="24"/>
                <w:szCs w:val="24"/>
              </w:rPr>
            </w:pPr>
            <w:r w:rsidRPr="00AD1BF5">
              <w:rPr>
                <w:rFonts w:cs="Arial"/>
                <w:b/>
                <w:bCs/>
                <w:color w:val="000000" w:themeColor="text1"/>
                <w:sz w:val="24"/>
                <w:szCs w:val="24"/>
              </w:rPr>
              <w:t>Target Audience</w:t>
            </w:r>
          </w:p>
        </w:tc>
        <w:tc>
          <w:tcPr>
            <w:tcW w:w="7088" w:type="dxa"/>
            <w:vAlign w:val="center"/>
          </w:tcPr>
          <w:p w14:paraId="3480123A" w14:textId="1FC82113" w:rsidR="00435F5E" w:rsidRPr="00AD1BF5" w:rsidRDefault="00104E9B" w:rsidP="00435F5E">
            <w:pPr>
              <w:pStyle w:val="Header"/>
              <w:tabs>
                <w:tab w:val="clear" w:pos="4513"/>
                <w:tab w:val="clear" w:pos="9026"/>
                <w:tab w:val="left" w:pos="2835"/>
              </w:tabs>
              <w:ind w:left="34" w:firstLine="0"/>
              <w:rPr>
                <w:rFonts w:cs="Arial"/>
                <w:bCs/>
                <w:color w:val="000000" w:themeColor="text1"/>
                <w:sz w:val="24"/>
                <w:szCs w:val="24"/>
              </w:rPr>
            </w:pPr>
            <w:r w:rsidRPr="00AD1BF5">
              <w:rPr>
                <w:rFonts w:cs="Arial"/>
                <w:bCs/>
                <w:color w:val="000000" w:themeColor="text1"/>
                <w:sz w:val="24"/>
                <w:szCs w:val="24"/>
              </w:rPr>
              <w:t>All APMS Staff</w:t>
            </w:r>
          </w:p>
        </w:tc>
      </w:tr>
      <w:tr w:rsidR="006C5918" w:rsidRPr="00AD1BF5" w14:paraId="74BBAF64" w14:textId="77777777" w:rsidTr="00F11C89">
        <w:trPr>
          <w:trHeight w:val="454"/>
        </w:trPr>
        <w:tc>
          <w:tcPr>
            <w:tcW w:w="2694" w:type="dxa"/>
            <w:vAlign w:val="center"/>
          </w:tcPr>
          <w:p w14:paraId="5884FE3F" w14:textId="77777777" w:rsidR="00B71FB3" w:rsidRPr="00AD1BF5" w:rsidRDefault="00B71FB3" w:rsidP="00CC1E08">
            <w:pPr>
              <w:pStyle w:val="Header"/>
              <w:ind w:left="34" w:firstLine="0"/>
              <w:rPr>
                <w:rFonts w:cs="Arial"/>
                <w:b/>
                <w:bCs/>
                <w:color w:val="000000" w:themeColor="text1"/>
                <w:sz w:val="24"/>
                <w:szCs w:val="24"/>
              </w:rPr>
            </w:pPr>
            <w:r w:rsidRPr="00AD1BF5">
              <w:rPr>
                <w:rFonts w:cs="Arial"/>
                <w:b/>
                <w:bCs/>
                <w:color w:val="000000" w:themeColor="text1"/>
                <w:sz w:val="24"/>
                <w:szCs w:val="24"/>
              </w:rPr>
              <w:t>Author &amp; Designation</w:t>
            </w:r>
          </w:p>
        </w:tc>
        <w:tc>
          <w:tcPr>
            <w:tcW w:w="7088" w:type="dxa"/>
            <w:vAlign w:val="center"/>
          </w:tcPr>
          <w:p w14:paraId="011A9B12" w14:textId="234D91C9" w:rsidR="00B71FB3" w:rsidRPr="00AD1BF5" w:rsidRDefault="00104E9B" w:rsidP="00CC1E08">
            <w:pPr>
              <w:pStyle w:val="Header"/>
              <w:tabs>
                <w:tab w:val="clear" w:pos="4513"/>
                <w:tab w:val="clear" w:pos="9026"/>
                <w:tab w:val="left" w:pos="2835"/>
              </w:tabs>
              <w:ind w:left="34" w:firstLine="0"/>
              <w:rPr>
                <w:rFonts w:cs="Arial"/>
                <w:bCs/>
                <w:color w:val="000000" w:themeColor="text1"/>
                <w:sz w:val="24"/>
                <w:szCs w:val="24"/>
              </w:rPr>
            </w:pPr>
            <w:r w:rsidRPr="00AD1BF5">
              <w:rPr>
                <w:rFonts w:cs="Arial"/>
                <w:bCs/>
                <w:color w:val="000000" w:themeColor="text1"/>
                <w:sz w:val="24"/>
                <w:szCs w:val="24"/>
              </w:rPr>
              <w:t>Hollie Chaplin, Governance Assistant</w:t>
            </w:r>
          </w:p>
        </w:tc>
      </w:tr>
      <w:tr w:rsidR="006C5918" w:rsidRPr="00AD1BF5" w14:paraId="2FF0F16D" w14:textId="77777777" w:rsidTr="00F11C89">
        <w:trPr>
          <w:trHeight w:val="454"/>
        </w:trPr>
        <w:tc>
          <w:tcPr>
            <w:tcW w:w="2694" w:type="dxa"/>
            <w:vAlign w:val="center"/>
          </w:tcPr>
          <w:p w14:paraId="5F4495D3" w14:textId="77777777" w:rsidR="00B71FB3" w:rsidRPr="00AD1BF5" w:rsidRDefault="00B71FB3" w:rsidP="00CC1E08">
            <w:pPr>
              <w:pStyle w:val="Header"/>
              <w:ind w:left="34" w:firstLine="0"/>
              <w:rPr>
                <w:rFonts w:cs="Arial"/>
                <w:b/>
                <w:bCs/>
                <w:color w:val="000000" w:themeColor="text1"/>
                <w:sz w:val="24"/>
                <w:szCs w:val="24"/>
              </w:rPr>
            </w:pPr>
            <w:r w:rsidRPr="00AD1BF5">
              <w:rPr>
                <w:rFonts w:cs="Arial"/>
                <w:b/>
                <w:bCs/>
                <w:color w:val="000000" w:themeColor="text1"/>
                <w:sz w:val="24"/>
                <w:szCs w:val="24"/>
                <w:lang w:eastAsia="en-GB"/>
              </w:rPr>
              <w:t>Owner</w:t>
            </w:r>
            <w:r w:rsidR="00917FEF" w:rsidRPr="00AD1BF5">
              <w:rPr>
                <w:rFonts w:cs="Arial"/>
                <w:b/>
                <w:bCs/>
                <w:color w:val="000000" w:themeColor="text1"/>
                <w:sz w:val="24"/>
                <w:szCs w:val="24"/>
                <w:lang w:eastAsia="en-GB"/>
              </w:rPr>
              <w:t xml:space="preserve"> </w:t>
            </w:r>
            <w:r w:rsidR="00917FEF" w:rsidRPr="00AD1BF5">
              <w:rPr>
                <w:rFonts w:cs="Arial"/>
                <w:b/>
                <w:bCs/>
                <w:color w:val="000000" w:themeColor="text1"/>
                <w:sz w:val="24"/>
                <w:szCs w:val="24"/>
              </w:rPr>
              <w:t>&amp; Designation</w:t>
            </w:r>
          </w:p>
        </w:tc>
        <w:tc>
          <w:tcPr>
            <w:tcW w:w="7088" w:type="dxa"/>
            <w:vAlign w:val="center"/>
          </w:tcPr>
          <w:p w14:paraId="6534A6D4" w14:textId="4E8D59B7" w:rsidR="00B71FB3" w:rsidRPr="00AD1BF5" w:rsidRDefault="00104E9B" w:rsidP="00D551FA">
            <w:pPr>
              <w:pStyle w:val="Header"/>
              <w:tabs>
                <w:tab w:val="clear" w:pos="4513"/>
                <w:tab w:val="clear" w:pos="9026"/>
                <w:tab w:val="left" w:pos="2835"/>
              </w:tabs>
              <w:rPr>
                <w:rFonts w:cs="Arial"/>
                <w:bCs/>
                <w:color w:val="000000" w:themeColor="text1"/>
                <w:sz w:val="24"/>
                <w:szCs w:val="24"/>
              </w:rPr>
            </w:pPr>
            <w:r w:rsidRPr="00AD1BF5">
              <w:rPr>
                <w:rFonts w:cs="Arial"/>
                <w:bCs/>
                <w:color w:val="000000" w:themeColor="text1"/>
                <w:sz w:val="24"/>
                <w:szCs w:val="24"/>
              </w:rPr>
              <w:t>APMS Practice Managers</w:t>
            </w:r>
          </w:p>
        </w:tc>
      </w:tr>
      <w:tr w:rsidR="006C5918" w:rsidRPr="00AD1BF5" w14:paraId="449D103F" w14:textId="77777777" w:rsidTr="00F11C89">
        <w:trPr>
          <w:trHeight w:val="454"/>
        </w:trPr>
        <w:tc>
          <w:tcPr>
            <w:tcW w:w="2694" w:type="dxa"/>
            <w:vAlign w:val="center"/>
          </w:tcPr>
          <w:p w14:paraId="496AB757" w14:textId="77777777" w:rsidR="00FB24ED" w:rsidRPr="00AD1BF5" w:rsidRDefault="00FB24ED" w:rsidP="00CC1E08">
            <w:pPr>
              <w:pStyle w:val="Header"/>
              <w:ind w:left="34" w:firstLine="0"/>
              <w:rPr>
                <w:rFonts w:cs="Arial"/>
                <w:b/>
                <w:bCs/>
                <w:color w:val="000000" w:themeColor="text1"/>
                <w:sz w:val="24"/>
                <w:szCs w:val="24"/>
              </w:rPr>
            </w:pPr>
            <w:r w:rsidRPr="00AD1BF5">
              <w:rPr>
                <w:rFonts w:cs="Arial"/>
                <w:b/>
                <w:bCs/>
                <w:color w:val="000000" w:themeColor="text1"/>
                <w:sz w:val="24"/>
                <w:szCs w:val="24"/>
                <w:lang w:eastAsia="en-GB"/>
              </w:rPr>
              <w:t>Version</w:t>
            </w:r>
          </w:p>
        </w:tc>
        <w:tc>
          <w:tcPr>
            <w:tcW w:w="7088" w:type="dxa"/>
            <w:vAlign w:val="center"/>
          </w:tcPr>
          <w:p w14:paraId="1E086F28" w14:textId="7D5B4C61" w:rsidR="00FB24ED" w:rsidRPr="00AD1BF5" w:rsidRDefault="00104E9B" w:rsidP="00D551FA">
            <w:pPr>
              <w:pStyle w:val="Header"/>
              <w:tabs>
                <w:tab w:val="clear" w:pos="4513"/>
                <w:tab w:val="clear" w:pos="9026"/>
                <w:tab w:val="left" w:pos="2835"/>
              </w:tabs>
              <w:rPr>
                <w:rFonts w:cs="Arial"/>
                <w:bCs/>
                <w:color w:val="000000" w:themeColor="text1"/>
                <w:sz w:val="24"/>
                <w:szCs w:val="24"/>
              </w:rPr>
            </w:pPr>
            <w:r w:rsidRPr="00AD1BF5">
              <w:rPr>
                <w:rFonts w:cs="Arial"/>
                <w:bCs/>
                <w:color w:val="000000" w:themeColor="text1"/>
                <w:sz w:val="24"/>
                <w:szCs w:val="24"/>
              </w:rPr>
              <w:t>V1.0</w:t>
            </w:r>
          </w:p>
        </w:tc>
      </w:tr>
      <w:tr w:rsidR="006C5918" w:rsidRPr="00AD1BF5" w14:paraId="7D8D2BD0" w14:textId="77777777" w:rsidTr="00F11C89">
        <w:trPr>
          <w:trHeight w:val="454"/>
        </w:trPr>
        <w:tc>
          <w:tcPr>
            <w:tcW w:w="2694" w:type="dxa"/>
            <w:vAlign w:val="center"/>
          </w:tcPr>
          <w:p w14:paraId="1ED18F72" w14:textId="21665838" w:rsidR="00C06665" w:rsidRPr="00AD1BF5" w:rsidRDefault="00C06665" w:rsidP="00CC1E08">
            <w:pPr>
              <w:pStyle w:val="Header"/>
              <w:ind w:left="34" w:firstLine="0"/>
              <w:rPr>
                <w:rFonts w:cs="Arial"/>
                <w:b/>
                <w:bCs/>
                <w:color w:val="000000" w:themeColor="text1"/>
                <w:sz w:val="24"/>
                <w:szCs w:val="24"/>
                <w:lang w:eastAsia="en-GB"/>
              </w:rPr>
            </w:pPr>
            <w:r w:rsidRPr="00AD1BF5">
              <w:rPr>
                <w:rFonts w:cs="Arial"/>
                <w:b/>
                <w:bCs/>
                <w:color w:val="000000" w:themeColor="text1"/>
                <w:sz w:val="24"/>
                <w:szCs w:val="24"/>
                <w:lang w:eastAsia="en-GB"/>
              </w:rPr>
              <w:t xml:space="preserve">CQC Domain </w:t>
            </w:r>
          </w:p>
        </w:tc>
        <w:tc>
          <w:tcPr>
            <w:tcW w:w="7088" w:type="dxa"/>
            <w:vAlign w:val="center"/>
          </w:tcPr>
          <w:p w14:paraId="6878CE3F" w14:textId="0385CF62" w:rsidR="00C06665" w:rsidRPr="00AD1BF5" w:rsidRDefault="00104E9B" w:rsidP="00D551FA">
            <w:pPr>
              <w:pStyle w:val="Header"/>
              <w:tabs>
                <w:tab w:val="clear" w:pos="4513"/>
                <w:tab w:val="clear" w:pos="9026"/>
                <w:tab w:val="left" w:pos="2835"/>
              </w:tabs>
              <w:ind w:left="0" w:firstLine="0"/>
              <w:rPr>
                <w:rFonts w:cs="Arial"/>
                <w:bCs/>
                <w:color w:val="000000" w:themeColor="text1"/>
                <w:sz w:val="24"/>
                <w:szCs w:val="24"/>
              </w:rPr>
            </w:pPr>
            <w:r w:rsidRPr="00AD1BF5">
              <w:rPr>
                <w:rFonts w:cs="Arial"/>
                <w:bCs/>
                <w:color w:val="000000" w:themeColor="text1"/>
                <w:sz w:val="24"/>
                <w:szCs w:val="24"/>
              </w:rPr>
              <w:t>Well- Led</w:t>
            </w:r>
          </w:p>
        </w:tc>
      </w:tr>
      <w:tr w:rsidR="006C5918" w:rsidRPr="00AD1BF5" w14:paraId="0084E30F" w14:textId="77777777" w:rsidTr="00F11C89">
        <w:trPr>
          <w:trHeight w:val="454"/>
        </w:trPr>
        <w:tc>
          <w:tcPr>
            <w:tcW w:w="2694" w:type="dxa"/>
            <w:vAlign w:val="center"/>
          </w:tcPr>
          <w:p w14:paraId="58851C00" w14:textId="77777777" w:rsidR="00FB24ED" w:rsidRPr="00AD1BF5" w:rsidRDefault="00FB24ED" w:rsidP="00CC1E08">
            <w:pPr>
              <w:pStyle w:val="Header"/>
              <w:ind w:left="34" w:firstLine="0"/>
              <w:rPr>
                <w:rFonts w:cs="Arial"/>
                <w:b/>
                <w:bCs/>
                <w:color w:val="000000" w:themeColor="text1"/>
                <w:sz w:val="24"/>
                <w:szCs w:val="24"/>
              </w:rPr>
            </w:pPr>
            <w:r w:rsidRPr="00AD1BF5">
              <w:rPr>
                <w:rFonts w:cs="Arial"/>
                <w:b/>
                <w:bCs/>
                <w:color w:val="000000" w:themeColor="text1"/>
                <w:sz w:val="24"/>
                <w:szCs w:val="24"/>
              </w:rPr>
              <w:t>Approved By</w:t>
            </w:r>
          </w:p>
        </w:tc>
        <w:tc>
          <w:tcPr>
            <w:tcW w:w="7088" w:type="dxa"/>
            <w:vAlign w:val="center"/>
          </w:tcPr>
          <w:p w14:paraId="0590010C" w14:textId="1D6073C5" w:rsidR="00FB24ED" w:rsidRPr="00AD1BF5" w:rsidRDefault="00104E9B" w:rsidP="00CC1E08">
            <w:pPr>
              <w:pStyle w:val="Header"/>
              <w:tabs>
                <w:tab w:val="clear" w:pos="4513"/>
                <w:tab w:val="clear" w:pos="9026"/>
                <w:tab w:val="left" w:pos="2835"/>
              </w:tabs>
              <w:ind w:left="34" w:firstLine="0"/>
              <w:rPr>
                <w:rFonts w:cs="Arial"/>
                <w:bCs/>
                <w:color w:val="000000" w:themeColor="text1"/>
                <w:sz w:val="24"/>
                <w:szCs w:val="24"/>
              </w:rPr>
            </w:pPr>
            <w:r w:rsidRPr="00AD1BF5">
              <w:rPr>
                <w:rFonts w:cs="Arial"/>
                <w:bCs/>
                <w:color w:val="000000" w:themeColor="text1"/>
                <w:sz w:val="24"/>
                <w:szCs w:val="24"/>
              </w:rPr>
              <w:t>Policy Review Group</w:t>
            </w:r>
          </w:p>
        </w:tc>
      </w:tr>
      <w:tr w:rsidR="006C5918" w:rsidRPr="00AD1BF5" w14:paraId="436CC81B" w14:textId="77777777" w:rsidTr="00F11C89">
        <w:trPr>
          <w:trHeight w:val="454"/>
        </w:trPr>
        <w:tc>
          <w:tcPr>
            <w:tcW w:w="2694" w:type="dxa"/>
            <w:vAlign w:val="center"/>
          </w:tcPr>
          <w:p w14:paraId="050764AF" w14:textId="77777777" w:rsidR="00FB24ED" w:rsidRPr="00AD1BF5" w:rsidRDefault="00FB24ED" w:rsidP="00CC1E08">
            <w:pPr>
              <w:pStyle w:val="Header"/>
              <w:ind w:left="34" w:firstLine="0"/>
              <w:rPr>
                <w:rFonts w:cs="Arial"/>
                <w:b/>
                <w:bCs/>
                <w:color w:val="000000" w:themeColor="text1"/>
                <w:sz w:val="24"/>
                <w:szCs w:val="24"/>
              </w:rPr>
            </w:pPr>
            <w:r w:rsidRPr="00AD1BF5">
              <w:rPr>
                <w:rFonts w:cs="Arial"/>
                <w:b/>
                <w:bCs/>
                <w:color w:val="000000" w:themeColor="text1"/>
                <w:sz w:val="24"/>
                <w:szCs w:val="24"/>
              </w:rPr>
              <w:t>Approved Date</w:t>
            </w:r>
          </w:p>
        </w:tc>
        <w:tc>
          <w:tcPr>
            <w:tcW w:w="7088" w:type="dxa"/>
            <w:vAlign w:val="center"/>
          </w:tcPr>
          <w:p w14:paraId="07AE43D4" w14:textId="77777777" w:rsidR="00FB24ED" w:rsidRPr="00AD1BF5" w:rsidRDefault="00FB24ED" w:rsidP="00CC1E08">
            <w:pPr>
              <w:pStyle w:val="Header"/>
              <w:tabs>
                <w:tab w:val="clear" w:pos="4513"/>
                <w:tab w:val="clear" w:pos="9026"/>
                <w:tab w:val="left" w:pos="2835"/>
              </w:tabs>
              <w:ind w:left="34" w:firstLine="0"/>
              <w:rPr>
                <w:rFonts w:cs="Arial"/>
                <w:bCs/>
                <w:color w:val="000000" w:themeColor="text1"/>
                <w:sz w:val="24"/>
                <w:szCs w:val="24"/>
              </w:rPr>
            </w:pPr>
          </w:p>
        </w:tc>
      </w:tr>
      <w:tr w:rsidR="006C5918" w:rsidRPr="00AD1BF5" w14:paraId="301536AA" w14:textId="77777777" w:rsidTr="00F11C89">
        <w:trPr>
          <w:trHeight w:val="454"/>
        </w:trPr>
        <w:tc>
          <w:tcPr>
            <w:tcW w:w="2694" w:type="dxa"/>
            <w:vAlign w:val="center"/>
          </w:tcPr>
          <w:p w14:paraId="3F459532" w14:textId="77777777" w:rsidR="00FB24ED" w:rsidRPr="00AD1BF5" w:rsidRDefault="00FB24ED" w:rsidP="00CC1E08">
            <w:pPr>
              <w:pStyle w:val="Header"/>
              <w:ind w:left="34" w:firstLine="0"/>
              <w:rPr>
                <w:rFonts w:cs="Arial"/>
                <w:b/>
                <w:bCs/>
                <w:color w:val="000000" w:themeColor="text1"/>
                <w:sz w:val="24"/>
                <w:szCs w:val="24"/>
              </w:rPr>
            </w:pPr>
            <w:r w:rsidRPr="00AD1BF5">
              <w:rPr>
                <w:rFonts w:cs="Arial"/>
                <w:b/>
                <w:bCs/>
                <w:color w:val="000000" w:themeColor="text1"/>
                <w:sz w:val="24"/>
                <w:szCs w:val="24"/>
              </w:rPr>
              <w:t>Ratified By</w:t>
            </w:r>
          </w:p>
        </w:tc>
        <w:tc>
          <w:tcPr>
            <w:tcW w:w="7088" w:type="dxa"/>
            <w:vAlign w:val="center"/>
          </w:tcPr>
          <w:p w14:paraId="6B7985F7" w14:textId="2A0A961C" w:rsidR="00FB24ED" w:rsidRPr="00AD1BF5" w:rsidRDefault="00104E9B" w:rsidP="00CC1E08">
            <w:pPr>
              <w:pStyle w:val="Header"/>
              <w:tabs>
                <w:tab w:val="clear" w:pos="4513"/>
                <w:tab w:val="clear" w:pos="9026"/>
                <w:tab w:val="left" w:pos="2835"/>
              </w:tabs>
              <w:ind w:left="34" w:firstLine="0"/>
              <w:rPr>
                <w:rFonts w:cs="Arial"/>
                <w:bCs/>
                <w:color w:val="000000" w:themeColor="text1"/>
                <w:sz w:val="24"/>
                <w:szCs w:val="24"/>
              </w:rPr>
            </w:pPr>
            <w:r w:rsidRPr="00AD1BF5">
              <w:rPr>
                <w:rFonts w:cs="Arial"/>
                <w:bCs/>
                <w:color w:val="000000" w:themeColor="text1"/>
                <w:sz w:val="24"/>
                <w:szCs w:val="24"/>
              </w:rPr>
              <w:t>Safety &amp; Quality Committee</w:t>
            </w:r>
          </w:p>
        </w:tc>
      </w:tr>
      <w:tr w:rsidR="006C5918" w:rsidRPr="00AD1BF5" w14:paraId="5FC7743D" w14:textId="77777777" w:rsidTr="00F11C89">
        <w:trPr>
          <w:trHeight w:val="454"/>
        </w:trPr>
        <w:tc>
          <w:tcPr>
            <w:tcW w:w="2694" w:type="dxa"/>
            <w:vAlign w:val="center"/>
          </w:tcPr>
          <w:p w14:paraId="38DEDAD2" w14:textId="77777777" w:rsidR="00FB24ED" w:rsidRPr="00AD1BF5" w:rsidRDefault="00FB24ED" w:rsidP="00CC1E08">
            <w:pPr>
              <w:pStyle w:val="Header"/>
              <w:ind w:left="34" w:firstLine="0"/>
              <w:rPr>
                <w:rFonts w:cs="Arial"/>
                <w:b/>
                <w:bCs/>
                <w:color w:val="000000" w:themeColor="text1"/>
                <w:sz w:val="24"/>
                <w:szCs w:val="24"/>
              </w:rPr>
            </w:pPr>
            <w:r w:rsidRPr="00AD1BF5">
              <w:rPr>
                <w:rFonts w:cs="Arial"/>
                <w:b/>
                <w:bCs/>
                <w:color w:val="000000" w:themeColor="text1"/>
                <w:sz w:val="24"/>
                <w:szCs w:val="24"/>
              </w:rPr>
              <w:t>Ratified Date</w:t>
            </w:r>
          </w:p>
        </w:tc>
        <w:tc>
          <w:tcPr>
            <w:tcW w:w="7088" w:type="dxa"/>
            <w:vAlign w:val="center"/>
          </w:tcPr>
          <w:p w14:paraId="587D7391" w14:textId="77777777" w:rsidR="00FB24ED" w:rsidRPr="00AD1BF5" w:rsidRDefault="00FB24ED" w:rsidP="00CC1E08">
            <w:pPr>
              <w:pStyle w:val="Header"/>
              <w:tabs>
                <w:tab w:val="clear" w:pos="4513"/>
                <w:tab w:val="clear" w:pos="9026"/>
                <w:tab w:val="left" w:pos="2835"/>
              </w:tabs>
              <w:rPr>
                <w:rFonts w:cs="Arial"/>
                <w:bCs/>
                <w:color w:val="000000" w:themeColor="text1"/>
                <w:sz w:val="24"/>
                <w:szCs w:val="24"/>
              </w:rPr>
            </w:pPr>
          </w:p>
        </w:tc>
      </w:tr>
      <w:tr w:rsidR="006C5918" w:rsidRPr="00AD1BF5" w14:paraId="52BC8818" w14:textId="77777777" w:rsidTr="00F11C89">
        <w:trPr>
          <w:trHeight w:val="454"/>
        </w:trPr>
        <w:tc>
          <w:tcPr>
            <w:tcW w:w="2694" w:type="dxa"/>
            <w:vAlign w:val="center"/>
          </w:tcPr>
          <w:p w14:paraId="01C33DF4" w14:textId="77777777" w:rsidR="00FB24ED" w:rsidRPr="00AD1BF5" w:rsidRDefault="00FB24ED" w:rsidP="00CC1E08">
            <w:pPr>
              <w:pStyle w:val="Header"/>
              <w:ind w:left="34" w:firstLine="0"/>
              <w:rPr>
                <w:rFonts w:cs="Arial"/>
                <w:b/>
                <w:bCs/>
                <w:color w:val="000000" w:themeColor="text1"/>
                <w:sz w:val="24"/>
                <w:szCs w:val="24"/>
                <w:lang w:eastAsia="en-GB"/>
              </w:rPr>
            </w:pPr>
            <w:r w:rsidRPr="00AD1BF5">
              <w:rPr>
                <w:rFonts w:cs="Arial"/>
                <w:b/>
                <w:bCs/>
                <w:color w:val="000000" w:themeColor="text1"/>
                <w:sz w:val="24"/>
                <w:szCs w:val="24"/>
              </w:rPr>
              <w:t>Review Date</w:t>
            </w:r>
          </w:p>
        </w:tc>
        <w:tc>
          <w:tcPr>
            <w:tcW w:w="7088" w:type="dxa"/>
            <w:vAlign w:val="center"/>
          </w:tcPr>
          <w:p w14:paraId="3A2C5B6F" w14:textId="77777777" w:rsidR="00FB24ED" w:rsidRPr="00AD1BF5" w:rsidRDefault="00FB24ED" w:rsidP="00CC1E08">
            <w:pPr>
              <w:pStyle w:val="Header"/>
              <w:tabs>
                <w:tab w:val="clear" w:pos="4513"/>
                <w:tab w:val="clear" w:pos="9026"/>
                <w:tab w:val="left" w:pos="2835"/>
              </w:tabs>
              <w:rPr>
                <w:rFonts w:cs="Arial"/>
                <w:bCs/>
                <w:color w:val="000000" w:themeColor="text1"/>
                <w:sz w:val="24"/>
                <w:szCs w:val="24"/>
              </w:rPr>
            </w:pPr>
          </w:p>
        </w:tc>
      </w:tr>
    </w:tbl>
    <w:p w14:paraId="25BDD83D" w14:textId="77777777" w:rsidR="00D20803" w:rsidRPr="00AD1BF5" w:rsidRDefault="00D20803" w:rsidP="00CC1E08">
      <w:pPr>
        <w:spacing w:before="60" w:after="120"/>
        <w:rPr>
          <w:rFonts w:cs="Arial"/>
          <w:b/>
          <w:color w:val="000000" w:themeColor="text1"/>
          <w:sz w:val="24"/>
          <w:szCs w:val="24"/>
        </w:rPr>
      </w:pPr>
    </w:p>
    <w:p w14:paraId="236AE78B" w14:textId="77777777" w:rsidR="00FB24ED" w:rsidRPr="00AD1BF5" w:rsidRDefault="00FB24ED" w:rsidP="00CC1E08">
      <w:pPr>
        <w:spacing w:before="60" w:after="120"/>
        <w:ind w:left="0" w:firstLine="0"/>
        <w:rPr>
          <w:rFonts w:cs="Arial"/>
          <w:b/>
          <w:color w:val="000000" w:themeColor="text1"/>
          <w:sz w:val="24"/>
          <w:szCs w:val="24"/>
        </w:rPr>
      </w:pPr>
      <w:r w:rsidRPr="00AD1BF5">
        <w:rPr>
          <w:rFonts w:cs="Arial"/>
          <w:b/>
          <w:color w:val="000000" w:themeColor="text1"/>
          <w:sz w:val="24"/>
          <w:szCs w:val="24"/>
        </w:rPr>
        <w:t>Confidentiality Notice</w:t>
      </w:r>
    </w:p>
    <w:p w14:paraId="57418242" w14:textId="77777777" w:rsidR="006301FF" w:rsidRPr="00AD1BF5" w:rsidRDefault="00FB24ED" w:rsidP="00CC1E08">
      <w:pPr>
        <w:pStyle w:val="BodyText"/>
        <w:ind w:left="0" w:firstLine="0"/>
        <w:jc w:val="left"/>
        <w:rPr>
          <w:rFonts w:ascii="Arial" w:hAnsi="Arial" w:cs="Arial"/>
          <w:color w:val="000000" w:themeColor="text1"/>
          <w:sz w:val="24"/>
          <w:szCs w:val="24"/>
        </w:rPr>
      </w:pPr>
      <w:r w:rsidRPr="00AD1BF5">
        <w:rPr>
          <w:rFonts w:ascii="Arial" w:hAnsi="Arial" w:cs="Arial"/>
          <w:color w:val="000000" w:themeColor="text1"/>
          <w:sz w:val="24"/>
          <w:szCs w:val="24"/>
        </w:rPr>
        <w:t>This document and the information contained therein is the property of Coventry &amp; Rugby GP Alliance (CRGPA).</w:t>
      </w:r>
      <w:r w:rsidRPr="00AD1BF5">
        <w:rPr>
          <w:rFonts w:ascii="Arial" w:hAnsi="Arial" w:cs="Arial"/>
          <w:color w:val="000000" w:themeColor="text1"/>
          <w:sz w:val="24"/>
          <w:szCs w:val="24"/>
          <w:lang w:val="en-US"/>
        </w:rPr>
        <w:t xml:space="preserve"> It must not be used by, or its contents </w:t>
      </w:r>
      <w:r w:rsidRPr="00AD1BF5">
        <w:rPr>
          <w:rFonts w:ascii="Arial" w:hAnsi="Arial" w:cs="Arial"/>
          <w:color w:val="000000" w:themeColor="text1"/>
          <w:sz w:val="24"/>
          <w:szCs w:val="24"/>
        </w:rPr>
        <w:t xml:space="preserve">reproduced or otherwise </w:t>
      </w:r>
      <w:r w:rsidRPr="00AD1BF5">
        <w:rPr>
          <w:rFonts w:ascii="Arial" w:hAnsi="Arial" w:cs="Arial"/>
          <w:color w:val="000000" w:themeColor="text1"/>
          <w:sz w:val="24"/>
          <w:szCs w:val="24"/>
          <w:lang w:val="en-US"/>
        </w:rPr>
        <w:t xml:space="preserve">copied or disclosed </w:t>
      </w:r>
      <w:r w:rsidRPr="00AD1BF5">
        <w:rPr>
          <w:rFonts w:ascii="Arial" w:hAnsi="Arial" w:cs="Arial"/>
          <w:color w:val="000000" w:themeColor="text1"/>
          <w:sz w:val="24"/>
          <w:szCs w:val="24"/>
        </w:rPr>
        <w:t>without the prior consent in writing from CRGPA.</w:t>
      </w:r>
      <w:r w:rsidR="00067F6C" w:rsidRPr="00AD1BF5">
        <w:rPr>
          <w:rFonts w:ascii="Arial" w:hAnsi="Arial" w:cs="Arial"/>
          <w:color w:val="000000" w:themeColor="text1"/>
          <w:sz w:val="24"/>
          <w:szCs w:val="24"/>
        </w:rPr>
        <w:t xml:space="preserve">  </w:t>
      </w:r>
      <w:r w:rsidR="006301FF" w:rsidRPr="00AD1BF5">
        <w:rPr>
          <w:rFonts w:ascii="Arial" w:hAnsi="Arial" w:cs="Arial"/>
          <w:color w:val="000000" w:themeColor="text1"/>
          <w:sz w:val="24"/>
          <w:szCs w:val="24"/>
        </w:rPr>
        <w:t>All or part of this document may be released under the Freedom of Information Act 2000</w:t>
      </w:r>
    </w:p>
    <w:p w14:paraId="072EF1C0" w14:textId="77777777" w:rsidR="006301FF" w:rsidRPr="00AD1BF5" w:rsidRDefault="006301FF" w:rsidP="00CC1E08">
      <w:pPr>
        <w:pStyle w:val="BodyText"/>
        <w:jc w:val="left"/>
        <w:rPr>
          <w:rFonts w:ascii="Arial" w:hAnsi="Arial" w:cs="Arial"/>
          <w:color w:val="000000" w:themeColor="text1"/>
          <w:sz w:val="24"/>
          <w:szCs w:val="24"/>
        </w:rPr>
      </w:pPr>
    </w:p>
    <w:p w14:paraId="1BF51A5A" w14:textId="77777777" w:rsidR="00A56B77" w:rsidRPr="00AD1BF5" w:rsidRDefault="00A56B77" w:rsidP="00CC1E08">
      <w:pPr>
        <w:pStyle w:val="BodyText"/>
        <w:jc w:val="left"/>
        <w:rPr>
          <w:rFonts w:ascii="Arial" w:hAnsi="Arial" w:cs="Arial"/>
          <w:color w:val="000000" w:themeColor="text1"/>
          <w:sz w:val="24"/>
          <w:szCs w:val="24"/>
        </w:rPr>
      </w:pPr>
    </w:p>
    <w:p w14:paraId="2500FC28" w14:textId="77777777" w:rsidR="00A56B77" w:rsidRPr="00AD1BF5" w:rsidRDefault="00A56B77" w:rsidP="00CC1E08">
      <w:pPr>
        <w:pStyle w:val="BodyText"/>
        <w:jc w:val="left"/>
        <w:rPr>
          <w:rFonts w:ascii="Arial" w:hAnsi="Arial" w:cs="Arial"/>
          <w:color w:val="000000" w:themeColor="text1"/>
          <w:sz w:val="24"/>
          <w:szCs w:val="24"/>
        </w:rPr>
      </w:pPr>
    </w:p>
    <w:p w14:paraId="0770F239" w14:textId="77777777" w:rsidR="00A56B77" w:rsidRPr="00AD1BF5" w:rsidRDefault="00A56B77" w:rsidP="00CC1E08">
      <w:pPr>
        <w:pStyle w:val="BodyText"/>
        <w:jc w:val="left"/>
        <w:rPr>
          <w:rFonts w:ascii="Arial" w:hAnsi="Arial" w:cs="Arial"/>
          <w:color w:val="000000" w:themeColor="text1"/>
          <w:sz w:val="24"/>
          <w:szCs w:val="24"/>
        </w:rPr>
      </w:pPr>
    </w:p>
    <w:p w14:paraId="631D9050" w14:textId="77777777" w:rsidR="00A56B77" w:rsidRPr="00AD1BF5" w:rsidRDefault="00A56B77" w:rsidP="00CC1E08">
      <w:pPr>
        <w:pStyle w:val="BodyText"/>
        <w:jc w:val="left"/>
        <w:rPr>
          <w:rFonts w:ascii="Arial" w:hAnsi="Arial" w:cs="Arial"/>
          <w:color w:val="000000" w:themeColor="text1"/>
          <w:sz w:val="24"/>
          <w:szCs w:val="24"/>
        </w:rPr>
      </w:pPr>
    </w:p>
    <w:p w14:paraId="38963C8E" w14:textId="77777777" w:rsidR="00A56B77" w:rsidRPr="00AD1BF5" w:rsidRDefault="00A56B77" w:rsidP="00CC1E08">
      <w:pPr>
        <w:pStyle w:val="BodyText"/>
        <w:jc w:val="left"/>
        <w:rPr>
          <w:rFonts w:ascii="Arial" w:hAnsi="Arial" w:cs="Arial"/>
          <w:color w:val="000000" w:themeColor="text1"/>
          <w:sz w:val="24"/>
          <w:szCs w:val="24"/>
        </w:rPr>
      </w:pPr>
    </w:p>
    <w:p w14:paraId="2468061F" w14:textId="77777777" w:rsidR="00A56B77" w:rsidRPr="00AD1BF5" w:rsidRDefault="00A56B77" w:rsidP="00CC1E08">
      <w:pPr>
        <w:pStyle w:val="BodyText"/>
        <w:jc w:val="left"/>
        <w:rPr>
          <w:rFonts w:ascii="Arial" w:hAnsi="Arial" w:cs="Arial"/>
          <w:color w:val="000000" w:themeColor="text1"/>
          <w:sz w:val="24"/>
          <w:szCs w:val="24"/>
        </w:rPr>
      </w:pPr>
    </w:p>
    <w:p w14:paraId="64131F1E" w14:textId="77777777" w:rsidR="00A56B77" w:rsidRPr="00AD1BF5" w:rsidRDefault="00A56B77" w:rsidP="00CC1E08">
      <w:pPr>
        <w:pStyle w:val="BodyText"/>
        <w:jc w:val="left"/>
        <w:rPr>
          <w:rFonts w:ascii="Arial" w:hAnsi="Arial" w:cs="Arial"/>
          <w:color w:val="000000" w:themeColor="text1"/>
          <w:sz w:val="24"/>
          <w:szCs w:val="24"/>
        </w:rPr>
      </w:pPr>
    </w:p>
    <w:p w14:paraId="58019596" w14:textId="77777777" w:rsidR="00A56B77" w:rsidRPr="00AD1BF5" w:rsidRDefault="00A56B77" w:rsidP="00CC1E08">
      <w:pPr>
        <w:pStyle w:val="BodyText"/>
        <w:jc w:val="left"/>
        <w:rPr>
          <w:rFonts w:ascii="Arial" w:hAnsi="Arial" w:cs="Arial"/>
          <w:color w:val="000000" w:themeColor="text1"/>
          <w:sz w:val="24"/>
          <w:szCs w:val="24"/>
        </w:rPr>
      </w:pPr>
    </w:p>
    <w:p w14:paraId="6A11F1E0" w14:textId="77777777" w:rsidR="00A56B77" w:rsidRPr="00AD1BF5" w:rsidRDefault="00A56B77" w:rsidP="00104E9B">
      <w:pPr>
        <w:tabs>
          <w:tab w:val="left" w:pos="1650"/>
        </w:tabs>
        <w:spacing w:after="2400"/>
        <w:ind w:left="0" w:firstLine="0"/>
        <w:rPr>
          <w:rFonts w:cs="Arial"/>
          <w:color w:val="000000" w:themeColor="text1"/>
          <w:sz w:val="24"/>
          <w:szCs w:val="24"/>
        </w:rPr>
      </w:pPr>
    </w:p>
    <w:bookmarkStart w:id="0" w:name="_Toc28862930" w:displacedByCustomXml="next"/>
    <w:sdt>
      <w:sdtPr>
        <w:rPr>
          <w:rFonts w:cs="Arial"/>
          <w:color w:val="000000" w:themeColor="text1"/>
          <w:sz w:val="24"/>
          <w:szCs w:val="24"/>
        </w:rPr>
        <w:id w:val="724106718"/>
        <w:docPartObj>
          <w:docPartGallery w:val="Table of Contents"/>
          <w:docPartUnique/>
        </w:docPartObj>
      </w:sdtPr>
      <w:sdtEndPr>
        <w:rPr>
          <w:noProof/>
        </w:rPr>
      </w:sdtEndPr>
      <w:sdtContent>
        <w:p w14:paraId="3C51EBD4" w14:textId="77777777" w:rsidR="00DF1335" w:rsidRPr="00AD1BF5" w:rsidRDefault="00DF1335" w:rsidP="00CC1E08">
          <w:pPr>
            <w:rPr>
              <w:rFonts w:cs="Arial"/>
              <w:color w:val="000000" w:themeColor="text1"/>
              <w:sz w:val="24"/>
              <w:szCs w:val="24"/>
            </w:rPr>
          </w:pPr>
          <w:r w:rsidRPr="00AD1BF5">
            <w:rPr>
              <w:rFonts w:cs="Arial"/>
              <w:color w:val="000000" w:themeColor="text1"/>
              <w:sz w:val="24"/>
              <w:szCs w:val="24"/>
            </w:rPr>
            <w:t>Table of Contents</w:t>
          </w:r>
          <w:bookmarkEnd w:id="0"/>
        </w:p>
        <w:p w14:paraId="2DD0FA42" w14:textId="77777777" w:rsidR="00AF3EA1" w:rsidRPr="00AD1BF5" w:rsidRDefault="00AF3EA1" w:rsidP="00CC1E08">
          <w:pPr>
            <w:rPr>
              <w:rFonts w:cs="Arial"/>
              <w:color w:val="000000" w:themeColor="text1"/>
              <w:sz w:val="24"/>
              <w:szCs w:val="24"/>
            </w:rPr>
          </w:pPr>
        </w:p>
        <w:p w14:paraId="451D9270" w14:textId="31C2404B" w:rsidR="007B5822" w:rsidRPr="00AD1BF5" w:rsidRDefault="000A269A" w:rsidP="00CC1E08">
          <w:pPr>
            <w:pStyle w:val="TOC1"/>
            <w:rPr>
              <w:rFonts w:eastAsiaTheme="minorEastAsia" w:cs="Arial"/>
              <w:noProof/>
              <w:color w:val="000000" w:themeColor="text1"/>
              <w:sz w:val="24"/>
              <w:szCs w:val="24"/>
              <w:lang w:eastAsia="en-GB"/>
            </w:rPr>
          </w:pPr>
          <w:r w:rsidRPr="00AD1BF5">
            <w:rPr>
              <w:rFonts w:cs="Arial"/>
              <w:color w:val="000000" w:themeColor="text1"/>
              <w:sz w:val="24"/>
              <w:szCs w:val="24"/>
            </w:rPr>
            <w:fldChar w:fldCharType="begin"/>
          </w:r>
          <w:r w:rsidRPr="00AD1BF5">
            <w:rPr>
              <w:rFonts w:cs="Arial"/>
              <w:color w:val="000000" w:themeColor="text1"/>
              <w:sz w:val="24"/>
              <w:szCs w:val="24"/>
            </w:rPr>
            <w:instrText xml:space="preserve"> TOC \o "1-3" \h \z \u </w:instrText>
          </w:r>
          <w:r w:rsidRPr="00AD1BF5">
            <w:rPr>
              <w:rFonts w:cs="Arial"/>
              <w:color w:val="000000" w:themeColor="text1"/>
              <w:sz w:val="24"/>
              <w:szCs w:val="24"/>
            </w:rPr>
            <w:fldChar w:fldCharType="separate"/>
          </w:r>
          <w:hyperlink w:anchor="_Toc40278327" w:history="1">
            <w:r w:rsidR="007B5822" w:rsidRPr="00AD1BF5">
              <w:rPr>
                <w:rStyle w:val="Hyperlink"/>
                <w:rFonts w:cs="Arial"/>
                <w:noProof/>
                <w:color w:val="000000" w:themeColor="text1"/>
                <w:sz w:val="24"/>
                <w:szCs w:val="24"/>
              </w:rPr>
              <w:t>1.</w:t>
            </w:r>
            <w:r w:rsidR="007B5822" w:rsidRPr="00AD1BF5">
              <w:rPr>
                <w:rFonts w:eastAsiaTheme="minorEastAsia" w:cs="Arial"/>
                <w:noProof/>
                <w:color w:val="000000" w:themeColor="text1"/>
                <w:sz w:val="24"/>
                <w:szCs w:val="24"/>
                <w:lang w:eastAsia="en-GB"/>
              </w:rPr>
              <w:tab/>
            </w:r>
            <w:r w:rsidR="007B5822" w:rsidRPr="00AD1BF5">
              <w:rPr>
                <w:rStyle w:val="Hyperlink"/>
                <w:rFonts w:cs="Arial"/>
                <w:noProof/>
                <w:color w:val="000000" w:themeColor="text1"/>
                <w:sz w:val="24"/>
                <w:szCs w:val="24"/>
              </w:rPr>
              <w:t>Introduction</w:t>
            </w:r>
            <w:r w:rsidR="007B5822" w:rsidRPr="00AD1BF5">
              <w:rPr>
                <w:rFonts w:cs="Arial"/>
                <w:noProof/>
                <w:webHidden/>
                <w:color w:val="000000" w:themeColor="text1"/>
                <w:sz w:val="24"/>
                <w:szCs w:val="24"/>
              </w:rPr>
              <w:tab/>
            </w:r>
            <w:r w:rsidR="007B5822" w:rsidRPr="00AD1BF5">
              <w:rPr>
                <w:rFonts w:cs="Arial"/>
                <w:noProof/>
                <w:webHidden/>
                <w:color w:val="000000" w:themeColor="text1"/>
                <w:sz w:val="24"/>
                <w:szCs w:val="24"/>
              </w:rPr>
              <w:fldChar w:fldCharType="begin"/>
            </w:r>
            <w:r w:rsidR="007B5822" w:rsidRPr="00AD1BF5">
              <w:rPr>
                <w:rFonts w:cs="Arial"/>
                <w:noProof/>
                <w:webHidden/>
                <w:color w:val="000000" w:themeColor="text1"/>
                <w:sz w:val="24"/>
                <w:szCs w:val="24"/>
              </w:rPr>
              <w:instrText xml:space="preserve"> PAGEREF _Toc40278327 \h </w:instrText>
            </w:r>
            <w:r w:rsidR="007B5822" w:rsidRPr="00AD1BF5">
              <w:rPr>
                <w:rFonts w:cs="Arial"/>
                <w:noProof/>
                <w:webHidden/>
                <w:color w:val="000000" w:themeColor="text1"/>
                <w:sz w:val="24"/>
                <w:szCs w:val="24"/>
              </w:rPr>
            </w:r>
            <w:r w:rsidR="007B5822" w:rsidRPr="00AD1BF5">
              <w:rPr>
                <w:rFonts w:cs="Arial"/>
                <w:noProof/>
                <w:webHidden/>
                <w:color w:val="000000" w:themeColor="text1"/>
                <w:sz w:val="24"/>
                <w:szCs w:val="24"/>
              </w:rPr>
              <w:fldChar w:fldCharType="separate"/>
            </w:r>
            <w:r w:rsidR="00A56B77" w:rsidRPr="00AD1BF5">
              <w:rPr>
                <w:rFonts w:cs="Arial"/>
                <w:noProof/>
                <w:webHidden/>
                <w:color w:val="000000" w:themeColor="text1"/>
                <w:sz w:val="24"/>
                <w:szCs w:val="24"/>
              </w:rPr>
              <w:t>4</w:t>
            </w:r>
            <w:r w:rsidR="007B5822" w:rsidRPr="00AD1BF5">
              <w:rPr>
                <w:rFonts w:cs="Arial"/>
                <w:noProof/>
                <w:webHidden/>
                <w:color w:val="000000" w:themeColor="text1"/>
                <w:sz w:val="24"/>
                <w:szCs w:val="24"/>
              </w:rPr>
              <w:fldChar w:fldCharType="end"/>
            </w:r>
          </w:hyperlink>
        </w:p>
        <w:p w14:paraId="1A87B213" w14:textId="59DAD9DF" w:rsidR="007B5822" w:rsidRPr="00AD1BF5" w:rsidRDefault="007B5822" w:rsidP="00CC1E08">
          <w:pPr>
            <w:pStyle w:val="TOC1"/>
            <w:rPr>
              <w:rFonts w:eastAsiaTheme="minorEastAsia" w:cs="Arial"/>
              <w:noProof/>
              <w:color w:val="000000" w:themeColor="text1"/>
              <w:sz w:val="24"/>
              <w:szCs w:val="24"/>
              <w:lang w:eastAsia="en-GB"/>
            </w:rPr>
          </w:pPr>
          <w:hyperlink w:anchor="_Toc40278328" w:history="1">
            <w:r w:rsidRPr="00AD1BF5">
              <w:rPr>
                <w:rStyle w:val="Hyperlink"/>
                <w:rFonts w:cs="Arial"/>
                <w:noProof/>
                <w:color w:val="000000" w:themeColor="text1"/>
                <w:sz w:val="24"/>
                <w:szCs w:val="24"/>
              </w:rPr>
              <w:t>2.</w:t>
            </w:r>
            <w:r w:rsidRPr="00AD1BF5">
              <w:rPr>
                <w:rFonts w:eastAsiaTheme="minorEastAsia" w:cs="Arial"/>
                <w:noProof/>
                <w:color w:val="000000" w:themeColor="text1"/>
                <w:sz w:val="24"/>
                <w:szCs w:val="24"/>
                <w:lang w:eastAsia="en-GB"/>
              </w:rPr>
              <w:tab/>
            </w:r>
            <w:r w:rsidRPr="00AD1BF5">
              <w:rPr>
                <w:rStyle w:val="Hyperlink"/>
                <w:rFonts w:cs="Arial"/>
                <w:noProof/>
                <w:color w:val="000000" w:themeColor="text1"/>
                <w:sz w:val="24"/>
                <w:szCs w:val="24"/>
              </w:rPr>
              <w:t>Purpose</w:t>
            </w:r>
            <w:r w:rsidRPr="00AD1BF5">
              <w:rPr>
                <w:rFonts w:cs="Arial"/>
                <w:noProof/>
                <w:webHidden/>
                <w:color w:val="000000" w:themeColor="text1"/>
                <w:sz w:val="24"/>
                <w:szCs w:val="24"/>
              </w:rPr>
              <w:tab/>
            </w:r>
            <w:r w:rsidRPr="00AD1BF5">
              <w:rPr>
                <w:rFonts w:cs="Arial"/>
                <w:noProof/>
                <w:webHidden/>
                <w:color w:val="000000" w:themeColor="text1"/>
                <w:sz w:val="24"/>
                <w:szCs w:val="24"/>
              </w:rPr>
              <w:fldChar w:fldCharType="begin"/>
            </w:r>
            <w:r w:rsidRPr="00AD1BF5">
              <w:rPr>
                <w:rFonts w:cs="Arial"/>
                <w:noProof/>
                <w:webHidden/>
                <w:color w:val="000000" w:themeColor="text1"/>
                <w:sz w:val="24"/>
                <w:szCs w:val="24"/>
              </w:rPr>
              <w:instrText xml:space="preserve"> PAGEREF _Toc40278328 \h </w:instrText>
            </w:r>
            <w:r w:rsidRPr="00AD1BF5">
              <w:rPr>
                <w:rFonts w:cs="Arial"/>
                <w:noProof/>
                <w:webHidden/>
                <w:color w:val="000000" w:themeColor="text1"/>
                <w:sz w:val="24"/>
                <w:szCs w:val="24"/>
              </w:rPr>
            </w:r>
            <w:r w:rsidRPr="00AD1BF5">
              <w:rPr>
                <w:rFonts w:cs="Arial"/>
                <w:noProof/>
                <w:webHidden/>
                <w:color w:val="000000" w:themeColor="text1"/>
                <w:sz w:val="24"/>
                <w:szCs w:val="24"/>
              </w:rPr>
              <w:fldChar w:fldCharType="separate"/>
            </w:r>
            <w:r w:rsidR="00A56B77" w:rsidRPr="00AD1BF5">
              <w:rPr>
                <w:rFonts w:cs="Arial"/>
                <w:noProof/>
                <w:webHidden/>
                <w:color w:val="000000" w:themeColor="text1"/>
                <w:sz w:val="24"/>
                <w:szCs w:val="24"/>
              </w:rPr>
              <w:t>4</w:t>
            </w:r>
            <w:r w:rsidRPr="00AD1BF5">
              <w:rPr>
                <w:rFonts w:cs="Arial"/>
                <w:noProof/>
                <w:webHidden/>
                <w:color w:val="000000" w:themeColor="text1"/>
                <w:sz w:val="24"/>
                <w:szCs w:val="24"/>
              </w:rPr>
              <w:fldChar w:fldCharType="end"/>
            </w:r>
          </w:hyperlink>
        </w:p>
        <w:p w14:paraId="62C73F25" w14:textId="5242E93F" w:rsidR="007B5822" w:rsidRPr="00AD1BF5" w:rsidRDefault="007B5822" w:rsidP="00CC1E08">
          <w:pPr>
            <w:pStyle w:val="TOC1"/>
            <w:rPr>
              <w:rFonts w:eastAsiaTheme="minorEastAsia" w:cs="Arial"/>
              <w:noProof/>
              <w:color w:val="000000" w:themeColor="text1"/>
              <w:sz w:val="24"/>
              <w:szCs w:val="24"/>
              <w:lang w:eastAsia="en-GB"/>
            </w:rPr>
          </w:pPr>
          <w:hyperlink w:anchor="_Toc40278329" w:history="1">
            <w:r w:rsidRPr="00AD1BF5">
              <w:rPr>
                <w:rStyle w:val="Hyperlink"/>
                <w:rFonts w:cs="Arial"/>
                <w:noProof/>
                <w:color w:val="000000" w:themeColor="text1"/>
                <w:sz w:val="24"/>
                <w:szCs w:val="24"/>
              </w:rPr>
              <w:t>3.</w:t>
            </w:r>
            <w:r w:rsidRPr="00AD1BF5">
              <w:rPr>
                <w:rFonts w:eastAsiaTheme="minorEastAsia" w:cs="Arial"/>
                <w:noProof/>
                <w:color w:val="000000" w:themeColor="text1"/>
                <w:sz w:val="24"/>
                <w:szCs w:val="24"/>
                <w:lang w:eastAsia="en-GB"/>
              </w:rPr>
              <w:tab/>
            </w:r>
            <w:r w:rsidRPr="00AD1BF5">
              <w:rPr>
                <w:rStyle w:val="Hyperlink"/>
                <w:rFonts w:cs="Arial"/>
                <w:noProof/>
                <w:color w:val="000000" w:themeColor="text1"/>
                <w:sz w:val="24"/>
                <w:szCs w:val="24"/>
              </w:rPr>
              <w:t>Scope</w:t>
            </w:r>
            <w:r w:rsidRPr="00AD1BF5">
              <w:rPr>
                <w:rFonts w:cs="Arial"/>
                <w:noProof/>
                <w:webHidden/>
                <w:color w:val="000000" w:themeColor="text1"/>
                <w:sz w:val="24"/>
                <w:szCs w:val="24"/>
              </w:rPr>
              <w:tab/>
            </w:r>
            <w:r w:rsidRPr="00AD1BF5">
              <w:rPr>
                <w:rFonts w:cs="Arial"/>
                <w:noProof/>
                <w:webHidden/>
                <w:color w:val="000000" w:themeColor="text1"/>
                <w:sz w:val="24"/>
                <w:szCs w:val="24"/>
              </w:rPr>
              <w:fldChar w:fldCharType="begin"/>
            </w:r>
            <w:r w:rsidRPr="00AD1BF5">
              <w:rPr>
                <w:rFonts w:cs="Arial"/>
                <w:noProof/>
                <w:webHidden/>
                <w:color w:val="000000" w:themeColor="text1"/>
                <w:sz w:val="24"/>
                <w:szCs w:val="24"/>
              </w:rPr>
              <w:instrText xml:space="preserve"> PAGEREF _Toc40278329 \h </w:instrText>
            </w:r>
            <w:r w:rsidRPr="00AD1BF5">
              <w:rPr>
                <w:rFonts w:cs="Arial"/>
                <w:noProof/>
                <w:webHidden/>
                <w:color w:val="000000" w:themeColor="text1"/>
                <w:sz w:val="24"/>
                <w:szCs w:val="24"/>
              </w:rPr>
            </w:r>
            <w:r w:rsidRPr="00AD1BF5">
              <w:rPr>
                <w:rFonts w:cs="Arial"/>
                <w:noProof/>
                <w:webHidden/>
                <w:color w:val="000000" w:themeColor="text1"/>
                <w:sz w:val="24"/>
                <w:szCs w:val="24"/>
              </w:rPr>
              <w:fldChar w:fldCharType="separate"/>
            </w:r>
            <w:r w:rsidR="00A56B77" w:rsidRPr="00AD1BF5">
              <w:rPr>
                <w:rFonts w:cs="Arial"/>
                <w:noProof/>
                <w:webHidden/>
                <w:color w:val="000000" w:themeColor="text1"/>
                <w:sz w:val="24"/>
                <w:szCs w:val="24"/>
              </w:rPr>
              <w:t>4</w:t>
            </w:r>
            <w:r w:rsidRPr="00AD1BF5">
              <w:rPr>
                <w:rFonts w:cs="Arial"/>
                <w:noProof/>
                <w:webHidden/>
                <w:color w:val="000000" w:themeColor="text1"/>
                <w:sz w:val="24"/>
                <w:szCs w:val="24"/>
              </w:rPr>
              <w:fldChar w:fldCharType="end"/>
            </w:r>
          </w:hyperlink>
        </w:p>
        <w:p w14:paraId="10CE49C8" w14:textId="5A4DE343" w:rsidR="007B5822" w:rsidRPr="00AD1BF5" w:rsidRDefault="007B5822" w:rsidP="00CC1E08">
          <w:pPr>
            <w:pStyle w:val="TOC1"/>
            <w:rPr>
              <w:rFonts w:eastAsiaTheme="minorEastAsia" w:cs="Arial"/>
              <w:noProof/>
              <w:color w:val="000000" w:themeColor="text1"/>
              <w:sz w:val="24"/>
              <w:szCs w:val="24"/>
              <w:lang w:eastAsia="en-GB"/>
            </w:rPr>
          </w:pPr>
          <w:hyperlink w:anchor="_Toc40278330" w:history="1">
            <w:r w:rsidRPr="00AD1BF5">
              <w:rPr>
                <w:rStyle w:val="Hyperlink"/>
                <w:rFonts w:cs="Arial"/>
                <w:noProof/>
                <w:color w:val="000000" w:themeColor="text1"/>
                <w:sz w:val="24"/>
                <w:szCs w:val="24"/>
              </w:rPr>
              <w:t>4.</w:t>
            </w:r>
            <w:r w:rsidRPr="00AD1BF5">
              <w:rPr>
                <w:rFonts w:eastAsiaTheme="minorEastAsia" w:cs="Arial"/>
                <w:noProof/>
                <w:color w:val="000000" w:themeColor="text1"/>
                <w:sz w:val="24"/>
                <w:szCs w:val="24"/>
                <w:lang w:eastAsia="en-GB"/>
              </w:rPr>
              <w:tab/>
            </w:r>
            <w:r w:rsidRPr="00AD1BF5">
              <w:rPr>
                <w:rStyle w:val="Hyperlink"/>
                <w:rFonts w:cs="Arial"/>
                <w:noProof/>
                <w:color w:val="000000" w:themeColor="text1"/>
                <w:sz w:val="24"/>
                <w:szCs w:val="24"/>
              </w:rPr>
              <w:t>Definitions</w:t>
            </w:r>
            <w:r w:rsidRPr="00AD1BF5">
              <w:rPr>
                <w:rFonts w:cs="Arial"/>
                <w:noProof/>
                <w:webHidden/>
                <w:color w:val="000000" w:themeColor="text1"/>
                <w:sz w:val="24"/>
                <w:szCs w:val="24"/>
              </w:rPr>
              <w:tab/>
            </w:r>
            <w:r w:rsidRPr="00AD1BF5">
              <w:rPr>
                <w:rFonts w:cs="Arial"/>
                <w:noProof/>
                <w:webHidden/>
                <w:color w:val="000000" w:themeColor="text1"/>
                <w:sz w:val="24"/>
                <w:szCs w:val="24"/>
              </w:rPr>
              <w:fldChar w:fldCharType="begin"/>
            </w:r>
            <w:r w:rsidRPr="00AD1BF5">
              <w:rPr>
                <w:rFonts w:cs="Arial"/>
                <w:noProof/>
                <w:webHidden/>
                <w:color w:val="000000" w:themeColor="text1"/>
                <w:sz w:val="24"/>
                <w:szCs w:val="24"/>
              </w:rPr>
              <w:instrText xml:space="preserve"> PAGEREF _Toc40278330 \h </w:instrText>
            </w:r>
            <w:r w:rsidRPr="00AD1BF5">
              <w:rPr>
                <w:rFonts w:cs="Arial"/>
                <w:noProof/>
                <w:webHidden/>
                <w:color w:val="000000" w:themeColor="text1"/>
                <w:sz w:val="24"/>
                <w:szCs w:val="24"/>
              </w:rPr>
            </w:r>
            <w:r w:rsidRPr="00AD1BF5">
              <w:rPr>
                <w:rFonts w:cs="Arial"/>
                <w:noProof/>
                <w:webHidden/>
                <w:color w:val="000000" w:themeColor="text1"/>
                <w:sz w:val="24"/>
                <w:szCs w:val="24"/>
              </w:rPr>
              <w:fldChar w:fldCharType="separate"/>
            </w:r>
            <w:r w:rsidR="00A56B77" w:rsidRPr="00AD1BF5">
              <w:rPr>
                <w:rFonts w:cs="Arial"/>
                <w:noProof/>
                <w:webHidden/>
                <w:color w:val="000000" w:themeColor="text1"/>
                <w:sz w:val="24"/>
                <w:szCs w:val="24"/>
              </w:rPr>
              <w:t>4</w:t>
            </w:r>
            <w:r w:rsidRPr="00AD1BF5">
              <w:rPr>
                <w:rFonts w:cs="Arial"/>
                <w:noProof/>
                <w:webHidden/>
                <w:color w:val="000000" w:themeColor="text1"/>
                <w:sz w:val="24"/>
                <w:szCs w:val="24"/>
              </w:rPr>
              <w:fldChar w:fldCharType="end"/>
            </w:r>
          </w:hyperlink>
        </w:p>
        <w:p w14:paraId="54F1413E" w14:textId="06711C18" w:rsidR="007B5822" w:rsidRPr="00AD1BF5" w:rsidRDefault="007B5822" w:rsidP="00CC1E08">
          <w:pPr>
            <w:pStyle w:val="TOC1"/>
            <w:rPr>
              <w:rFonts w:eastAsiaTheme="minorEastAsia" w:cs="Arial"/>
              <w:noProof/>
              <w:color w:val="000000" w:themeColor="text1"/>
              <w:sz w:val="24"/>
              <w:szCs w:val="24"/>
              <w:lang w:eastAsia="en-GB"/>
            </w:rPr>
          </w:pPr>
          <w:hyperlink w:anchor="_Toc40278331" w:history="1">
            <w:r w:rsidRPr="00AD1BF5">
              <w:rPr>
                <w:rStyle w:val="Hyperlink"/>
                <w:rFonts w:cs="Arial"/>
                <w:noProof/>
                <w:color w:val="000000" w:themeColor="text1"/>
                <w:sz w:val="24"/>
                <w:szCs w:val="24"/>
              </w:rPr>
              <w:t>5.</w:t>
            </w:r>
            <w:r w:rsidRPr="00AD1BF5">
              <w:rPr>
                <w:rFonts w:eastAsiaTheme="minorEastAsia" w:cs="Arial"/>
                <w:noProof/>
                <w:color w:val="000000" w:themeColor="text1"/>
                <w:sz w:val="24"/>
                <w:szCs w:val="24"/>
                <w:lang w:eastAsia="en-GB"/>
              </w:rPr>
              <w:tab/>
            </w:r>
            <w:r w:rsidRPr="00AD1BF5">
              <w:rPr>
                <w:rStyle w:val="Hyperlink"/>
                <w:rFonts w:cs="Arial"/>
                <w:noProof/>
                <w:color w:val="000000" w:themeColor="text1"/>
                <w:sz w:val="24"/>
                <w:szCs w:val="24"/>
              </w:rPr>
              <w:t>Roles and Responsibilities</w:t>
            </w:r>
            <w:r w:rsidRPr="00AD1BF5">
              <w:rPr>
                <w:rFonts w:cs="Arial"/>
                <w:noProof/>
                <w:webHidden/>
                <w:color w:val="000000" w:themeColor="text1"/>
                <w:sz w:val="24"/>
                <w:szCs w:val="24"/>
              </w:rPr>
              <w:tab/>
            </w:r>
            <w:r w:rsidRPr="00AD1BF5">
              <w:rPr>
                <w:rFonts w:cs="Arial"/>
                <w:noProof/>
                <w:webHidden/>
                <w:color w:val="000000" w:themeColor="text1"/>
                <w:sz w:val="24"/>
                <w:szCs w:val="24"/>
              </w:rPr>
              <w:fldChar w:fldCharType="begin"/>
            </w:r>
            <w:r w:rsidRPr="00AD1BF5">
              <w:rPr>
                <w:rFonts w:cs="Arial"/>
                <w:noProof/>
                <w:webHidden/>
                <w:color w:val="000000" w:themeColor="text1"/>
                <w:sz w:val="24"/>
                <w:szCs w:val="24"/>
              </w:rPr>
              <w:instrText xml:space="preserve"> PAGEREF _Toc40278331 \h </w:instrText>
            </w:r>
            <w:r w:rsidRPr="00AD1BF5">
              <w:rPr>
                <w:rFonts w:cs="Arial"/>
                <w:noProof/>
                <w:webHidden/>
                <w:color w:val="000000" w:themeColor="text1"/>
                <w:sz w:val="24"/>
                <w:szCs w:val="24"/>
              </w:rPr>
            </w:r>
            <w:r w:rsidRPr="00AD1BF5">
              <w:rPr>
                <w:rFonts w:cs="Arial"/>
                <w:noProof/>
                <w:webHidden/>
                <w:color w:val="000000" w:themeColor="text1"/>
                <w:sz w:val="24"/>
                <w:szCs w:val="24"/>
              </w:rPr>
              <w:fldChar w:fldCharType="separate"/>
            </w:r>
            <w:r w:rsidR="00A56B77" w:rsidRPr="00AD1BF5">
              <w:rPr>
                <w:rFonts w:cs="Arial"/>
                <w:noProof/>
                <w:webHidden/>
                <w:color w:val="000000" w:themeColor="text1"/>
                <w:sz w:val="24"/>
                <w:szCs w:val="24"/>
              </w:rPr>
              <w:t>4</w:t>
            </w:r>
            <w:r w:rsidRPr="00AD1BF5">
              <w:rPr>
                <w:rFonts w:cs="Arial"/>
                <w:noProof/>
                <w:webHidden/>
                <w:color w:val="000000" w:themeColor="text1"/>
                <w:sz w:val="24"/>
                <w:szCs w:val="24"/>
              </w:rPr>
              <w:fldChar w:fldCharType="end"/>
            </w:r>
          </w:hyperlink>
        </w:p>
        <w:p w14:paraId="4660BB38" w14:textId="7DAAACA6" w:rsidR="007B5822" w:rsidRPr="00AD1BF5" w:rsidRDefault="007B5822" w:rsidP="00CC1E08">
          <w:pPr>
            <w:pStyle w:val="TOC2"/>
            <w:rPr>
              <w:rFonts w:eastAsiaTheme="minorEastAsia" w:cs="Arial"/>
              <w:noProof/>
              <w:color w:val="000000" w:themeColor="text1"/>
              <w:sz w:val="24"/>
              <w:szCs w:val="24"/>
              <w:lang w:eastAsia="en-GB"/>
            </w:rPr>
          </w:pPr>
          <w:hyperlink w:anchor="_Toc40278332" w:history="1">
            <w:r w:rsidRPr="00AD1BF5">
              <w:rPr>
                <w:rStyle w:val="Hyperlink"/>
                <w:rFonts w:cs="Arial"/>
                <w:noProof/>
                <w:color w:val="000000" w:themeColor="text1"/>
                <w:sz w:val="24"/>
                <w:szCs w:val="24"/>
              </w:rPr>
              <w:t>5.1    CRGPA Board</w:t>
            </w:r>
            <w:r w:rsidRPr="00AD1BF5">
              <w:rPr>
                <w:rFonts w:cs="Arial"/>
                <w:noProof/>
                <w:webHidden/>
                <w:color w:val="000000" w:themeColor="text1"/>
                <w:sz w:val="24"/>
                <w:szCs w:val="24"/>
              </w:rPr>
              <w:tab/>
            </w:r>
            <w:r w:rsidRPr="00AD1BF5">
              <w:rPr>
                <w:rFonts w:cs="Arial"/>
                <w:noProof/>
                <w:webHidden/>
                <w:color w:val="000000" w:themeColor="text1"/>
                <w:sz w:val="24"/>
                <w:szCs w:val="24"/>
              </w:rPr>
              <w:fldChar w:fldCharType="begin"/>
            </w:r>
            <w:r w:rsidRPr="00AD1BF5">
              <w:rPr>
                <w:rFonts w:cs="Arial"/>
                <w:noProof/>
                <w:webHidden/>
                <w:color w:val="000000" w:themeColor="text1"/>
                <w:sz w:val="24"/>
                <w:szCs w:val="24"/>
              </w:rPr>
              <w:instrText xml:space="preserve"> PAGEREF _Toc40278332 \h </w:instrText>
            </w:r>
            <w:r w:rsidRPr="00AD1BF5">
              <w:rPr>
                <w:rFonts w:cs="Arial"/>
                <w:noProof/>
                <w:webHidden/>
                <w:color w:val="000000" w:themeColor="text1"/>
                <w:sz w:val="24"/>
                <w:szCs w:val="24"/>
              </w:rPr>
            </w:r>
            <w:r w:rsidRPr="00AD1BF5">
              <w:rPr>
                <w:rFonts w:cs="Arial"/>
                <w:noProof/>
                <w:webHidden/>
                <w:color w:val="000000" w:themeColor="text1"/>
                <w:sz w:val="24"/>
                <w:szCs w:val="24"/>
              </w:rPr>
              <w:fldChar w:fldCharType="separate"/>
            </w:r>
            <w:r w:rsidR="00A56B77" w:rsidRPr="00AD1BF5">
              <w:rPr>
                <w:rFonts w:cs="Arial"/>
                <w:noProof/>
                <w:webHidden/>
                <w:color w:val="000000" w:themeColor="text1"/>
                <w:sz w:val="24"/>
                <w:szCs w:val="24"/>
              </w:rPr>
              <w:t>4</w:t>
            </w:r>
            <w:r w:rsidRPr="00AD1BF5">
              <w:rPr>
                <w:rFonts w:cs="Arial"/>
                <w:noProof/>
                <w:webHidden/>
                <w:color w:val="000000" w:themeColor="text1"/>
                <w:sz w:val="24"/>
                <w:szCs w:val="24"/>
              </w:rPr>
              <w:fldChar w:fldCharType="end"/>
            </w:r>
          </w:hyperlink>
        </w:p>
        <w:p w14:paraId="07FB2911" w14:textId="42992C79" w:rsidR="007B5822" w:rsidRPr="00AD1BF5" w:rsidRDefault="007B5822" w:rsidP="00CC1E08">
          <w:pPr>
            <w:pStyle w:val="TOC2"/>
            <w:rPr>
              <w:rFonts w:eastAsiaTheme="minorEastAsia" w:cs="Arial"/>
              <w:noProof/>
              <w:color w:val="000000" w:themeColor="text1"/>
              <w:sz w:val="24"/>
              <w:szCs w:val="24"/>
              <w:lang w:eastAsia="en-GB"/>
            </w:rPr>
          </w:pPr>
          <w:hyperlink w:anchor="_Toc40278333" w:history="1">
            <w:r w:rsidRPr="00AD1BF5">
              <w:rPr>
                <w:rStyle w:val="Hyperlink"/>
                <w:rFonts w:cs="Arial"/>
                <w:noProof/>
                <w:color w:val="000000" w:themeColor="text1"/>
                <w:sz w:val="24"/>
                <w:szCs w:val="24"/>
              </w:rPr>
              <w:t>5.2    Chief Executive</w:t>
            </w:r>
            <w:r w:rsidRPr="00AD1BF5">
              <w:rPr>
                <w:rFonts w:cs="Arial"/>
                <w:noProof/>
                <w:webHidden/>
                <w:color w:val="000000" w:themeColor="text1"/>
                <w:sz w:val="24"/>
                <w:szCs w:val="24"/>
              </w:rPr>
              <w:tab/>
            </w:r>
            <w:r w:rsidRPr="00AD1BF5">
              <w:rPr>
                <w:rFonts w:cs="Arial"/>
                <w:noProof/>
                <w:webHidden/>
                <w:color w:val="000000" w:themeColor="text1"/>
                <w:sz w:val="24"/>
                <w:szCs w:val="24"/>
              </w:rPr>
              <w:fldChar w:fldCharType="begin"/>
            </w:r>
            <w:r w:rsidRPr="00AD1BF5">
              <w:rPr>
                <w:rFonts w:cs="Arial"/>
                <w:noProof/>
                <w:webHidden/>
                <w:color w:val="000000" w:themeColor="text1"/>
                <w:sz w:val="24"/>
                <w:szCs w:val="24"/>
              </w:rPr>
              <w:instrText xml:space="preserve"> PAGEREF _Toc40278333 \h </w:instrText>
            </w:r>
            <w:r w:rsidRPr="00AD1BF5">
              <w:rPr>
                <w:rFonts w:cs="Arial"/>
                <w:noProof/>
                <w:webHidden/>
                <w:color w:val="000000" w:themeColor="text1"/>
                <w:sz w:val="24"/>
                <w:szCs w:val="24"/>
              </w:rPr>
            </w:r>
            <w:r w:rsidRPr="00AD1BF5">
              <w:rPr>
                <w:rFonts w:cs="Arial"/>
                <w:noProof/>
                <w:webHidden/>
                <w:color w:val="000000" w:themeColor="text1"/>
                <w:sz w:val="24"/>
                <w:szCs w:val="24"/>
              </w:rPr>
              <w:fldChar w:fldCharType="separate"/>
            </w:r>
            <w:r w:rsidR="00A56B77" w:rsidRPr="00AD1BF5">
              <w:rPr>
                <w:rFonts w:cs="Arial"/>
                <w:noProof/>
                <w:webHidden/>
                <w:color w:val="000000" w:themeColor="text1"/>
                <w:sz w:val="24"/>
                <w:szCs w:val="24"/>
              </w:rPr>
              <w:t>4</w:t>
            </w:r>
            <w:r w:rsidRPr="00AD1BF5">
              <w:rPr>
                <w:rFonts w:cs="Arial"/>
                <w:noProof/>
                <w:webHidden/>
                <w:color w:val="000000" w:themeColor="text1"/>
                <w:sz w:val="24"/>
                <w:szCs w:val="24"/>
              </w:rPr>
              <w:fldChar w:fldCharType="end"/>
            </w:r>
          </w:hyperlink>
        </w:p>
        <w:p w14:paraId="49631CDC" w14:textId="51178D4B" w:rsidR="007B5822" w:rsidRPr="00AD1BF5" w:rsidRDefault="007B5822" w:rsidP="00CC1E08">
          <w:pPr>
            <w:pStyle w:val="TOC2"/>
            <w:rPr>
              <w:rFonts w:eastAsiaTheme="minorEastAsia" w:cs="Arial"/>
              <w:noProof/>
              <w:color w:val="000000" w:themeColor="text1"/>
              <w:sz w:val="24"/>
              <w:szCs w:val="24"/>
              <w:lang w:eastAsia="en-GB"/>
            </w:rPr>
          </w:pPr>
          <w:hyperlink w:anchor="_Toc40278334" w:history="1">
            <w:r w:rsidRPr="00AD1BF5">
              <w:rPr>
                <w:rStyle w:val="Hyperlink"/>
                <w:rFonts w:cs="Arial"/>
                <w:noProof/>
                <w:color w:val="000000" w:themeColor="text1"/>
                <w:sz w:val="24"/>
                <w:szCs w:val="24"/>
              </w:rPr>
              <w:t>5.3    Managers/Heads of Service</w:t>
            </w:r>
            <w:r w:rsidRPr="00AD1BF5">
              <w:rPr>
                <w:rFonts w:cs="Arial"/>
                <w:noProof/>
                <w:webHidden/>
                <w:color w:val="000000" w:themeColor="text1"/>
                <w:sz w:val="24"/>
                <w:szCs w:val="24"/>
              </w:rPr>
              <w:tab/>
            </w:r>
            <w:r w:rsidRPr="00AD1BF5">
              <w:rPr>
                <w:rFonts w:cs="Arial"/>
                <w:noProof/>
                <w:webHidden/>
                <w:color w:val="000000" w:themeColor="text1"/>
                <w:sz w:val="24"/>
                <w:szCs w:val="24"/>
              </w:rPr>
              <w:fldChar w:fldCharType="begin"/>
            </w:r>
            <w:r w:rsidRPr="00AD1BF5">
              <w:rPr>
                <w:rFonts w:cs="Arial"/>
                <w:noProof/>
                <w:webHidden/>
                <w:color w:val="000000" w:themeColor="text1"/>
                <w:sz w:val="24"/>
                <w:szCs w:val="24"/>
              </w:rPr>
              <w:instrText xml:space="preserve"> PAGEREF _Toc40278334 \h </w:instrText>
            </w:r>
            <w:r w:rsidRPr="00AD1BF5">
              <w:rPr>
                <w:rFonts w:cs="Arial"/>
                <w:noProof/>
                <w:webHidden/>
                <w:color w:val="000000" w:themeColor="text1"/>
                <w:sz w:val="24"/>
                <w:szCs w:val="24"/>
              </w:rPr>
            </w:r>
            <w:r w:rsidRPr="00AD1BF5">
              <w:rPr>
                <w:rFonts w:cs="Arial"/>
                <w:noProof/>
                <w:webHidden/>
                <w:color w:val="000000" w:themeColor="text1"/>
                <w:sz w:val="24"/>
                <w:szCs w:val="24"/>
              </w:rPr>
              <w:fldChar w:fldCharType="separate"/>
            </w:r>
            <w:r w:rsidR="00A56B77" w:rsidRPr="00AD1BF5">
              <w:rPr>
                <w:rFonts w:cs="Arial"/>
                <w:noProof/>
                <w:webHidden/>
                <w:color w:val="000000" w:themeColor="text1"/>
                <w:sz w:val="24"/>
                <w:szCs w:val="24"/>
              </w:rPr>
              <w:t>4</w:t>
            </w:r>
            <w:r w:rsidRPr="00AD1BF5">
              <w:rPr>
                <w:rFonts w:cs="Arial"/>
                <w:noProof/>
                <w:webHidden/>
                <w:color w:val="000000" w:themeColor="text1"/>
                <w:sz w:val="24"/>
                <w:szCs w:val="24"/>
              </w:rPr>
              <w:fldChar w:fldCharType="end"/>
            </w:r>
          </w:hyperlink>
        </w:p>
        <w:p w14:paraId="7A56F9C9" w14:textId="57358837" w:rsidR="007B5822" w:rsidRPr="00AD1BF5" w:rsidRDefault="007B5822" w:rsidP="00CC1E08">
          <w:pPr>
            <w:pStyle w:val="TOC2"/>
            <w:rPr>
              <w:rFonts w:eastAsiaTheme="minorEastAsia" w:cs="Arial"/>
              <w:noProof/>
              <w:color w:val="000000" w:themeColor="text1"/>
              <w:sz w:val="24"/>
              <w:szCs w:val="24"/>
              <w:lang w:eastAsia="en-GB"/>
            </w:rPr>
          </w:pPr>
          <w:hyperlink w:anchor="_Toc40278335" w:history="1">
            <w:r w:rsidRPr="00AD1BF5">
              <w:rPr>
                <w:rStyle w:val="Hyperlink"/>
                <w:rFonts w:cs="Arial"/>
                <w:noProof/>
                <w:color w:val="000000" w:themeColor="text1"/>
                <w:sz w:val="24"/>
                <w:szCs w:val="24"/>
              </w:rPr>
              <w:t>5.4    All CRGPA staff (including Bank/Contracted/Temporary Staff)</w:t>
            </w:r>
            <w:r w:rsidRPr="00AD1BF5">
              <w:rPr>
                <w:rFonts w:cs="Arial"/>
                <w:noProof/>
                <w:webHidden/>
                <w:color w:val="000000" w:themeColor="text1"/>
                <w:sz w:val="24"/>
                <w:szCs w:val="24"/>
              </w:rPr>
              <w:tab/>
            </w:r>
            <w:r w:rsidRPr="00AD1BF5">
              <w:rPr>
                <w:rFonts w:cs="Arial"/>
                <w:noProof/>
                <w:webHidden/>
                <w:color w:val="000000" w:themeColor="text1"/>
                <w:sz w:val="24"/>
                <w:szCs w:val="24"/>
              </w:rPr>
              <w:fldChar w:fldCharType="begin"/>
            </w:r>
            <w:r w:rsidRPr="00AD1BF5">
              <w:rPr>
                <w:rFonts w:cs="Arial"/>
                <w:noProof/>
                <w:webHidden/>
                <w:color w:val="000000" w:themeColor="text1"/>
                <w:sz w:val="24"/>
                <w:szCs w:val="24"/>
              </w:rPr>
              <w:instrText xml:space="preserve"> PAGEREF _Toc40278335 \h </w:instrText>
            </w:r>
            <w:r w:rsidRPr="00AD1BF5">
              <w:rPr>
                <w:rFonts w:cs="Arial"/>
                <w:noProof/>
                <w:webHidden/>
                <w:color w:val="000000" w:themeColor="text1"/>
                <w:sz w:val="24"/>
                <w:szCs w:val="24"/>
              </w:rPr>
            </w:r>
            <w:r w:rsidRPr="00AD1BF5">
              <w:rPr>
                <w:rFonts w:cs="Arial"/>
                <w:noProof/>
                <w:webHidden/>
                <w:color w:val="000000" w:themeColor="text1"/>
                <w:sz w:val="24"/>
                <w:szCs w:val="24"/>
              </w:rPr>
              <w:fldChar w:fldCharType="separate"/>
            </w:r>
            <w:r w:rsidR="00A56B77" w:rsidRPr="00AD1BF5">
              <w:rPr>
                <w:rFonts w:cs="Arial"/>
                <w:noProof/>
                <w:webHidden/>
                <w:color w:val="000000" w:themeColor="text1"/>
                <w:sz w:val="24"/>
                <w:szCs w:val="24"/>
              </w:rPr>
              <w:t>4</w:t>
            </w:r>
            <w:r w:rsidRPr="00AD1BF5">
              <w:rPr>
                <w:rFonts w:cs="Arial"/>
                <w:noProof/>
                <w:webHidden/>
                <w:color w:val="000000" w:themeColor="text1"/>
                <w:sz w:val="24"/>
                <w:szCs w:val="24"/>
              </w:rPr>
              <w:fldChar w:fldCharType="end"/>
            </w:r>
          </w:hyperlink>
        </w:p>
        <w:p w14:paraId="75B99A5D" w14:textId="38546D86" w:rsidR="007B5822" w:rsidRPr="00AD1BF5" w:rsidRDefault="007B5822" w:rsidP="00CC1E08">
          <w:pPr>
            <w:pStyle w:val="TOC1"/>
            <w:rPr>
              <w:rFonts w:eastAsiaTheme="minorEastAsia" w:cs="Arial"/>
              <w:noProof/>
              <w:color w:val="000000" w:themeColor="text1"/>
              <w:sz w:val="24"/>
              <w:szCs w:val="24"/>
              <w:lang w:eastAsia="en-GB"/>
            </w:rPr>
          </w:pPr>
          <w:hyperlink w:anchor="_Toc40278336" w:history="1">
            <w:r w:rsidRPr="00AD1BF5">
              <w:rPr>
                <w:rStyle w:val="Hyperlink"/>
                <w:rFonts w:cs="Arial"/>
                <w:noProof/>
                <w:color w:val="000000" w:themeColor="text1"/>
                <w:sz w:val="24"/>
                <w:szCs w:val="24"/>
              </w:rPr>
              <w:t>6.</w:t>
            </w:r>
            <w:r w:rsidRPr="00AD1BF5">
              <w:rPr>
                <w:rFonts w:eastAsiaTheme="minorEastAsia" w:cs="Arial"/>
                <w:noProof/>
                <w:color w:val="000000" w:themeColor="text1"/>
                <w:sz w:val="24"/>
                <w:szCs w:val="24"/>
                <w:lang w:eastAsia="en-GB"/>
              </w:rPr>
              <w:tab/>
            </w:r>
            <w:r w:rsidRPr="00AD1BF5">
              <w:rPr>
                <w:rStyle w:val="Hyperlink"/>
                <w:rFonts w:cs="Arial"/>
                <w:noProof/>
                <w:color w:val="000000" w:themeColor="text1"/>
                <w:sz w:val="24"/>
                <w:szCs w:val="24"/>
              </w:rPr>
              <w:t>Process</w:t>
            </w:r>
            <w:r w:rsidRPr="00AD1BF5">
              <w:rPr>
                <w:rFonts w:cs="Arial"/>
                <w:noProof/>
                <w:webHidden/>
                <w:color w:val="000000" w:themeColor="text1"/>
                <w:sz w:val="24"/>
                <w:szCs w:val="24"/>
              </w:rPr>
              <w:tab/>
            </w:r>
            <w:r w:rsidRPr="00AD1BF5">
              <w:rPr>
                <w:rFonts w:cs="Arial"/>
                <w:noProof/>
                <w:webHidden/>
                <w:color w:val="000000" w:themeColor="text1"/>
                <w:sz w:val="24"/>
                <w:szCs w:val="24"/>
              </w:rPr>
              <w:fldChar w:fldCharType="begin"/>
            </w:r>
            <w:r w:rsidRPr="00AD1BF5">
              <w:rPr>
                <w:rFonts w:cs="Arial"/>
                <w:noProof/>
                <w:webHidden/>
                <w:color w:val="000000" w:themeColor="text1"/>
                <w:sz w:val="24"/>
                <w:szCs w:val="24"/>
              </w:rPr>
              <w:instrText xml:space="preserve"> PAGEREF _Toc40278336 \h </w:instrText>
            </w:r>
            <w:r w:rsidRPr="00AD1BF5">
              <w:rPr>
                <w:rFonts w:cs="Arial"/>
                <w:noProof/>
                <w:webHidden/>
                <w:color w:val="000000" w:themeColor="text1"/>
                <w:sz w:val="24"/>
                <w:szCs w:val="24"/>
              </w:rPr>
            </w:r>
            <w:r w:rsidRPr="00AD1BF5">
              <w:rPr>
                <w:rFonts w:cs="Arial"/>
                <w:noProof/>
                <w:webHidden/>
                <w:color w:val="000000" w:themeColor="text1"/>
                <w:sz w:val="24"/>
                <w:szCs w:val="24"/>
              </w:rPr>
              <w:fldChar w:fldCharType="separate"/>
            </w:r>
            <w:r w:rsidR="00A56B77" w:rsidRPr="00AD1BF5">
              <w:rPr>
                <w:rFonts w:cs="Arial"/>
                <w:noProof/>
                <w:webHidden/>
                <w:color w:val="000000" w:themeColor="text1"/>
                <w:sz w:val="24"/>
                <w:szCs w:val="24"/>
              </w:rPr>
              <w:t>5</w:t>
            </w:r>
            <w:r w:rsidRPr="00AD1BF5">
              <w:rPr>
                <w:rFonts w:cs="Arial"/>
                <w:noProof/>
                <w:webHidden/>
                <w:color w:val="000000" w:themeColor="text1"/>
                <w:sz w:val="24"/>
                <w:szCs w:val="24"/>
              </w:rPr>
              <w:fldChar w:fldCharType="end"/>
            </w:r>
          </w:hyperlink>
        </w:p>
        <w:p w14:paraId="6C63D5D9" w14:textId="5C748FA1" w:rsidR="007B5822" w:rsidRPr="00AD1BF5" w:rsidRDefault="007B5822" w:rsidP="00CC1E08">
          <w:pPr>
            <w:pStyle w:val="TOC1"/>
            <w:rPr>
              <w:rFonts w:eastAsiaTheme="minorEastAsia" w:cs="Arial"/>
              <w:noProof/>
              <w:color w:val="000000" w:themeColor="text1"/>
              <w:sz w:val="24"/>
              <w:szCs w:val="24"/>
              <w:lang w:eastAsia="en-GB"/>
            </w:rPr>
          </w:pPr>
          <w:hyperlink w:anchor="_Toc40278337" w:history="1">
            <w:r w:rsidRPr="00AD1BF5">
              <w:rPr>
                <w:rStyle w:val="Hyperlink"/>
                <w:rFonts w:cs="Arial"/>
                <w:noProof/>
                <w:color w:val="000000" w:themeColor="text1"/>
                <w:sz w:val="24"/>
                <w:szCs w:val="24"/>
              </w:rPr>
              <w:t>7.</w:t>
            </w:r>
            <w:r w:rsidRPr="00AD1BF5">
              <w:rPr>
                <w:rFonts w:eastAsiaTheme="minorEastAsia" w:cs="Arial"/>
                <w:noProof/>
                <w:color w:val="000000" w:themeColor="text1"/>
                <w:sz w:val="24"/>
                <w:szCs w:val="24"/>
                <w:lang w:eastAsia="en-GB"/>
              </w:rPr>
              <w:tab/>
            </w:r>
            <w:r w:rsidRPr="00AD1BF5">
              <w:rPr>
                <w:rStyle w:val="Hyperlink"/>
                <w:rFonts w:cs="Arial"/>
                <w:noProof/>
                <w:color w:val="000000" w:themeColor="text1"/>
                <w:sz w:val="24"/>
                <w:szCs w:val="24"/>
              </w:rPr>
              <w:t>Consultation</w:t>
            </w:r>
            <w:r w:rsidRPr="00AD1BF5">
              <w:rPr>
                <w:rFonts w:cs="Arial"/>
                <w:noProof/>
                <w:webHidden/>
                <w:color w:val="000000" w:themeColor="text1"/>
                <w:sz w:val="24"/>
                <w:szCs w:val="24"/>
              </w:rPr>
              <w:tab/>
            </w:r>
            <w:r w:rsidRPr="00AD1BF5">
              <w:rPr>
                <w:rFonts w:cs="Arial"/>
                <w:noProof/>
                <w:webHidden/>
                <w:color w:val="000000" w:themeColor="text1"/>
                <w:sz w:val="24"/>
                <w:szCs w:val="24"/>
              </w:rPr>
              <w:fldChar w:fldCharType="begin"/>
            </w:r>
            <w:r w:rsidRPr="00AD1BF5">
              <w:rPr>
                <w:rFonts w:cs="Arial"/>
                <w:noProof/>
                <w:webHidden/>
                <w:color w:val="000000" w:themeColor="text1"/>
                <w:sz w:val="24"/>
                <w:szCs w:val="24"/>
              </w:rPr>
              <w:instrText xml:space="preserve"> PAGEREF _Toc40278337 \h </w:instrText>
            </w:r>
            <w:r w:rsidRPr="00AD1BF5">
              <w:rPr>
                <w:rFonts w:cs="Arial"/>
                <w:noProof/>
                <w:webHidden/>
                <w:color w:val="000000" w:themeColor="text1"/>
                <w:sz w:val="24"/>
                <w:szCs w:val="24"/>
              </w:rPr>
            </w:r>
            <w:r w:rsidRPr="00AD1BF5">
              <w:rPr>
                <w:rFonts w:cs="Arial"/>
                <w:noProof/>
                <w:webHidden/>
                <w:color w:val="000000" w:themeColor="text1"/>
                <w:sz w:val="24"/>
                <w:szCs w:val="24"/>
              </w:rPr>
              <w:fldChar w:fldCharType="separate"/>
            </w:r>
            <w:r w:rsidR="00A56B77" w:rsidRPr="00AD1BF5">
              <w:rPr>
                <w:rFonts w:cs="Arial"/>
                <w:noProof/>
                <w:webHidden/>
                <w:color w:val="000000" w:themeColor="text1"/>
                <w:sz w:val="24"/>
                <w:szCs w:val="24"/>
              </w:rPr>
              <w:t>5</w:t>
            </w:r>
            <w:r w:rsidRPr="00AD1BF5">
              <w:rPr>
                <w:rFonts w:cs="Arial"/>
                <w:noProof/>
                <w:webHidden/>
                <w:color w:val="000000" w:themeColor="text1"/>
                <w:sz w:val="24"/>
                <w:szCs w:val="24"/>
              </w:rPr>
              <w:fldChar w:fldCharType="end"/>
            </w:r>
          </w:hyperlink>
        </w:p>
        <w:p w14:paraId="4D0FCD9B" w14:textId="3F44BCF3" w:rsidR="007B5822" w:rsidRPr="00AD1BF5" w:rsidRDefault="007B5822" w:rsidP="00CC1E08">
          <w:pPr>
            <w:pStyle w:val="TOC1"/>
            <w:rPr>
              <w:rFonts w:eastAsiaTheme="minorEastAsia" w:cs="Arial"/>
              <w:noProof/>
              <w:color w:val="000000" w:themeColor="text1"/>
              <w:sz w:val="24"/>
              <w:szCs w:val="24"/>
              <w:lang w:eastAsia="en-GB"/>
            </w:rPr>
          </w:pPr>
          <w:hyperlink w:anchor="_Toc40278338" w:history="1">
            <w:r w:rsidRPr="00AD1BF5">
              <w:rPr>
                <w:rStyle w:val="Hyperlink"/>
                <w:rFonts w:cs="Arial"/>
                <w:noProof/>
                <w:color w:val="000000" w:themeColor="text1"/>
                <w:sz w:val="24"/>
                <w:szCs w:val="24"/>
              </w:rPr>
              <w:t>8.</w:t>
            </w:r>
            <w:r w:rsidRPr="00AD1BF5">
              <w:rPr>
                <w:rFonts w:eastAsiaTheme="minorEastAsia" w:cs="Arial"/>
                <w:noProof/>
                <w:color w:val="000000" w:themeColor="text1"/>
                <w:sz w:val="24"/>
                <w:szCs w:val="24"/>
                <w:lang w:eastAsia="en-GB"/>
              </w:rPr>
              <w:tab/>
            </w:r>
            <w:r w:rsidRPr="00AD1BF5">
              <w:rPr>
                <w:rStyle w:val="Hyperlink"/>
                <w:rFonts w:cs="Arial"/>
                <w:noProof/>
                <w:color w:val="000000" w:themeColor="text1"/>
                <w:sz w:val="24"/>
                <w:szCs w:val="24"/>
              </w:rPr>
              <w:t>Implementation</w:t>
            </w:r>
            <w:r w:rsidRPr="00AD1BF5">
              <w:rPr>
                <w:rFonts w:cs="Arial"/>
                <w:noProof/>
                <w:webHidden/>
                <w:color w:val="000000" w:themeColor="text1"/>
                <w:sz w:val="24"/>
                <w:szCs w:val="24"/>
              </w:rPr>
              <w:tab/>
            </w:r>
            <w:r w:rsidRPr="00AD1BF5">
              <w:rPr>
                <w:rFonts w:cs="Arial"/>
                <w:noProof/>
                <w:webHidden/>
                <w:color w:val="000000" w:themeColor="text1"/>
                <w:sz w:val="24"/>
                <w:szCs w:val="24"/>
              </w:rPr>
              <w:fldChar w:fldCharType="begin"/>
            </w:r>
            <w:r w:rsidRPr="00AD1BF5">
              <w:rPr>
                <w:rFonts w:cs="Arial"/>
                <w:noProof/>
                <w:webHidden/>
                <w:color w:val="000000" w:themeColor="text1"/>
                <w:sz w:val="24"/>
                <w:szCs w:val="24"/>
              </w:rPr>
              <w:instrText xml:space="preserve"> PAGEREF _Toc40278338 \h </w:instrText>
            </w:r>
            <w:r w:rsidRPr="00AD1BF5">
              <w:rPr>
                <w:rFonts w:cs="Arial"/>
                <w:noProof/>
                <w:webHidden/>
                <w:color w:val="000000" w:themeColor="text1"/>
                <w:sz w:val="24"/>
                <w:szCs w:val="24"/>
              </w:rPr>
            </w:r>
            <w:r w:rsidRPr="00AD1BF5">
              <w:rPr>
                <w:rFonts w:cs="Arial"/>
                <w:noProof/>
                <w:webHidden/>
                <w:color w:val="000000" w:themeColor="text1"/>
                <w:sz w:val="24"/>
                <w:szCs w:val="24"/>
              </w:rPr>
              <w:fldChar w:fldCharType="separate"/>
            </w:r>
            <w:r w:rsidR="00A56B77" w:rsidRPr="00AD1BF5">
              <w:rPr>
                <w:rFonts w:cs="Arial"/>
                <w:noProof/>
                <w:webHidden/>
                <w:color w:val="000000" w:themeColor="text1"/>
                <w:sz w:val="24"/>
                <w:szCs w:val="24"/>
              </w:rPr>
              <w:t>5</w:t>
            </w:r>
            <w:r w:rsidRPr="00AD1BF5">
              <w:rPr>
                <w:rFonts w:cs="Arial"/>
                <w:noProof/>
                <w:webHidden/>
                <w:color w:val="000000" w:themeColor="text1"/>
                <w:sz w:val="24"/>
                <w:szCs w:val="24"/>
              </w:rPr>
              <w:fldChar w:fldCharType="end"/>
            </w:r>
          </w:hyperlink>
        </w:p>
        <w:p w14:paraId="724FA32C" w14:textId="53B9DD84" w:rsidR="007B5822" w:rsidRPr="00AD1BF5" w:rsidRDefault="007B5822" w:rsidP="00CC1E08">
          <w:pPr>
            <w:pStyle w:val="TOC1"/>
            <w:rPr>
              <w:rFonts w:eastAsiaTheme="minorEastAsia" w:cs="Arial"/>
              <w:noProof/>
              <w:color w:val="000000" w:themeColor="text1"/>
              <w:sz w:val="24"/>
              <w:szCs w:val="24"/>
              <w:lang w:eastAsia="en-GB"/>
            </w:rPr>
          </w:pPr>
          <w:hyperlink w:anchor="_Toc40278339" w:history="1">
            <w:r w:rsidRPr="00AD1BF5">
              <w:rPr>
                <w:rStyle w:val="Hyperlink"/>
                <w:rFonts w:cs="Arial"/>
                <w:noProof/>
                <w:color w:val="000000" w:themeColor="text1"/>
                <w:sz w:val="24"/>
                <w:szCs w:val="24"/>
              </w:rPr>
              <w:t>9.</w:t>
            </w:r>
            <w:r w:rsidRPr="00AD1BF5">
              <w:rPr>
                <w:rFonts w:eastAsiaTheme="minorEastAsia" w:cs="Arial"/>
                <w:noProof/>
                <w:color w:val="000000" w:themeColor="text1"/>
                <w:sz w:val="24"/>
                <w:szCs w:val="24"/>
                <w:lang w:eastAsia="en-GB"/>
              </w:rPr>
              <w:tab/>
            </w:r>
            <w:r w:rsidRPr="00AD1BF5">
              <w:rPr>
                <w:rStyle w:val="Hyperlink"/>
                <w:rFonts w:cs="Arial"/>
                <w:noProof/>
                <w:color w:val="000000" w:themeColor="text1"/>
                <w:sz w:val="24"/>
                <w:szCs w:val="24"/>
              </w:rPr>
              <w:t>Training and Support</w:t>
            </w:r>
            <w:r w:rsidRPr="00AD1BF5">
              <w:rPr>
                <w:rFonts w:cs="Arial"/>
                <w:noProof/>
                <w:webHidden/>
                <w:color w:val="000000" w:themeColor="text1"/>
                <w:sz w:val="24"/>
                <w:szCs w:val="24"/>
              </w:rPr>
              <w:tab/>
            </w:r>
            <w:r w:rsidRPr="00AD1BF5">
              <w:rPr>
                <w:rFonts w:cs="Arial"/>
                <w:noProof/>
                <w:webHidden/>
                <w:color w:val="000000" w:themeColor="text1"/>
                <w:sz w:val="24"/>
                <w:szCs w:val="24"/>
              </w:rPr>
              <w:fldChar w:fldCharType="begin"/>
            </w:r>
            <w:r w:rsidRPr="00AD1BF5">
              <w:rPr>
                <w:rFonts w:cs="Arial"/>
                <w:noProof/>
                <w:webHidden/>
                <w:color w:val="000000" w:themeColor="text1"/>
                <w:sz w:val="24"/>
                <w:szCs w:val="24"/>
              </w:rPr>
              <w:instrText xml:space="preserve"> PAGEREF _Toc40278339 \h </w:instrText>
            </w:r>
            <w:r w:rsidRPr="00AD1BF5">
              <w:rPr>
                <w:rFonts w:cs="Arial"/>
                <w:noProof/>
                <w:webHidden/>
                <w:color w:val="000000" w:themeColor="text1"/>
                <w:sz w:val="24"/>
                <w:szCs w:val="24"/>
              </w:rPr>
            </w:r>
            <w:r w:rsidRPr="00AD1BF5">
              <w:rPr>
                <w:rFonts w:cs="Arial"/>
                <w:noProof/>
                <w:webHidden/>
                <w:color w:val="000000" w:themeColor="text1"/>
                <w:sz w:val="24"/>
                <w:szCs w:val="24"/>
              </w:rPr>
              <w:fldChar w:fldCharType="separate"/>
            </w:r>
            <w:r w:rsidR="00A56B77" w:rsidRPr="00AD1BF5">
              <w:rPr>
                <w:rFonts w:cs="Arial"/>
                <w:noProof/>
                <w:webHidden/>
                <w:color w:val="000000" w:themeColor="text1"/>
                <w:sz w:val="24"/>
                <w:szCs w:val="24"/>
              </w:rPr>
              <w:t>5</w:t>
            </w:r>
            <w:r w:rsidRPr="00AD1BF5">
              <w:rPr>
                <w:rFonts w:cs="Arial"/>
                <w:noProof/>
                <w:webHidden/>
                <w:color w:val="000000" w:themeColor="text1"/>
                <w:sz w:val="24"/>
                <w:szCs w:val="24"/>
              </w:rPr>
              <w:fldChar w:fldCharType="end"/>
            </w:r>
          </w:hyperlink>
        </w:p>
        <w:p w14:paraId="7433D674" w14:textId="6AD230D3" w:rsidR="007B5822" w:rsidRPr="00AD1BF5" w:rsidRDefault="007B5822" w:rsidP="00CC1E08">
          <w:pPr>
            <w:pStyle w:val="TOC1"/>
            <w:rPr>
              <w:rFonts w:eastAsiaTheme="minorEastAsia" w:cs="Arial"/>
              <w:noProof/>
              <w:color w:val="000000" w:themeColor="text1"/>
              <w:sz w:val="24"/>
              <w:szCs w:val="24"/>
              <w:lang w:eastAsia="en-GB"/>
            </w:rPr>
          </w:pPr>
          <w:hyperlink w:anchor="_Toc40278340" w:history="1">
            <w:r w:rsidRPr="00AD1BF5">
              <w:rPr>
                <w:rStyle w:val="Hyperlink"/>
                <w:rFonts w:cs="Arial"/>
                <w:noProof/>
                <w:color w:val="000000" w:themeColor="text1"/>
                <w:sz w:val="24"/>
                <w:szCs w:val="24"/>
              </w:rPr>
              <w:t>10.</w:t>
            </w:r>
            <w:r w:rsidRPr="00AD1BF5">
              <w:rPr>
                <w:rFonts w:eastAsiaTheme="minorEastAsia" w:cs="Arial"/>
                <w:noProof/>
                <w:color w:val="000000" w:themeColor="text1"/>
                <w:sz w:val="24"/>
                <w:szCs w:val="24"/>
                <w:lang w:eastAsia="en-GB"/>
              </w:rPr>
              <w:tab/>
            </w:r>
            <w:r w:rsidRPr="00AD1BF5">
              <w:rPr>
                <w:rStyle w:val="Hyperlink"/>
                <w:rFonts w:cs="Arial"/>
                <w:noProof/>
                <w:color w:val="000000" w:themeColor="text1"/>
                <w:sz w:val="24"/>
                <w:szCs w:val="24"/>
              </w:rPr>
              <w:t>Review</w:t>
            </w:r>
            <w:r w:rsidRPr="00AD1BF5">
              <w:rPr>
                <w:rFonts w:cs="Arial"/>
                <w:noProof/>
                <w:webHidden/>
                <w:color w:val="000000" w:themeColor="text1"/>
                <w:sz w:val="24"/>
                <w:szCs w:val="24"/>
              </w:rPr>
              <w:tab/>
            </w:r>
            <w:r w:rsidRPr="00AD1BF5">
              <w:rPr>
                <w:rFonts w:cs="Arial"/>
                <w:noProof/>
                <w:webHidden/>
                <w:color w:val="000000" w:themeColor="text1"/>
                <w:sz w:val="24"/>
                <w:szCs w:val="24"/>
              </w:rPr>
              <w:fldChar w:fldCharType="begin"/>
            </w:r>
            <w:r w:rsidRPr="00AD1BF5">
              <w:rPr>
                <w:rFonts w:cs="Arial"/>
                <w:noProof/>
                <w:webHidden/>
                <w:color w:val="000000" w:themeColor="text1"/>
                <w:sz w:val="24"/>
                <w:szCs w:val="24"/>
              </w:rPr>
              <w:instrText xml:space="preserve"> PAGEREF _Toc40278340 \h </w:instrText>
            </w:r>
            <w:r w:rsidRPr="00AD1BF5">
              <w:rPr>
                <w:rFonts w:cs="Arial"/>
                <w:noProof/>
                <w:webHidden/>
                <w:color w:val="000000" w:themeColor="text1"/>
                <w:sz w:val="24"/>
                <w:szCs w:val="24"/>
              </w:rPr>
            </w:r>
            <w:r w:rsidRPr="00AD1BF5">
              <w:rPr>
                <w:rFonts w:cs="Arial"/>
                <w:noProof/>
                <w:webHidden/>
                <w:color w:val="000000" w:themeColor="text1"/>
                <w:sz w:val="24"/>
                <w:szCs w:val="24"/>
              </w:rPr>
              <w:fldChar w:fldCharType="separate"/>
            </w:r>
            <w:r w:rsidR="00A56B77" w:rsidRPr="00AD1BF5">
              <w:rPr>
                <w:rFonts w:cs="Arial"/>
                <w:noProof/>
                <w:webHidden/>
                <w:color w:val="000000" w:themeColor="text1"/>
                <w:sz w:val="24"/>
                <w:szCs w:val="24"/>
              </w:rPr>
              <w:t>5</w:t>
            </w:r>
            <w:r w:rsidRPr="00AD1BF5">
              <w:rPr>
                <w:rFonts w:cs="Arial"/>
                <w:noProof/>
                <w:webHidden/>
                <w:color w:val="000000" w:themeColor="text1"/>
                <w:sz w:val="24"/>
                <w:szCs w:val="24"/>
              </w:rPr>
              <w:fldChar w:fldCharType="end"/>
            </w:r>
          </w:hyperlink>
        </w:p>
        <w:p w14:paraId="03B70992" w14:textId="06351656" w:rsidR="007B5822" w:rsidRPr="00AD1BF5" w:rsidRDefault="007B5822" w:rsidP="00CC1E08">
          <w:pPr>
            <w:pStyle w:val="TOC1"/>
            <w:rPr>
              <w:rFonts w:eastAsiaTheme="minorEastAsia" w:cs="Arial"/>
              <w:noProof/>
              <w:color w:val="000000" w:themeColor="text1"/>
              <w:sz w:val="24"/>
              <w:szCs w:val="24"/>
              <w:lang w:eastAsia="en-GB"/>
            </w:rPr>
          </w:pPr>
          <w:hyperlink w:anchor="_Toc40278341" w:history="1">
            <w:r w:rsidRPr="00AD1BF5">
              <w:rPr>
                <w:rStyle w:val="Hyperlink"/>
                <w:rFonts w:cs="Arial"/>
                <w:noProof/>
                <w:color w:val="000000" w:themeColor="text1"/>
                <w:sz w:val="24"/>
                <w:szCs w:val="24"/>
              </w:rPr>
              <w:t>11.</w:t>
            </w:r>
            <w:r w:rsidRPr="00AD1BF5">
              <w:rPr>
                <w:rFonts w:eastAsiaTheme="minorEastAsia" w:cs="Arial"/>
                <w:noProof/>
                <w:color w:val="000000" w:themeColor="text1"/>
                <w:sz w:val="24"/>
                <w:szCs w:val="24"/>
                <w:lang w:eastAsia="en-GB"/>
              </w:rPr>
              <w:tab/>
            </w:r>
            <w:r w:rsidRPr="00AD1BF5">
              <w:rPr>
                <w:rStyle w:val="Hyperlink"/>
                <w:rFonts w:cs="Arial"/>
                <w:noProof/>
                <w:color w:val="000000" w:themeColor="text1"/>
                <w:sz w:val="24"/>
                <w:szCs w:val="24"/>
              </w:rPr>
              <w:t>Monitoring and Compliance</w:t>
            </w:r>
            <w:r w:rsidRPr="00AD1BF5">
              <w:rPr>
                <w:rFonts w:cs="Arial"/>
                <w:noProof/>
                <w:webHidden/>
                <w:color w:val="000000" w:themeColor="text1"/>
                <w:sz w:val="24"/>
                <w:szCs w:val="24"/>
              </w:rPr>
              <w:tab/>
            </w:r>
            <w:r w:rsidRPr="00AD1BF5">
              <w:rPr>
                <w:rFonts w:cs="Arial"/>
                <w:noProof/>
                <w:webHidden/>
                <w:color w:val="000000" w:themeColor="text1"/>
                <w:sz w:val="24"/>
                <w:szCs w:val="24"/>
              </w:rPr>
              <w:fldChar w:fldCharType="begin"/>
            </w:r>
            <w:r w:rsidRPr="00AD1BF5">
              <w:rPr>
                <w:rFonts w:cs="Arial"/>
                <w:noProof/>
                <w:webHidden/>
                <w:color w:val="000000" w:themeColor="text1"/>
                <w:sz w:val="24"/>
                <w:szCs w:val="24"/>
              </w:rPr>
              <w:instrText xml:space="preserve"> PAGEREF _Toc40278341 \h </w:instrText>
            </w:r>
            <w:r w:rsidRPr="00AD1BF5">
              <w:rPr>
                <w:rFonts w:cs="Arial"/>
                <w:noProof/>
                <w:webHidden/>
                <w:color w:val="000000" w:themeColor="text1"/>
                <w:sz w:val="24"/>
                <w:szCs w:val="24"/>
              </w:rPr>
            </w:r>
            <w:r w:rsidRPr="00AD1BF5">
              <w:rPr>
                <w:rFonts w:cs="Arial"/>
                <w:noProof/>
                <w:webHidden/>
                <w:color w:val="000000" w:themeColor="text1"/>
                <w:sz w:val="24"/>
                <w:szCs w:val="24"/>
              </w:rPr>
              <w:fldChar w:fldCharType="separate"/>
            </w:r>
            <w:r w:rsidR="00A56B77" w:rsidRPr="00AD1BF5">
              <w:rPr>
                <w:rFonts w:cs="Arial"/>
                <w:noProof/>
                <w:webHidden/>
                <w:color w:val="000000" w:themeColor="text1"/>
                <w:sz w:val="24"/>
                <w:szCs w:val="24"/>
              </w:rPr>
              <w:t>6</w:t>
            </w:r>
            <w:r w:rsidRPr="00AD1BF5">
              <w:rPr>
                <w:rFonts w:cs="Arial"/>
                <w:noProof/>
                <w:webHidden/>
                <w:color w:val="000000" w:themeColor="text1"/>
                <w:sz w:val="24"/>
                <w:szCs w:val="24"/>
              </w:rPr>
              <w:fldChar w:fldCharType="end"/>
            </w:r>
          </w:hyperlink>
        </w:p>
        <w:p w14:paraId="1FF6C908" w14:textId="549FA323" w:rsidR="007B5822" w:rsidRPr="00AD1BF5" w:rsidRDefault="007B5822" w:rsidP="00CC1E08">
          <w:pPr>
            <w:pStyle w:val="TOC1"/>
            <w:rPr>
              <w:rFonts w:eastAsiaTheme="minorEastAsia" w:cs="Arial"/>
              <w:noProof/>
              <w:color w:val="000000" w:themeColor="text1"/>
              <w:sz w:val="24"/>
              <w:szCs w:val="24"/>
              <w:lang w:eastAsia="en-GB"/>
            </w:rPr>
          </w:pPr>
          <w:hyperlink w:anchor="_Toc40278342" w:history="1">
            <w:r w:rsidRPr="00AD1BF5">
              <w:rPr>
                <w:rStyle w:val="Hyperlink"/>
                <w:rFonts w:cs="Arial"/>
                <w:noProof/>
                <w:color w:val="000000" w:themeColor="text1"/>
                <w:sz w:val="24"/>
                <w:szCs w:val="24"/>
              </w:rPr>
              <w:t>12.</w:t>
            </w:r>
            <w:r w:rsidRPr="00AD1BF5">
              <w:rPr>
                <w:rFonts w:eastAsiaTheme="minorEastAsia" w:cs="Arial"/>
                <w:noProof/>
                <w:color w:val="000000" w:themeColor="text1"/>
                <w:sz w:val="24"/>
                <w:szCs w:val="24"/>
                <w:lang w:eastAsia="en-GB"/>
              </w:rPr>
              <w:tab/>
            </w:r>
            <w:r w:rsidRPr="00AD1BF5">
              <w:rPr>
                <w:rStyle w:val="Hyperlink"/>
                <w:rFonts w:cs="Arial"/>
                <w:noProof/>
                <w:color w:val="000000" w:themeColor="text1"/>
                <w:sz w:val="24"/>
                <w:szCs w:val="24"/>
              </w:rPr>
              <w:t>Version Control</w:t>
            </w:r>
            <w:r w:rsidRPr="00AD1BF5">
              <w:rPr>
                <w:rFonts w:cs="Arial"/>
                <w:noProof/>
                <w:webHidden/>
                <w:color w:val="000000" w:themeColor="text1"/>
                <w:sz w:val="24"/>
                <w:szCs w:val="24"/>
              </w:rPr>
              <w:tab/>
            </w:r>
            <w:r w:rsidRPr="00AD1BF5">
              <w:rPr>
                <w:rFonts w:cs="Arial"/>
                <w:noProof/>
                <w:webHidden/>
                <w:color w:val="000000" w:themeColor="text1"/>
                <w:sz w:val="24"/>
                <w:szCs w:val="24"/>
              </w:rPr>
              <w:fldChar w:fldCharType="begin"/>
            </w:r>
            <w:r w:rsidRPr="00AD1BF5">
              <w:rPr>
                <w:rFonts w:cs="Arial"/>
                <w:noProof/>
                <w:webHidden/>
                <w:color w:val="000000" w:themeColor="text1"/>
                <w:sz w:val="24"/>
                <w:szCs w:val="24"/>
              </w:rPr>
              <w:instrText xml:space="preserve"> PAGEREF _Toc40278342 \h </w:instrText>
            </w:r>
            <w:r w:rsidRPr="00AD1BF5">
              <w:rPr>
                <w:rFonts w:cs="Arial"/>
                <w:noProof/>
                <w:webHidden/>
                <w:color w:val="000000" w:themeColor="text1"/>
                <w:sz w:val="24"/>
                <w:szCs w:val="24"/>
              </w:rPr>
            </w:r>
            <w:r w:rsidRPr="00AD1BF5">
              <w:rPr>
                <w:rFonts w:cs="Arial"/>
                <w:noProof/>
                <w:webHidden/>
                <w:color w:val="000000" w:themeColor="text1"/>
                <w:sz w:val="24"/>
                <w:szCs w:val="24"/>
              </w:rPr>
              <w:fldChar w:fldCharType="separate"/>
            </w:r>
            <w:r w:rsidR="00A56B77" w:rsidRPr="00AD1BF5">
              <w:rPr>
                <w:rFonts w:cs="Arial"/>
                <w:noProof/>
                <w:webHidden/>
                <w:color w:val="000000" w:themeColor="text1"/>
                <w:sz w:val="24"/>
                <w:szCs w:val="24"/>
              </w:rPr>
              <w:t>6</w:t>
            </w:r>
            <w:r w:rsidRPr="00AD1BF5">
              <w:rPr>
                <w:rFonts w:cs="Arial"/>
                <w:noProof/>
                <w:webHidden/>
                <w:color w:val="000000" w:themeColor="text1"/>
                <w:sz w:val="24"/>
                <w:szCs w:val="24"/>
              </w:rPr>
              <w:fldChar w:fldCharType="end"/>
            </w:r>
          </w:hyperlink>
        </w:p>
        <w:p w14:paraId="598B0B13" w14:textId="26FC11BA" w:rsidR="007B5822" w:rsidRPr="00AD1BF5" w:rsidRDefault="007B5822" w:rsidP="00CC1E08">
          <w:pPr>
            <w:pStyle w:val="TOC1"/>
            <w:rPr>
              <w:rFonts w:eastAsiaTheme="minorEastAsia" w:cs="Arial"/>
              <w:noProof/>
              <w:color w:val="000000" w:themeColor="text1"/>
              <w:sz w:val="24"/>
              <w:szCs w:val="24"/>
              <w:lang w:eastAsia="en-GB"/>
            </w:rPr>
          </w:pPr>
          <w:hyperlink w:anchor="_Toc40278343" w:history="1">
            <w:r w:rsidRPr="00AD1BF5">
              <w:rPr>
                <w:rStyle w:val="Hyperlink"/>
                <w:rFonts w:cs="Arial"/>
                <w:noProof/>
                <w:color w:val="000000" w:themeColor="text1"/>
                <w:sz w:val="24"/>
                <w:szCs w:val="24"/>
              </w:rPr>
              <w:t>13.</w:t>
            </w:r>
            <w:r w:rsidRPr="00AD1BF5">
              <w:rPr>
                <w:rFonts w:eastAsiaTheme="minorEastAsia" w:cs="Arial"/>
                <w:noProof/>
                <w:color w:val="000000" w:themeColor="text1"/>
                <w:sz w:val="24"/>
                <w:szCs w:val="24"/>
                <w:lang w:eastAsia="en-GB"/>
              </w:rPr>
              <w:tab/>
            </w:r>
            <w:r w:rsidRPr="00AD1BF5">
              <w:rPr>
                <w:rStyle w:val="Hyperlink"/>
                <w:rFonts w:cs="Arial"/>
                <w:noProof/>
                <w:color w:val="000000" w:themeColor="text1"/>
                <w:sz w:val="24"/>
                <w:szCs w:val="24"/>
              </w:rPr>
              <w:t>Equality Impact Assessment</w:t>
            </w:r>
            <w:r w:rsidRPr="00AD1BF5">
              <w:rPr>
                <w:rFonts w:cs="Arial"/>
                <w:noProof/>
                <w:webHidden/>
                <w:color w:val="000000" w:themeColor="text1"/>
                <w:sz w:val="24"/>
                <w:szCs w:val="24"/>
              </w:rPr>
              <w:tab/>
            </w:r>
            <w:r w:rsidRPr="00AD1BF5">
              <w:rPr>
                <w:rFonts w:cs="Arial"/>
                <w:noProof/>
                <w:webHidden/>
                <w:color w:val="000000" w:themeColor="text1"/>
                <w:sz w:val="24"/>
                <w:szCs w:val="24"/>
              </w:rPr>
              <w:fldChar w:fldCharType="begin"/>
            </w:r>
            <w:r w:rsidRPr="00AD1BF5">
              <w:rPr>
                <w:rFonts w:cs="Arial"/>
                <w:noProof/>
                <w:webHidden/>
                <w:color w:val="000000" w:themeColor="text1"/>
                <w:sz w:val="24"/>
                <w:szCs w:val="24"/>
              </w:rPr>
              <w:instrText xml:space="preserve"> PAGEREF _Toc40278343 \h </w:instrText>
            </w:r>
            <w:r w:rsidRPr="00AD1BF5">
              <w:rPr>
                <w:rFonts w:cs="Arial"/>
                <w:noProof/>
                <w:webHidden/>
                <w:color w:val="000000" w:themeColor="text1"/>
                <w:sz w:val="24"/>
                <w:szCs w:val="24"/>
              </w:rPr>
            </w:r>
            <w:r w:rsidRPr="00AD1BF5">
              <w:rPr>
                <w:rFonts w:cs="Arial"/>
                <w:noProof/>
                <w:webHidden/>
                <w:color w:val="000000" w:themeColor="text1"/>
                <w:sz w:val="24"/>
                <w:szCs w:val="24"/>
              </w:rPr>
              <w:fldChar w:fldCharType="separate"/>
            </w:r>
            <w:r w:rsidR="00A56B77" w:rsidRPr="00AD1BF5">
              <w:rPr>
                <w:rFonts w:cs="Arial"/>
                <w:noProof/>
                <w:webHidden/>
                <w:color w:val="000000" w:themeColor="text1"/>
                <w:sz w:val="24"/>
                <w:szCs w:val="24"/>
              </w:rPr>
              <w:t>6</w:t>
            </w:r>
            <w:r w:rsidRPr="00AD1BF5">
              <w:rPr>
                <w:rFonts w:cs="Arial"/>
                <w:noProof/>
                <w:webHidden/>
                <w:color w:val="000000" w:themeColor="text1"/>
                <w:sz w:val="24"/>
                <w:szCs w:val="24"/>
              </w:rPr>
              <w:fldChar w:fldCharType="end"/>
            </w:r>
          </w:hyperlink>
        </w:p>
        <w:p w14:paraId="4634C992" w14:textId="1E6941F5" w:rsidR="007B5822" w:rsidRPr="00AD1BF5" w:rsidRDefault="007B5822" w:rsidP="00CC1E08">
          <w:pPr>
            <w:pStyle w:val="TOC1"/>
            <w:rPr>
              <w:rFonts w:eastAsiaTheme="minorEastAsia" w:cs="Arial"/>
              <w:noProof/>
              <w:color w:val="000000" w:themeColor="text1"/>
              <w:sz w:val="24"/>
              <w:szCs w:val="24"/>
              <w:lang w:eastAsia="en-GB"/>
            </w:rPr>
          </w:pPr>
          <w:hyperlink w:anchor="_Toc40278344" w:history="1">
            <w:r w:rsidRPr="00AD1BF5">
              <w:rPr>
                <w:rStyle w:val="Hyperlink"/>
                <w:rFonts w:cs="Arial"/>
                <w:noProof/>
                <w:color w:val="000000" w:themeColor="text1"/>
                <w:sz w:val="24"/>
                <w:szCs w:val="24"/>
              </w:rPr>
              <w:t>14.</w:t>
            </w:r>
            <w:r w:rsidRPr="00AD1BF5">
              <w:rPr>
                <w:rFonts w:eastAsiaTheme="minorEastAsia" w:cs="Arial"/>
                <w:noProof/>
                <w:color w:val="000000" w:themeColor="text1"/>
                <w:sz w:val="24"/>
                <w:szCs w:val="24"/>
                <w:lang w:eastAsia="en-GB"/>
              </w:rPr>
              <w:tab/>
            </w:r>
            <w:r w:rsidRPr="00AD1BF5">
              <w:rPr>
                <w:rStyle w:val="Hyperlink"/>
                <w:rFonts w:cs="Arial"/>
                <w:noProof/>
                <w:color w:val="000000" w:themeColor="text1"/>
                <w:sz w:val="24"/>
                <w:szCs w:val="24"/>
              </w:rPr>
              <w:t>References</w:t>
            </w:r>
            <w:r w:rsidRPr="00AD1BF5">
              <w:rPr>
                <w:rFonts w:cs="Arial"/>
                <w:noProof/>
                <w:webHidden/>
                <w:color w:val="000000" w:themeColor="text1"/>
                <w:sz w:val="24"/>
                <w:szCs w:val="24"/>
              </w:rPr>
              <w:tab/>
            </w:r>
            <w:r w:rsidRPr="00AD1BF5">
              <w:rPr>
                <w:rFonts w:cs="Arial"/>
                <w:noProof/>
                <w:webHidden/>
                <w:color w:val="000000" w:themeColor="text1"/>
                <w:sz w:val="24"/>
                <w:szCs w:val="24"/>
              </w:rPr>
              <w:fldChar w:fldCharType="begin"/>
            </w:r>
            <w:r w:rsidRPr="00AD1BF5">
              <w:rPr>
                <w:rFonts w:cs="Arial"/>
                <w:noProof/>
                <w:webHidden/>
                <w:color w:val="000000" w:themeColor="text1"/>
                <w:sz w:val="24"/>
                <w:szCs w:val="24"/>
              </w:rPr>
              <w:instrText xml:space="preserve"> PAGEREF _Toc40278344 \h </w:instrText>
            </w:r>
            <w:r w:rsidRPr="00AD1BF5">
              <w:rPr>
                <w:rFonts w:cs="Arial"/>
                <w:noProof/>
                <w:webHidden/>
                <w:color w:val="000000" w:themeColor="text1"/>
                <w:sz w:val="24"/>
                <w:szCs w:val="24"/>
              </w:rPr>
            </w:r>
            <w:r w:rsidRPr="00AD1BF5">
              <w:rPr>
                <w:rFonts w:cs="Arial"/>
                <w:noProof/>
                <w:webHidden/>
                <w:color w:val="000000" w:themeColor="text1"/>
                <w:sz w:val="24"/>
                <w:szCs w:val="24"/>
              </w:rPr>
              <w:fldChar w:fldCharType="separate"/>
            </w:r>
            <w:r w:rsidR="00A56B77" w:rsidRPr="00AD1BF5">
              <w:rPr>
                <w:rFonts w:cs="Arial"/>
                <w:noProof/>
                <w:webHidden/>
                <w:color w:val="000000" w:themeColor="text1"/>
                <w:sz w:val="24"/>
                <w:szCs w:val="24"/>
              </w:rPr>
              <w:t>7</w:t>
            </w:r>
            <w:r w:rsidRPr="00AD1BF5">
              <w:rPr>
                <w:rFonts w:cs="Arial"/>
                <w:noProof/>
                <w:webHidden/>
                <w:color w:val="000000" w:themeColor="text1"/>
                <w:sz w:val="24"/>
                <w:szCs w:val="24"/>
              </w:rPr>
              <w:fldChar w:fldCharType="end"/>
            </w:r>
          </w:hyperlink>
        </w:p>
        <w:p w14:paraId="7225AE91" w14:textId="77777777" w:rsidR="00DF1335" w:rsidRPr="00AD1BF5" w:rsidRDefault="000A269A" w:rsidP="00CC1E08">
          <w:pPr>
            <w:rPr>
              <w:rFonts w:cs="Arial"/>
              <w:color w:val="000000" w:themeColor="text1"/>
              <w:sz w:val="24"/>
              <w:szCs w:val="24"/>
            </w:rPr>
          </w:pPr>
          <w:r w:rsidRPr="00AD1BF5">
            <w:rPr>
              <w:rFonts w:cs="Arial"/>
              <w:color w:val="000000" w:themeColor="text1"/>
              <w:sz w:val="24"/>
              <w:szCs w:val="24"/>
            </w:rPr>
            <w:fldChar w:fldCharType="end"/>
          </w:r>
        </w:p>
      </w:sdtContent>
    </w:sdt>
    <w:p w14:paraId="718BCF5A" w14:textId="77777777" w:rsidR="005054BD" w:rsidRPr="00AD1BF5" w:rsidRDefault="005054BD" w:rsidP="00CC1E08">
      <w:pPr>
        <w:pStyle w:val="ListParagraph"/>
        <w:rPr>
          <w:rFonts w:cs="Arial"/>
          <w:bCs/>
          <w:color w:val="000000" w:themeColor="text1"/>
          <w:sz w:val="24"/>
          <w:szCs w:val="24"/>
        </w:rPr>
      </w:pPr>
    </w:p>
    <w:p w14:paraId="1F0DEAA3" w14:textId="7F559974" w:rsidR="006B34D1" w:rsidRPr="00AD1BF5" w:rsidRDefault="006B34D1" w:rsidP="00435F5E">
      <w:pPr>
        <w:pStyle w:val="ListParagraph"/>
        <w:ind w:firstLine="0"/>
        <w:rPr>
          <w:rFonts w:cs="Arial"/>
          <w:bCs/>
          <w:color w:val="000000" w:themeColor="text1"/>
          <w:sz w:val="24"/>
          <w:szCs w:val="24"/>
        </w:rPr>
      </w:pPr>
    </w:p>
    <w:p w14:paraId="7E9FF107" w14:textId="77777777" w:rsidR="00DF45FC" w:rsidRPr="00AD1BF5" w:rsidRDefault="00DF45FC" w:rsidP="00CC1E08">
      <w:pPr>
        <w:rPr>
          <w:rFonts w:cs="Arial"/>
          <w:b/>
          <w:bCs/>
          <w:color w:val="000000" w:themeColor="text1"/>
          <w:sz w:val="24"/>
          <w:szCs w:val="24"/>
        </w:rPr>
      </w:pPr>
    </w:p>
    <w:p w14:paraId="58EE922D" w14:textId="77777777" w:rsidR="00DC31F7" w:rsidRPr="00AD1BF5" w:rsidRDefault="00DF1335" w:rsidP="00CC1E08">
      <w:pPr>
        <w:rPr>
          <w:rFonts w:cs="Arial"/>
          <w:b/>
          <w:bCs/>
          <w:color w:val="000000" w:themeColor="text1"/>
          <w:sz w:val="24"/>
          <w:szCs w:val="24"/>
        </w:rPr>
        <w:sectPr w:rsidR="00DC31F7" w:rsidRPr="00AD1BF5" w:rsidSect="00412F29">
          <w:headerReference w:type="default" r:id="rId10"/>
          <w:footerReference w:type="default" r:id="rId11"/>
          <w:headerReference w:type="first" r:id="rId12"/>
          <w:footerReference w:type="first" r:id="rId13"/>
          <w:pgSz w:w="11906" w:h="16838"/>
          <w:pgMar w:top="1440" w:right="991" w:bottom="1440" w:left="1440" w:header="708" w:footer="708" w:gutter="0"/>
          <w:cols w:space="708"/>
          <w:titlePg/>
          <w:docGrid w:linePitch="360"/>
        </w:sectPr>
      </w:pPr>
      <w:r w:rsidRPr="00AD1BF5">
        <w:rPr>
          <w:rFonts w:cs="Arial"/>
          <w:b/>
          <w:bCs/>
          <w:color w:val="000000" w:themeColor="text1"/>
          <w:sz w:val="24"/>
          <w:szCs w:val="24"/>
        </w:rPr>
        <w:br w:type="page"/>
      </w:r>
    </w:p>
    <w:p w14:paraId="536AB345" w14:textId="77777777" w:rsidR="00931D11" w:rsidRPr="00AD1BF5" w:rsidRDefault="00931D11" w:rsidP="00CC1E08">
      <w:pPr>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5"/>
        <w:gridCol w:w="8532"/>
      </w:tblGrid>
      <w:tr w:rsidR="006C5918" w:rsidRPr="00AD1BF5" w14:paraId="36D1A3A2" w14:textId="77777777" w:rsidTr="006C5918">
        <w:tc>
          <w:tcPr>
            <w:tcW w:w="9237" w:type="dxa"/>
            <w:gridSpan w:val="2"/>
          </w:tcPr>
          <w:p w14:paraId="3F6C3FA0" w14:textId="77777777" w:rsidR="00931D11" w:rsidRPr="00AD1BF5" w:rsidRDefault="00931D11" w:rsidP="00CC1E08">
            <w:pPr>
              <w:pStyle w:val="Heading1"/>
              <w:rPr>
                <w:rFonts w:cs="Arial"/>
                <w:color w:val="000000" w:themeColor="text1"/>
                <w:sz w:val="24"/>
                <w:szCs w:val="24"/>
              </w:rPr>
            </w:pPr>
            <w:r w:rsidRPr="00AD1BF5">
              <w:rPr>
                <w:rFonts w:cs="Arial"/>
                <w:color w:val="000000" w:themeColor="text1"/>
                <w:sz w:val="24"/>
                <w:szCs w:val="24"/>
              </w:rPr>
              <w:t xml:space="preserve"> </w:t>
            </w:r>
            <w:bookmarkStart w:id="1" w:name="_Toc40278327"/>
            <w:r w:rsidRPr="00AD1BF5">
              <w:rPr>
                <w:rFonts w:cs="Arial"/>
                <w:color w:val="000000" w:themeColor="text1"/>
                <w:sz w:val="24"/>
                <w:szCs w:val="24"/>
              </w:rPr>
              <w:t>Introduction</w:t>
            </w:r>
            <w:bookmarkEnd w:id="1"/>
          </w:p>
        </w:tc>
      </w:tr>
      <w:tr w:rsidR="006C5918" w:rsidRPr="00AD1BF5" w14:paraId="4DE2F21C" w14:textId="77777777" w:rsidTr="006C5918">
        <w:tc>
          <w:tcPr>
            <w:tcW w:w="705" w:type="dxa"/>
          </w:tcPr>
          <w:p w14:paraId="237F54C5" w14:textId="77777777" w:rsidR="00931D11" w:rsidRPr="00AD1BF5" w:rsidRDefault="00931D11" w:rsidP="00CC1E08">
            <w:pPr>
              <w:ind w:left="0" w:firstLine="0"/>
              <w:rPr>
                <w:rFonts w:cs="Arial"/>
                <w:color w:val="000000" w:themeColor="text1"/>
                <w:sz w:val="24"/>
                <w:szCs w:val="24"/>
              </w:rPr>
            </w:pPr>
            <w:r w:rsidRPr="00AD1BF5">
              <w:rPr>
                <w:rFonts w:cs="Arial"/>
                <w:color w:val="000000" w:themeColor="text1"/>
                <w:sz w:val="24"/>
                <w:szCs w:val="24"/>
              </w:rPr>
              <w:t>1.1</w:t>
            </w:r>
          </w:p>
        </w:tc>
        <w:tc>
          <w:tcPr>
            <w:tcW w:w="8532" w:type="dxa"/>
          </w:tcPr>
          <w:p w14:paraId="4AE91CFA" w14:textId="47A089A0" w:rsidR="002A545A" w:rsidRDefault="002A545A" w:rsidP="002A545A">
            <w:pPr>
              <w:ind w:left="0" w:firstLine="0"/>
              <w:rPr>
                <w:rFonts w:cs="Arial"/>
                <w:color w:val="000000" w:themeColor="text1"/>
                <w:sz w:val="24"/>
                <w:szCs w:val="24"/>
              </w:rPr>
            </w:pPr>
            <w:r>
              <w:rPr>
                <w:rFonts w:cs="Arial"/>
                <w:color w:val="000000" w:themeColor="text1"/>
                <w:sz w:val="24"/>
                <w:szCs w:val="24"/>
              </w:rPr>
              <w:t>From 1</w:t>
            </w:r>
            <w:r w:rsidRPr="002A545A">
              <w:rPr>
                <w:rFonts w:cs="Arial"/>
                <w:color w:val="000000" w:themeColor="text1"/>
                <w:sz w:val="24"/>
                <w:szCs w:val="24"/>
                <w:vertAlign w:val="superscript"/>
              </w:rPr>
              <w:t>st</w:t>
            </w:r>
            <w:r>
              <w:rPr>
                <w:rFonts w:cs="Arial"/>
                <w:color w:val="000000" w:themeColor="text1"/>
                <w:sz w:val="24"/>
                <w:szCs w:val="24"/>
              </w:rPr>
              <w:t xml:space="preserve"> December 2014, the</w:t>
            </w:r>
            <w:r w:rsidR="00AD1BF5" w:rsidRPr="00AD1BF5">
              <w:rPr>
                <w:rFonts w:cs="Arial"/>
                <w:color w:val="000000" w:themeColor="text1"/>
                <w:sz w:val="24"/>
                <w:szCs w:val="24"/>
              </w:rPr>
              <w:t xml:space="preserve"> Family and Friends Test </w:t>
            </w:r>
            <w:r>
              <w:rPr>
                <w:rFonts w:cs="Arial"/>
                <w:color w:val="000000" w:themeColor="text1"/>
                <w:sz w:val="24"/>
                <w:szCs w:val="24"/>
              </w:rPr>
              <w:t>(FFT) is a mandatory contractual requirement for all NHS GP practices within England. Practices must ask patient’s if they would recommend the practice to family and friends.</w:t>
            </w:r>
          </w:p>
          <w:p w14:paraId="66E3D804" w14:textId="4F4227EB" w:rsidR="002A545A" w:rsidRPr="00AD1BF5" w:rsidRDefault="002A545A" w:rsidP="002A545A">
            <w:pPr>
              <w:ind w:left="0" w:firstLine="0"/>
              <w:rPr>
                <w:rFonts w:cs="Arial"/>
                <w:color w:val="000000" w:themeColor="text1"/>
                <w:sz w:val="24"/>
                <w:szCs w:val="24"/>
              </w:rPr>
            </w:pPr>
          </w:p>
        </w:tc>
      </w:tr>
      <w:tr w:rsidR="002A545A" w:rsidRPr="00AD1BF5" w14:paraId="5C30D4EE" w14:textId="77777777" w:rsidTr="006C5918">
        <w:tc>
          <w:tcPr>
            <w:tcW w:w="705" w:type="dxa"/>
          </w:tcPr>
          <w:p w14:paraId="20BC992A" w14:textId="143EB4B9" w:rsidR="002A545A" w:rsidRPr="00AD1BF5" w:rsidRDefault="002A545A" w:rsidP="00CC1E08">
            <w:pPr>
              <w:ind w:left="0" w:firstLine="0"/>
              <w:rPr>
                <w:rFonts w:cs="Arial"/>
                <w:color w:val="000000" w:themeColor="text1"/>
                <w:sz w:val="24"/>
                <w:szCs w:val="24"/>
              </w:rPr>
            </w:pPr>
            <w:r>
              <w:rPr>
                <w:rFonts w:cs="Arial"/>
                <w:color w:val="000000" w:themeColor="text1"/>
                <w:sz w:val="24"/>
                <w:szCs w:val="24"/>
              </w:rPr>
              <w:t>1.2</w:t>
            </w:r>
          </w:p>
        </w:tc>
        <w:tc>
          <w:tcPr>
            <w:tcW w:w="8532" w:type="dxa"/>
          </w:tcPr>
          <w:p w14:paraId="7FBA18D9" w14:textId="4FA3659B" w:rsidR="002A545A" w:rsidRDefault="002A545A" w:rsidP="002A545A">
            <w:pPr>
              <w:ind w:left="0" w:firstLine="0"/>
              <w:rPr>
                <w:rFonts w:cs="Arial"/>
                <w:color w:val="000000" w:themeColor="text1"/>
                <w:sz w:val="24"/>
                <w:szCs w:val="24"/>
              </w:rPr>
            </w:pPr>
            <w:r w:rsidRPr="002A545A">
              <w:rPr>
                <w:rFonts w:cs="Arial"/>
                <w:color w:val="000000" w:themeColor="text1"/>
                <w:sz w:val="24"/>
                <w:szCs w:val="24"/>
              </w:rPr>
              <w:t xml:space="preserve">The FFT is a feedback tool that supports the fundamental principle that people who use NHS services should have the opportunity to provide feedback on their experience that can be used to improve services. It is a continuous feedback loop between patients and practices. The FFT on its own does not provide results that can be used to directly compare practices - there are other robust mechanisms for that, such as national GP Patient Survey and outcomes measures - but, for each practice, it can inform current and prospective patients about the experiences of those who use the practice’s </w:t>
            </w:r>
            <w:r w:rsidRPr="002A545A">
              <w:rPr>
                <w:rFonts w:cs="Arial"/>
                <w:color w:val="000000" w:themeColor="text1"/>
                <w:sz w:val="24"/>
                <w:szCs w:val="24"/>
              </w:rPr>
              <w:t>services and</w:t>
            </w:r>
            <w:r w:rsidRPr="002A545A">
              <w:rPr>
                <w:rFonts w:cs="Arial"/>
                <w:color w:val="000000" w:themeColor="text1"/>
                <w:sz w:val="24"/>
                <w:szCs w:val="24"/>
              </w:rPr>
              <w:t xml:space="preserve"> help mark progress over time.</w:t>
            </w:r>
          </w:p>
          <w:p w14:paraId="7E4C9D05" w14:textId="475120F0" w:rsidR="002A545A" w:rsidRDefault="002A545A" w:rsidP="002A545A">
            <w:pPr>
              <w:ind w:left="0" w:firstLine="0"/>
              <w:rPr>
                <w:rFonts w:cs="Arial"/>
                <w:color w:val="000000" w:themeColor="text1"/>
                <w:sz w:val="24"/>
                <w:szCs w:val="24"/>
              </w:rPr>
            </w:pPr>
          </w:p>
        </w:tc>
      </w:tr>
    </w:tbl>
    <w:p w14:paraId="754E2281" w14:textId="77777777" w:rsidR="00931D11" w:rsidRPr="00AD1BF5" w:rsidRDefault="00931D11" w:rsidP="00CC1E08">
      <w:pPr>
        <w:pStyle w:val="ListParagraph"/>
        <w:widowControl w:val="0"/>
        <w:ind w:left="851" w:firstLine="0"/>
        <w:contextualSpacing w:val="0"/>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6C5918" w:rsidRPr="00AD1BF5" w14:paraId="688040B3" w14:textId="77777777" w:rsidTr="00435F5E">
        <w:tc>
          <w:tcPr>
            <w:tcW w:w="9237" w:type="dxa"/>
            <w:gridSpan w:val="2"/>
          </w:tcPr>
          <w:p w14:paraId="518EA5EC" w14:textId="77777777" w:rsidR="00931D11" w:rsidRPr="00AD1BF5" w:rsidRDefault="00931D11" w:rsidP="00CC1E08">
            <w:pPr>
              <w:pStyle w:val="Heading1"/>
              <w:rPr>
                <w:rFonts w:cs="Arial"/>
                <w:color w:val="000000" w:themeColor="text1"/>
                <w:sz w:val="24"/>
                <w:szCs w:val="24"/>
              </w:rPr>
            </w:pPr>
            <w:bookmarkStart w:id="2" w:name="_Toc40278328"/>
            <w:r w:rsidRPr="00AD1BF5">
              <w:rPr>
                <w:rFonts w:cs="Arial"/>
                <w:color w:val="000000" w:themeColor="text1"/>
                <w:sz w:val="24"/>
                <w:szCs w:val="24"/>
              </w:rPr>
              <w:t>Purpose</w:t>
            </w:r>
            <w:bookmarkEnd w:id="2"/>
          </w:p>
        </w:tc>
      </w:tr>
      <w:tr w:rsidR="006C5918" w:rsidRPr="00AD1BF5" w14:paraId="7B86BFC2" w14:textId="77777777" w:rsidTr="00435F5E">
        <w:tc>
          <w:tcPr>
            <w:tcW w:w="704" w:type="dxa"/>
          </w:tcPr>
          <w:p w14:paraId="1B3EF76F" w14:textId="77777777" w:rsidR="00931D11" w:rsidRPr="00AD1BF5" w:rsidRDefault="00931D11" w:rsidP="00CC1E08">
            <w:pPr>
              <w:ind w:left="0" w:firstLine="0"/>
              <w:rPr>
                <w:rFonts w:cs="Arial"/>
                <w:color w:val="000000" w:themeColor="text1"/>
                <w:sz w:val="24"/>
                <w:szCs w:val="24"/>
              </w:rPr>
            </w:pPr>
            <w:r w:rsidRPr="00AD1BF5">
              <w:rPr>
                <w:rFonts w:cs="Arial"/>
                <w:color w:val="000000" w:themeColor="text1"/>
                <w:sz w:val="24"/>
                <w:szCs w:val="24"/>
              </w:rPr>
              <w:t>2.1</w:t>
            </w:r>
          </w:p>
        </w:tc>
        <w:tc>
          <w:tcPr>
            <w:tcW w:w="8533" w:type="dxa"/>
          </w:tcPr>
          <w:p w14:paraId="4EA5780D" w14:textId="5566A810" w:rsidR="00104E9B" w:rsidRPr="00AD1BF5" w:rsidRDefault="00104E9B" w:rsidP="00104E9B">
            <w:pPr>
              <w:ind w:left="0" w:firstLine="0"/>
              <w:rPr>
                <w:rFonts w:eastAsia="Arial" w:cs="Arial"/>
                <w:sz w:val="24"/>
                <w:szCs w:val="24"/>
              </w:rPr>
            </w:pPr>
            <w:r w:rsidRPr="00AD1BF5">
              <w:rPr>
                <w:rFonts w:eastAsia="Arial" w:cs="Arial"/>
                <w:sz w:val="24"/>
                <w:szCs w:val="24"/>
              </w:rPr>
              <w:t>The purpose of this policy is to outline CRGPA’s obligations regarding the FFT. The FFT is a contractual requirement aimed at providing service users with an opportunity to give feedback to enable this organisation to identify what is working well, what can be improved, and how.</w:t>
            </w:r>
          </w:p>
          <w:p w14:paraId="3CFB7AE4" w14:textId="77777777" w:rsidR="00104E9B" w:rsidRPr="00AD1BF5" w:rsidRDefault="00104E9B" w:rsidP="00104E9B">
            <w:pPr>
              <w:rPr>
                <w:rFonts w:eastAsia="Arial" w:cs="Arial"/>
                <w:sz w:val="24"/>
                <w:szCs w:val="24"/>
              </w:rPr>
            </w:pPr>
          </w:p>
          <w:p w14:paraId="16A65373" w14:textId="77777777" w:rsidR="00104E9B" w:rsidRPr="00AD1BF5" w:rsidRDefault="00104E9B" w:rsidP="00104E9B">
            <w:pPr>
              <w:ind w:left="0" w:firstLine="0"/>
              <w:rPr>
                <w:rFonts w:eastAsia="Arial" w:cs="Arial"/>
                <w:sz w:val="24"/>
                <w:szCs w:val="24"/>
              </w:rPr>
            </w:pPr>
            <w:r w:rsidRPr="00AD1BF5">
              <w:rPr>
                <w:rFonts w:eastAsia="Arial" w:cs="Arial"/>
                <w:sz w:val="24"/>
                <w:szCs w:val="24"/>
              </w:rPr>
              <w:t xml:space="preserve">This policy is to be read in conjunction with </w:t>
            </w:r>
            <w:hyperlink r:id="rId14">
              <w:r w:rsidRPr="00AD1BF5">
                <w:rPr>
                  <w:rFonts w:eastAsia="Arial" w:cs="Arial"/>
                  <w:color w:val="0563C1"/>
                  <w:sz w:val="24"/>
                  <w:szCs w:val="24"/>
                  <w:u w:val="single"/>
                </w:rPr>
                <w:t>CQC GP mythbuster 16: The Friends and Family Test</w:t>
              </w:r>
            </w:hyperlink>
            <w:r w:rsidRPr="00AD1BF5">
              <w:rPr>
                <w:rFonts w:eastAsia="Arial" w:cs="Arial"/>
                <w:sz w:val="24"/>
                <w:szCs w:val="24"/>
              </w:rPr>
              <w:t>.</w:t>
            </w:r>
          </w:p>
          <w:p w14:paraId="59A72016" w14:textId="51C27B79" w:rsidR="00880FF0" w:rsidRPr="00AD1BF5" w:rsidRDefault="00880FF0" w:rsidP="00A56B77">
            <w:pPr>
              <w:ind w:left="0" w:firstLine="0"/>
              <w:rPr>
                <w:rFonts w:cs="Arial"/>
                <w:color w:val="000000" w:themeColor="text1"/>
                <w:sz w:val="24"/>
                <w:szCs w:val="24"/>
              </w:rPr>
            </w:pPr>
          </w:p>
        </w:tc>
      </w:tr>
    </w:tbl>
    <w:p w14:paraId="2579A978" w14:textId="77777777" w:rsidR="00306088" w:rsidRPr="00AD1BF5" w:rsidRDefault="00306088" w:rsidP="00CC1E08">
      <w:pPr>
        <w:pStyle w:val="ListParagraph"/>
        <w:widowControl w:val="0"/>
        <w:ind w:left="851" w:firstLine="0"/>
        <w:contextualSpacing w:val="0"/>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6C5918" w:rsidRPr="00AD1BF5" w14:paraId="58BEC51B" w14:textId="77777777" w:rsidTr="007C1ED8">
        <w:tc>
          <w:tcPr>
            <w:tcW w:w="9463" w:type="dxa"/>
            <w:gridSpan w:val="2"/>
          </w:tcPr>
          <w:p w14:paraId="476715DE" w14:textId="77777777" w:rsidR="00306088" w:rsidRPr="00AD1BF5" w:rsidRDefault="00306088" w:rsidP="00CC1E08">
            <w:pPr>
              <w:pStyle w:val="Heading1"/>
              <w:rPr>
                <w:rFonts w:cs="Arial"/>
                <w:color w:val="000000" w:themeColor="text1"/>
                <w:sz w:val="24"/>
                <w:szCs w:val="24"/>
              </w:rPr>
            </w:pPr>
            <w:bookmarkStart w:id="3" w:name="_Toc40278329"/>
            <w:r w:rsidRPr="00AD1BF5">
              <w:rPr>
                <w:rFonts w:cs="Arial"/>
                <w:color w:val="000000" w:themeColor="text1"/>
                <w:sz w:val="24"/>
                <w:szCs w:val="24"/>
              </w:rPr>
              <w:t>Scope</w:t>
            </w:r>
            <w:bookmarkEnd w:id="3"/>
          </w:p>
        </w:tc>
      </w:tr>
      <w:tr w:rsidR="00306088" w:rsidRPr="00AD1BF5" w14:paraId="2A590780" w14:textId="77777777" w:rsidTr="007C1ED8">
        <w:tc>
          <w:tcPr>
            <w:tcW w:w="709" w:type="dxa"/>
          </w:tcPr>
          <w:p w14:paraId="299C8662" w14:textId="77777777" w:rsidR="00306088" w:rsidRPr="00AD1BF5" w:rsidRDefault="00306088" w:rsidP="00CC1E08">
            <w:pPr>
              <w:ind w:left="0" w:firstLine="0"/>
              <w:rPr>
                <w:rFonts w:cs="Arial"/>
                <w:color w:val="000000" w:themeColor="text1"/>
                <w:sz w:val="24"/>
                <w:szCs w:val="24"/>
              </w:rPr>
            </w:pPr>
            <w:r w:rsidRPr="00AD1BF5">
              <w:rPr>
                <w:rFonts w:cs="Arial"/>
                <w:color w:val="000000" w:themeColor="text1"/>
                <w:sz w:val="24"/>
                <w:szCs w:val="24"/>
              </w:rPr>
              <w:t>3.1</w:t>
            </w:r>
          </w:p>
        </w:tc>
        <w:tc>
          <w:tcPr>
            <w:tcW w:w="8754" w:type="dxa"/>
          </w:tcPr>
          <w:p w14:paraId="74DC34D1" w14:textId="77777777" w:rsidR="00306088" w:rsidRPr="00AD1BF5" w:rsidRDefault="00306088" w:rsidP="00CC1E08">
            <w:pPr>
              <w:ind w:left="0" w:firstLine="0"/>
              <w:rPr>
                <w:rFonts w:cs="Arial"/>
                <w:color w:val="000000" w:themeColor="text1"/>
                <w:sz w:val="24"/>
                <w:szCs w:val="24"/>
              </w:rPr>
            </w:pPr>
            <w:r w:rsidRPr="00AD1BF5">
              <w:rPr>
                <w:rFonts w:cs="Arial"/>
                <w:color w:val="000000" w:themeColor="text1"/>
                <w:sz w:val="24"/>
                <w:szCs w:val="24"/>
              </w:rPr>
              <w:t xml:space="preserve">This policy applies to those members of staff that are directly employed by Coventry &amp; Rugby GP Alliance and for whom Coventry &amp; Rugby GP Alliance has legal responsibility. For those staff covered by a letter of authority / honorary contract or work experience this policy is also applicable whilst undertaking duties on behalf of Coventry &amp; Rugby GP Alliance or working on Coventry &amp; Rugby GP Alliance premises and forms part of their arrangements with Coventry &amp; Rugby GP Alliance. </w:t>
            </w:r>
          </w:p>
          <w:p w14:paraId="3EE32040" w14:textId="77777777" w:rsidR="00306088" w:rsidRPr="00AD1BF5" w:rsidRDefault="00306088" w:rsidP="00CC1E08">
            <w:pPr>
              <w:ind w:left="0" w:firstLine="0"/>
              <w:rPr>
                <w:rFonts w:cs="Arial"/>
                <w:color w:val="000000" w:themeColor="text1"/>
                <w:sz w:val="24"/>
                <w:szCs w:val="24"/>
              </w:rPr>
            </w:pPr>
          </w:p>
        </w:tc>
      </w:tr>
    </w:tbl>
    <w:p w14:paraId="34818195" w14:textId="77777777" w:rsidR="00CC71D3" w:rsidRPr="00AD1BF5" w:rsidRDefault="00CC71D3" w:rsidP="00CC1E08">
      <w:pPr>
        <w:pStyle w:val="ListParagraph"/>
        <w:widowControl w:val="0"/>
        <w:ind w:left="851" w:firstLine="0"/>
        <w:contextualSpacing w:val="0"/>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704"/>
        <w:gridCol w:w="8533"/>
      </w:tblGrid>
      <w:tr w:rsidR="006C5918" w:rsidRPr="00AD1BF5" w14:paraId="43116F18" w14:textId="77777777" w:rsidTr="00880FF0">
        <w:tc>
          <w:tcPr>
            <w:tcW w:w="9237" w:type="dxa"/>
            <w:gridSpan w:val="2"/>
          </w:tcPr>
          <w:p w14:paraId="675500ED" w14:textId="77777777" w:rsidR="00931D11" w:rsidRPr="00AD1BF5" w:rsidRDefault="00931D11" w:rsidP="00CC1E08">
            <w:pPr>
              <w:pStyle w:val="Heading1"/>
              <w:rPr>
                <w:rFonts w:cs="Arial"/>
                <w:color w:val="000000" w:themeColor="text1"/>
                <w:sz w:val="24"/>
                <w:szCs w:val="24"/>
              </w:rPr>
            </w:pPr>
            <w:bookmarkStart w:id="4" w:name="_Toc40278330"/>
            <w:r w:rsidRPr="00AD1BF5">
              <w:rPr>
                <w:rFonts w:cs="Arial"/>
                <w:color w:val="000000" w:themeColor="text1"/>
                <w:sz w:val="24"/>
                <w:szCs w:val="24"/>
              </w:rPr>
              <w:t>Definitions</w:t>
            </w:r>
            <w:bookmarkEnd w:id="4"/>
          </w:p>
        </w:tc>
      </w:tr>
      <w:tr w:rsidR="006C5918" w:rsidRPr="00AD1BF5" w14:paraId="56FB4FB8" w14:textId="77777777" w:rsidTr="00880FF0">
        <w:tc>
          <w:tcPr>
            <w:tcW w:w="704" w:type="dxa"/>
          </w:tcPr>
          <w:p w14:paraId="0EDFD43F" w14:textId="77777777" w:rsidR="00931D11" w:rsidRPr="00AD1BF5" w:rsidRDefault="00306088" w:rsidP="00CC1E08">
            <w:pPr>
              <w:ind w:left="0" w:firstLine="0"/>
              <w:rPr>
                <w:rFonts w:cs="Arial"/>
                <w:color w:val="000000" w:themeColor="text1"/>
                <w:sz w:val="24"/>
                <w:szCs w:val="24"/>
              </w:rPr>
            </w:pPr>
            <w:r w:rsidRPr="00AD1BF5">
              <w:rPr>
                <w:rFonts w:cs="Arial"/>
                <w:color w:val="000000" w:themeColor="text1"/>
                <w:sz w:val="24"/>
                <w:szCs w:val="24"/>
              </w:rPr>
              <w:t>4</w:t>
            </w:r>
            <w:r w:rsidR="00931D11" w:rsidRPr="00AD1BF5">
              <w:rPr>
                <w:rFonts w:cs="Arial"/>
                <w:color w:val="000000" w:themeColor="text1"/>
                <w:sz w:val="24"/>
                <w:szCs w:val="24"/>
              </w:rPr>
              <w:t>.1</w:t>
            </w:r>
          </w:p>
        </w:tc>
        <w:tc>
          <w:tcPr>
            <w:tcW w:w="8533" w:type="dxa"/>
          </w:tcPr>
          <w:p w14:paraId="66157C06" w14:textId="4D2CBF36" w:rsidR="00880FF0" w:rsidRDefault="00AD1BF5" w:rsidP="0089527C">
            <w:pPr>
              <w:ind w:left="0" w:firstLine="0"/>
              <w:rPr>
                <w:rFonts w:cs="Arial"/>
                <w:color w:val="000000" w:themeColor="text1"/>
                <w:sz w:val="24"/>
                <w:szCs w:val="24"/>
              </w:rPr>
            </w:pPr>
            <w:r w:rsidRPr="00AD1BF5">
              <w:rPr>
                <w:rFonts w:cs="Arial"/>
                <w:b/>
                <w:bCs/>
                <w:color w:val="000000" w:themeColor="text1"/>
                <w:sz w:val="24"/>
                <w:szCs w:val="24"/>
              </w:rPr>
              <w:t>Family and Friends Testing (FFT)</w:t>
            </w:r>
            <w:r>
              <w:rPr>
                <w:rFonts w:cs="Arial"/>
                <w:b/>
                <w:bCs/>
                <w:color w:val="000000" w:themeColor="text1"/>
                <w:sz w:val="24"/>
                <w:szCs w:val="24"/>
              </w:rPr>
              <w:t xml:space="preserve"> - </w:t>
            </w:r>
            <w:r w:rsidRPr="00AD1BF5">
              <w:rPr>
                <w:rFonts w:cs="Arial"/>
                <w:color w:val="000000" w:themeColor="text1"/>
                <w:sz w:val="24"/>
                <w:szCs w:val="24"/>
              </w:rPr>
              <w:t>A controlled testing activity where a product, service, system, or process is made available to a group of individuals to obtain feedback.</w:t>
            </w:r>
          </w:p>
          <w:p w14:paraId="3BDE3746" w14:textId="7EF7D492" w:rsidR="002A545A" w:rsidRPr="00AD1BF5" w:rsidRDefault="002A545A" w:rsidP="0089527C">
            <w:pPr>
              <w:ind w:left="0" w:firstLine="0"/>
              <w:rPr>
                <w:rFonts w:cs="Arial"/>
                <w:b/>
                <w:bCs/>
                <w:color w:val="000000" w:themeColor="text1"/>
                <w:sz w:val="24"/>
                <w:szCs w:val="24"/>
              </w:rPr>
            </w:pPr>
          </w:p>
        </w:tc>
      </w:tr>
      <w:tr w:rsidR="00AD1BF5" w:rsidRPr="00AD1BF5" w14:paraId="57F6EF6B" w14:textId="77777777" w:rsidTr="00880FF0">
        <w:tc>
          <w:tcPr>
            <w:tcW w:w="704" w:type="dxa"/>
          </w:tcPr>
          <w:p w14:paraId="6613F246" w14:textId="31B2FD83" w:rsidR="00AD1BF5" w:rsidRPr="00AD1BF5" w:rsidRDefault="00AD1BF5" w:rsidP="00CC1E08">
            <w:pPr>
              <w:ind w:left="0" w:firstLine="0"/>
              <w:rPr>
                <w:rFonts w:cs="Arial"/>
                <w:color w:val="000000" w:themeColor="text1"/>
                <w:sz w:val="24"/>
                <w:szCs w:val="24"/>
              </w:rPr>
            </w:pPr>
            <w:r>
              <w:rPr>
                <w:rFonts w:cs="Arial"/>
                <w:color w:val="000000" w:themeColor="text1"/>
                <w:sz w:val="24"/>
                <w:szCs w:val="24"/>
              </w:rPr>
              <w:t>4.</w:t>
            </w:r>
            <w:r w:rsidR="002A545A">
              <w:rPr>
                <w:rFonts w:cs="Arial"/>
                <w:color w:val="000000" w:themeColor="text1"/>
                <w:sz w:val="24"/>
                <w:szCs w:val="24"/>
              </w:rPr>
              <w:t>2</w:t>
            </w:r>
          </w:p>
        </w:tc>
        <w:tc>
          <w:tcPr>
            <w:tcW w:w="8533" w:type="dxa"/>
          </w:tcPr>
          <w:p w14:paraId="1A4DB7C7" w14:textId="7958403A" w:rsidR="00AD1BF5" w:rsidRPr="00AD1BF5" w:rsidRDefault="00AD1BF5" w:rsidP="00AD1BF5">
            <w:pPr>
              <w:ind w:left="0" w:firstLine="0"/>
              <w:rPr>
                <w:rFonts w:cs="Arial"/>
                <w:b/>
                <w:bCs/>
                <w:color w:val="000000" w:themeColor="text1"/>
                <w:sz w:val="24"/>
                <w:szCs w:val="24"/>
              </w:rPr>
            </w:pPr>
            <w:r w:rsidRPr="00AD1BF5">
              <w:rPr>
                <w:rFonts w:cs="Arial"/>
                <w:b/>
                <w:bCs/>
                <w:color w:val="000000" w:themeColor="text1"/>
                <w:sz w:val="24"/>
                <w:szCs w:val="24"/>
              </w:rPr>
              <w:t>Feedback</w:t>
            </w:r>
            <w:r>
              <w:rPr>
                <w:rFonts w:cs="Arial"/>
                <w:b/>
                <w:bCs/>
                <w:color w:val="000000" w:themeColor="text1"/>
                <w:sz w:val="24"/>
                <w:szCs w:val="24"/>
              </w:rPr>
              <w:t xml:space="preserve"> - </w:t>
            </w:r>
            <w:r w:rsidRPr="00AD1BF5">
              <w:rPr>
                <w:rFonts w:cs="Arial"/>
                <w:color w:val="000000" w:themeColor="text1"/>
                <w:sz w:val="24"/>
                <w:szCs w:val="24"/>
              </w:rPr>
              <w:t xml:space="preserve">Comments, observations, suggestions, defect reports, or other information provided by </w:t>
            </w:r>
            <w:r w:rsidR="002A545A">
              <w:rPr>
                <w:rFonts w:cs="Arial"/>
                <w:color w:val="000000" w:themeColor="text1"/>
                <w:sz w:val="24"/>
                <w:szCs w:val="24"/>
              </w:rPr>
              <w:t>individuals</w:t>
            </w:r>
            <w:r w:rsidRPr="00AD1BF5">
              <w:rPr>
                <w:rFonts w:cs="Arial"/>
                <w:color w:val="000000" w:themeColor="text1"/>
                <w:sz w:val="24"/>
                <w:szCs w:val="24"/>
              </w:rPr>
              <w:t xml:space="preserve"> regarding their experience.</w:t>
            </w:r>
          </w:p>
          <w:p w14:paraId="264248FE" w14:textId="77777777" w:rsidR="00AD1BF5" w:rsidRPr="00AD1BF5" w:rsidRDefault="00AD1BF5" w:rsidP="00CC1E08">
            <w:pPr>
              <w:ind w:left="0" w:firstLine="0"/>
              <w:rPr>
                <w:rFonts w:cs="Arial"/>
                <w:color w:val="000000" w:themeColor="text1"/>
                <w:sz w:val="24"/>
                <w:szCs w:val="24"/>
              </w:rPr>
            </w:pPr>
          </w:p>
        </w:tc>
      </w:tr>
    </w:tbl>
    <w:p w14:paraId="435FB87D" w14:textId="77777777" w:rsidR="007E120C" w:rsidRPr="00AD1BF5" w:rsidRDefault="007E120C" w:rsidP="00CC1E08">
      <w:pPr>
        <w:ind w:left="851" w:hanging="851"/>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78"/>
        <w:gridCol w:w="8559"/>
      </w:tblGrid>
      <w:tr w:rsidR="006C5918" w:rsidRPr="00AD1BF5" w14:paraId="7CBE982A" w14:textId="77777777" w:rsidTr="00931D11">
        <w:tc>
          <w:tcPr>
            <w:tcW w:w="9463" w:type="dxa"/>
            <w:gridSpan w:val="2"/>
          </w:tcPr>
          <w:p w14:paraId="4A35605C" w14:textId="77777777" w:rsidR="00931D11" w:rsidRPr="00AD1BF5" w:rsidRDefault="00931D11" w:rsidP="00CC1E08">
            <w:pPr>
              <w:pStyle w:val="Heading1"/>
              <w:rPr>
                <w:rFonts w:cs="Arial"/>
                <w:color w:val="000000" w:themeColor="text1"/>
                <w:sz w:val="24"/>
                <w:szCs w:val="24"/>
              </w:rPr>
            </w:pPr>
            <w:bookmarkStart w:id="5" w:name="_Toc40278331"/>
            <w:r w:rsidRPr="00AD1BF5">
              <w:rPr>
                <w:rFonts w:cs="Arial"/>
                <w:color w:val="000000" w:themeColor="text1"/>
                <w:sz w:val="24"/>
                <w:szCs w:val="24"/>
              </w:rPr>
              <w:lastRenderedPageBreak/>
              <w:t>Roles and Responsibilities</w:t>
            </w:r>
            <w:bookmarkEnd w:id="5"/>
          </w:p>
        </w:tc>
      </w:tr>
      <w:tr w:rsidR="006C5918" w:rsidRPr="00AD1BF5" w14:paraId="5B0C7B0C" w14:textId="77777777" w:rsidTr="003341C8">
        <w:tc>
          <w:tcPr>
            <w:tcW w:w="9463" w:type="dxa"/>
            <w:gridSpan w:val="2"/>
          </w:tcPr>
          <w:p w14:paraId="36E06EEE" w14:textId="77777777" w:rsidR="006648DD" w:rsidRPr="00AD1BF5" w:rsidRDefault="00306088" w:rsidP="00CC1E08">
            <w:pPr>
              <w:pStyle w:val="Heading2"/>
              <w:rPr>
                <w:rFonts w:cs="Arial"/>
                <w:b w:val="0"/>
                <w:color w:val="000000" w:themeColor="text1"/>
                <w:sz w:val="24"/>
                <w:szCs w:val="24"/>
              </w:rPr>
            </w:pPr>
            <w:bookmarkStart w:id="6" w:name="_Toc40278332"/>
            <w:r w:rsidRPr="00AD1BF5">
              <w:rPr>
                <w:rFonts w:cs="Arial"/>
                <w:b w:val="0"/>
                <w:color w:val="000000" w:themeColor="text1"/>
                <w:sz w:val="24"/>
                <w:szCs w:val="24"/>
              </w:rPr>
              <w:t>5.1</w:t>
            </w:r>
            <w:r w:rsidR="006648DD" w:rsidRPr="00AD1BF5">
              <w:rPr>
                <w:rFonts w:cs="Arial"/>
                <w:b w:val="0"/>
                <w:color w:val="000000" w:themeColor="text1"/>
                <w:sz w:val="24"/>
                <w:szCs w:val="24"/>
              </w:rPr>
              <w:t xml:space="preserve">      </w:t>
            </w:r>
            <w:r w:rsidR="006648DD" w:rsidRPr="00AD1BF5">
              <w:rPr>
                <w:rFonts w:cs="Arial"/>
                <w:color w:val="000000" w:themeColor="text1"/>
                <w:sz w:val="24"/>
                <w:szCs w:val="24"/>
              </w:rPr>
              <w:t>CRGPA Board</w:t>
            </w:r>
            <w:bookmarkEnd w:id="6"/>
            <w:r w:rsidR="006648DD" w:rsidRPr="00AD1BF5">
              <w:rPr>
                <w:rFonts w:cs="Arial"/>
                <w:b w:val="0"/>
                <w:color w:val="000000" w:themeColor="text1"/>
                <w:sz w:val="24"/>
                <w:szCs w:val="24"/>
              </w:rPr>
              <w:t xml:space="preserve"> </w:t>
            </w:r>
          </w:p>
        </w:tc>
      </w:tr>
      <w:tr w:rsidR="006C5918" w:rsidRPr="00AD1BF5" w14:paraId="65218C40" w14:textId="77777777" w:rsidTr="000D4331">
        <w:tc>
          <w:tcPr>
            <w:tcW w:w="692" w:type="dxa"/>
          </w:tcPr>
          <w:p w14:paraId="08D96C5B" w14:textId="77777777" w:rsidR="00931D11" w:rsidRPr="00AD1BF5" w:rsidRDefault="00931D11" w:rsidP="00CC1E08">
            <w:pPr>
              <w:ind w:left="0" w:firstLine="0"/>
              <w:rPr>
                <w:rFonts w:cs="Arial"/>
                <w:color w:val="000000" w:themeColor="text1"/>
                <w:sz w:val="24"/>
                <w:szCs w:val="24"/>
              </w:rPr>
            </w:pPr>
          </w:p>
        </w:tc>
        <w:tc>
          <w:tcPr>
            <w:tcW w:w="8771" w:type="dxa"/>
          </w:tcPr>
          <w:p w14:paraId="181E8F3E" w14:textId="77777777" w:rsidR="00931D11" w:rsidRPr="00AD1BF5" w:rsidRDefault="00931D11" w:rsidP="00CC1E08">
            <w:pPr>
              <w:autoSpaceDE w:val="0"/>
              <w:autoSpaceDN w:val="0"/>
              <w:adjustRightInd w:val="0"/>
              <w:ind w:left="0" w:firstLine="0"/>
              <w:rPr>
                <w:rFonts w:cs="Arial"/>
                <w:color w:val="000000" w:themeColor="text1"/>
                <w:sz w:val="24"/>
                <w:szCs w:val="24"/>
              </w:rPr>
            </w:pPr>
            <w:r w:rsidRPr="00AD1BF5">
              <w:rPr>
                <w:rFonts w:cs="Arial"/>
                <w:color w:val="000000" w:themeColor="text1"/>
                <w:sz w:val="24"/>
                <w:szCs w:val="24"/>
              </w:rPr>
              <w:t xml:space="preserve">CRGPA Board has overall accountability for the quality and standards of care delivered by CRGPA including compliance with this policy. </w:t>
            </w:r>
          </w:p>
          <w:p w14:paraId="6769E921" w14:textId="77777777" w:rsidR="00931D11" w:rsidRPr="00AD1BF5" w:rsidRDefault="00931D11" w:rsidP="00CC1E08">
            <w:pPr>
              <w:ind w:left="0" w:firstLine="0"/>
              <w:rPr>
                <w:rFonts w:cs="Arial"/>
                <w:color w:val="000000" w:themeColor="text1"/>
                <w:sz w:val="24"/>
                <w:szCs w:val="24"/>
              </w:rPr>
            </w:pPr>
          </w:p>
        </w:tc>
      </w:tr>
      <w:tr w:rsidR="006C5918" w:rsidRPr="00AD1BF5" w14:paraId="683A0B4F" w14:textId="77777777" w:rsidTr="00DD6010">
        <w:tc>
          <w:tcPr>
            <w:tcW w:w="9463" w:type="dxa"/>
            <w:gridSpan w:val="2"/>
          </w:tcPr>
          <w:p w14:paraId="530E575A" w14:textId="77777777" w:rsidR="006648DD" w:rsidRPr="00AD1BF5" w:rsidRDefault="00306088" w:rsidP="00CC1E08">
            <w:pPr>
              <w:pStyle w:val="Heading2"/>
              <w:rPr>
                <w:rFonts w:cs="Arial"/>
                <w:b w:val="0"/>
                <w:color w:val="000000" w:themeColor="text1"/>
                <w:sz w:val="24"/>
                <w:szCs w:val="24"/>
              </w:rPr>
            </w:pPr>
            <w:bookmarkStart w:id="7" w:name="_Toc40278333"/>
            <w:r w:rsidRPr="00AD1BF5">
              <w:rPr>
                <w:rFonts w:cs="Arial"/>
                <w:b w:val="0"/>
                <w:color w:val="000000" w:themeColor="text1"/>
                <w:sz w:val="24"/>
                <w:szCs w:val="24"/>
              </w:rPr>
              <w:t>5.2</w:t>
            </w:r>
            <w:r w:rsidR="006648DD" w:rsidRPr="00AD1BF5">
              <w:rPr>
                <w:rFonts w:cs="Arial"/>
                <w:b w:val="0"/>
                <w:color w:val="000000" w:themeColor="text1"/>
                <w:sz w:val="24"/>
                <w:szCs w:val="24"/>
              </w:rPr>
              <w:t xml:space="preserve">      </w:t>
            </w:r>
            <w:r w:rsidR="006648DD" w:rsidRPr="00AD1BF5">
              <w:rPr>
                <w:rFonts w:cs="Arial"/>
                <w:color w:val="000000" w:themeColor="text1"/>
                <w:sz w:val="24"/>
                <w:szCs w:val="24"/>
              </w:rPr>
              <w:t>Chief Executive</w:t>
            </w:r>
            <w:bookmarkEnd w:id="7"/>
          </w:p>
        </w:tc>
      </w:tr>
      <w:tr w:rsidR="006C5918" w:rsidRPr="00AD1BF5" w14:paraId="1278C108" w14:textId="77777777" w:rsidTr="000D4331">
        <w:tc>
          <w:tcPr>
            <w:tcW w:w="692" w:type="dxa"/>
          </w:tcPr>
          <w:p w14:paraId="15D0B9F5" w14:textId="77777777" w:rsidR="00931D11" w:rsidRPr="00AD1BF5" w:rsidRDefault="00931D11" w:rsidP="00CC1E08">
            <w:pPr>
              <w:ind w:left="0" w:firstLine="0"/>
              <w:rPr>
                <w:rFonts w:cs="Arial"/>
                <w:color w:val="000000" w:themeColor="text1"/>
                <w:sz w:val="24"/>
                <w:szCs w:val="24"/>
              </w:rPr>
            </w:pPr>
          </w:p>
        </w:tc>
        <w:tc>
          <w:tcPr>
            <w:tcW w:w="8771" w:type="dxa"/>
          </w:tcPr>
          <w:p w14:paraId="73B76E8B" w14:textId="77777777" w:rsidR="002A545A" w:rsidRDefault="00AD1BF5" w:rsidP="00AD1BF5">
            <w:pPr>
              <w:ind w:left="0" w:firstLine="0"/>
              <w:rPr>
                <w:color w:val="000000" w:themeColor="text1"/>
                <w:sz w:val="24"/>
                <w:szCs w:val="24"/>
              </w:rPr>
            </w:pPr>
            <w:r w:rsidRPr="00AD1BF5">
              <w:rPr>
                <w:color w:val="000000" w:themeColor="text1"/>
                <w:sz w:val="24"/>
                <w:szCs w:val="24"/>
              </w:rPr>
              <w:t>The Chief Executive is responsible for providing executive oversight and ensuring that Family and Friends Test is conducted</w:t>
            </w:r>
            <w:r w:rsidR="002A545A">
              <w:rPr>
                <w:color w:val="000000" w:themeColor="text1"/>
                <w:sz w:val="24"/>
                <w:szCs w:val="24"/>
              </w:rPr>
              <w:t>.</w:t>
            </w:r>
            <w:r w:rsidRPr="00AD1BF5">
              <w:rPr>
                <w:color w:val="000000" w:themeColor="text1"/>
                <w:sz w:val="24"/>
                <w:szCs w:val="24"/>
              </w:rPr>
              <w:t xml:space="preserve"> in a manner that aligns with the organisation's strategic objectives, risk </w:t>
            </w:r>
          </w:p>
          <w:p w14:paraId="0BED381B" w14:textId="2A1B4875" w:rsidR="00AD1BF5" w:rsidRDefault="00AD1BF5" w:rsidP="00AD1BF5">
            <w:pPr>
              <w:ind w:left="0" w:firstLine="0"/>
              <w:rPr>
                <w:color w:val="000000" w:themeColor="text1"/>
                <w:sz w:val="24"/>
                <w:szCs w:val="24"/>
              </w:rPr>
            </w:pPr>
            <w:r w:rsidRPr="00AD1BF5">
              <w:rPr>
                <w:color w:val="000000" w:themeColor="text1"/>
                <w:sz w:val="24"/>
                <w:szCs w:val="24"/>
              </w:rPr>
              <w:t>The Chief Executive's responsibilities include:</w:t>
            </w:r>
          </w:p>
          <w:p w14:paraId="60704C4B" w14:textId="77777777" w:rsidR="00AD1BF5" w:rsidRPr="00AD1BF5" w:rsidRDefault="00AD1BF5" w:rsidP="00AD1BF5">
            <w:pPr>
              <w:ind w:left="0" w:firstLine="0"/>
              <w:rPr>
                <w:color w:val="000000" w:themeColor="text1"/>
                <w:sz w:val="24"/>
                <w:szCs w:val="24"/>
              </w:rPr>
            </w:pPr>
          </w:p>
          <w:p w14:paraId="268E1ABC" w14:textId="77777777" w:rsidR="00AD1BF5" w:rsidRPr="00AD1BF5" w:rsidRDefault="00AD1BF5" w:rsidP="00AD1BF5">
            <w:pPr>
              <w:numPr>
                <w:ilvl w:val="0"/>
                <w:numId w:val="14"/>
              </w:numPr>
              <w:rPr>
                <w:color w:val="000000" w:themeColor="text1"/>
                <w:sz w:val="24"/>
                <w:szCs w:val="24"/>
              </w:rPr>
            </w:pPr>
            <w:r w:rsidRPr="00AD1BF5">
              <w:rPr>
                <w:color w:val="000000" w:themeColor="text1"/>
                <w:sz w:val="24"/>
                <w:szCs w:val="24"/>
              </w:rPr>
              <w:t>Providing executive sponsorship and support for the Family and Friends Testing programme.</w:t>
            </w:r>
          </w:p>
          <w:p w14:paraId="5C3A6345" w14:textId="77777777" w:rsidR="00AD1BF5" w:rsidRPr="00AD1BF5" w:rsidRDefault="00AD1BF5" w:rsidP="00AD1BF5">
            <w:pPr>
              <w:numPr>
                <w:ilvl w:val="0"/>
                <w:numId w:val="14"/>
              </w:numPr>
              <w:rPr>
                <w:color w:val="000000" w:themeColor="text1"/>
                <w:sz w:val="24"/>
                <w:szCs w:val="24"/>
              </w:rPr>
            </w:pPr>
            <w:r w:rsidRPr="00AD1BF5">
              <w:rPr>
                <w:color w:val="000000" w:themeColor="text1"/>
                <w:sz w:val="24"/>
                <w:szCs w:val="24"/>
              </w:rPr>
              <w:t>Promoting a culture of compliance with information security, confidentiality, and data protection requirements.</w:t>
            </w:r>
          </w:p>
          <w:p w14:paraId="037AA0D5" w14:textId="7FA17742" w:rsidR="00215362" w:rsidRPr="00AD1BF5" w:rsidRDefault="00215362" w:rsidP="002A545A">
            <w:pPr>
              <w:rPr>
                <w:color w:val="000000" w:themeColor="text1"/>
                <w:sz w:val="24"/>
                <w:szCs w:val="24"/>
              </w:rPr>
            </w:pPr>
          </w:p>
        </w:tc>
      </w:tr>
      <w:tr w:rsidR="006C5918" w:rsidRPr="00AD1BF5" w14:paraId="25E914A7" w14:textId="77777777" w:rsidTr="008A0135">
        <w:tc>
          <w:tcPr>
            <w:tcW w:w="9463" w:type="dxa"/>
            <w:gridSpan w:val="2"/>
          </w:tcPr>
          <w:p w14:paraId="3D92057B" w14:textId="77777777" w:rsidR="00306088" w:rsidRPr="00AD1BF5" w:rsidRDefault="00306088" w:rsidP="00CC1E08">
            <w:pPr>
              <w:pStyle w:val="Heading2"/>
              <w:rPr>
                <w:rFonts w:cs="Arial"/>
                <w:color w:val="000000" w:themeColor="text1"/>
                <w:sz w:val="24"/>
                <w:szCs w:val="24"/>
              </w:rPr>
            </w:pPr>
            <w:bookmarkStart w:id="8" w:name="_Toc40278334"/>
            <w:r w:rsidRPr="00AD1BF5">
              <w:rPr>
                <w:rFonts w:cs="Arial"/>
                <w:b w:val="0"/>
                <w:color w:val="000000" w:themeColor="text1"/>
                <w:sz w:val="24"/>
                <w:szCs w:val="24"/>
              </w:rPr>
              <w:t>5.3</w:t>
            </w:r>
            <w:r w:rsidRPr="00AD1BF5">
              <w:rPr>
                <w:rFonts w:cs="Arial"/>
                <w:color w:val="000000" w:themeColor="text1"/>
                <w:sz w:val="24"/>
                <w:szCs w:val="24"/>
              </w:rPr>
              <w:t xml:space="preserve">      Managers/Heads of Service</w:t>
            </w:r>
            <w:bookmarkEnd w:id="8"/>
          </w:p>
        </w:tc>
      </w:tr>
      <w:tr w:rsidR="006C5918" w:rsidRPr="00AD1BF5" w14:paraId="22040125" w14:textId="77777777" w:rsidTr="000D4331">
        <w:tc>
          <w:tcPr>
            <w:tcW w:w="692" w:type="dxa"/>
          </w:tcPr>
          <w:p w14:paraId="79CA23C1" w14:textId="77777777" w:rsidR="00931D11" w:rsidRPr="00AD1BF5" w:rsidRDefault="00931D11" w:rsidP="00CC1E08">
            <w:pPr>
              <w:ind w:left="0" w:firstLine="0"/>
              <w:rPr>
                <w:rFonts w:cs="Arial"/>
                <w:color w:val="000000" w:themeColor="text1"/>
                <w:sz w:val="24"/>
                <w:szCs w:val="24"/>
              </w:rPr>
            </w:pPr>
          </w:p>
        </w:tc>
        <w:tc>
          <w:tcPr>
            <w:tcW w:w="8771" w:type="dxa"/>
          </w:tcPr>
          <w:p w14:paraId="273972BF" w14:textId="567509D0" w:rsidR="00AD1BF5" w:rsidRPr="00AD1BF5" w:rsidRDefault="002A545A" w:rsidP="00AD1BF5">
            <w:pPr>
              <w:pStyle w:val="ListParagraph"/>
              <w:numPr>
                <w:ilvl w:val="0"/>
                <w:numId w:val="14"/>
              </w:numPr>
              <w:rPr>
                <w:rFonts w:cs="Arial"/>
                <w:color w:val="000000" w:themeColor="text1"/>
                <w:sz w:val="24"/>
                <w:szCs w:val="24"/>
              </w:rPr>
            </w:pPr>
            <w:r>
              <w:rPr>
                <w:rFonts w:cs="Arial"/>
                <w:color w:val="000000" w:themeColor="text1"/>
                <w:sz w:val="24"/>
                <w:szCs w:val="24"/>
              </w:rPr>
              <w:t>Ensure FFTs are provided to patients.</w:t>
            </w:r>
            <w:r w:rsidR="00AD1BF5" w:rsidRPr="00AD1BF5">
              <w:rPr>
                <w:rFonts w:cs="Arial"/>
                <w:color w:val="000000" w:themeColor="text1"/>
                <w:sz w:val="24"/>
                <w:szCs w:val="24"/>
              </w:rPr>
              <w:t xml:space="preserve"> </w:t>
            </w:r>
          </w:p>
          <w:p w14:paraId="5A17BBD0" w14:textId="47DCFC6E" w:rsidR="00AD1BF5" w:rsidRPr="00AD1BF5" w:rsidRDefault="00AD1BF5" w:rsidP="00AD1BF5">
            <w:pPr>
              <w:pStyle w:val="ListParagraph"/>
              <w:numPr>
                <w:ilvl w:val="0"/>
                <w:numId w:val="14"/>
              </w:numPr>
              <w:rPr>
                <w:rFonts w:cs="Arial"/>
                <w:color w:val="000000" w:themeColor="text1"/>
                <w:sz w:val="24"/>
                <w:szCs w:val="24"/>
              </w:rPr>
            </w:pPr>
            <w:r w:rsidRPr="00AD1BF5">
              <w:rPr>
                <w:rFonts w:cs="Arial"/>
                <w:color w:val="000000" w:themeColor="text1"/>
                <w:sz w:val="24"/>
                <w:szCs w:val="24"/>
              </w:rPr>
              <w:t xml:space="preserve">Ensure </w:t>
            </w:r>
            <w:proofErr w:type="spellStart"/>
            <w:proofErr w:type="gramStart"/>
            <w:r w:rsidR="002A545A">
              <w:rPr>
                <w:rFonts w:cs="Arial"/>
                <w:color w:val="000000" w:themeColor="text1"/>
                <w:sz w:val="24"/>
                <w:szCs w:val="24"/>
              </w:rPr>
              <w:t>patient’s</w:t>
            </w:r>
            <w:proofErr w:type="spellEnd"/>
            <w:proofErr w:type="gramEnd"/>
            <w:r w:rsidRPr="00AD1BF5">
              <w:rPr>
                <w:rFonts w:cs="Arial"/>
                <w:color w:val="000000" w:themeColor="text1"/>
                <w:sz w:val="24"/>
                <w:szCs w:val="24"/>
              </w:rPr>
              <w:t xml:space="preserve"> are made aware of their responsibilities, including confidentiality and appropriate use of systems and data. </w:t>
            </w:r>
          </w:p>
          <w:p w14:paraId="5B8CFD51" w14:textId="6D9A186B" w:rsidR="00AD1BF5" w:rsidRPr="00AD1BF5" w:rsidRDefault="00AD1BF5" w:rsidP="00AD1BF5">
            <w:pPr>
              <w:pStyle w:val="ListParagraph"/>
              <w:numPr>
                <w:ilvl w:val="0"/>
                <w:numId w:val="14"/>
              </w:numPr>
              <w:rPr>
                <w:rFonts w:cs="Arial"/>
                <w:color w:val="000000" w:themeColor="text1"/>
                <w:sz w:val="24"/>
                <w:szCs w:val="24"/>
              </w:rPr>
            </w:pPr>
            <w:r w:rsidRPr="00AD1BF5">
              <w:rPr>
                <w:rFonts w:cs="Arial"/>
                <w:color w:val="000000" w:themeColor="text1"/>
                <w:sz w:val="24"/>
                <w:szCs w:val="24"/>
              </w:rPr>
              <w:t xml:space="preserve">Review and consider feedback and issues identified during </w:t>
            </w:r>
            <w:r w:rsidR="002A545A">
              <w:rPr>
                <w:rFonts w:cs="Arial"/>
                <w:color w:val="000000" w:themeColor="text1"/>
                <w:sz w:val="24"/>
                <w:szCs w:val="24"/>
              </w:rPr>
              <w:t>FFT</w:t>
            </w:r>
            <w:r w:rsidRPr="00AD1BF5">
              <w:rPr>
                <w:rFonts w:cs="Arial"/>
                <w:color w:val="000000" w:themeColor="text1"/>
                <w:sz w:val="24"/>
                <w:szCs w:val="24"/>
              </w:rPr>
              <w:t xml:space="preserve"> and ensure appropriate actions are taken. </w:t>
            </w:r>
          </w:p>
          <w:p w14:paraId="0C3CC1BF" w14:textId="62E91C15" w:rsidR="00AD1BF5" w:rsidRPr="002A545A" w:rsidRDefault="00AD1BF5" w:rsidP="002A545A">
            <w:pPr>
              <w:pStyle w:val="ListParagraph"/>
              <w:numPr>
                <w:ilvl w:val="0"/>
                <w:numId w:val="14"/>
              </w:numPr>
              <w:rPr>
                <w:rFonts w:cs="Arial"/>
                <w:color w:val="000000" w:themeColor="text1"/>
                <w:sz w:val="24"/>
                <w:szCs w:val="24"/>
              </w:rPr>
            </w:pPr>
            <w:r w:rsidRPr="00AD1BF5">
              <w:rPr>
                <w:rFonts w:cs="Arial"/>
                <w:color w:val="000000" w:themeColor="text1"/>
                <w:sz w:val="24"/>
                <w:szCs w:val="24"/>
              </w:rPr>
              <w:t xml:space="preserve">Escalate significant risks, incidents, or concerns identified the relevant </w:t>
            </w:r>
            <w:r w:rsidR="002A545A">
              <w:rPr>
                <w:rFonts w:cs="Arial"/>
                <w:color w:val="000000" w:themeColor="text1"/>
                <w:sz w:val="24"/>
                <w:szCs w:val="24"/>
              </w:rPr>
              <w:t>process</w:t>
            </w:r>
            <w:r w:rsidRPr="00AD1BF5">
              <w:rPr>
                <w:rFonts w:cs="Arial"/>
                <w:color w:val="000000" w:themeColor="text1"/>
                <w:sz w:val="24"/>
                <w:szCs w:val="24"/>
              </w:rPr>
              <w:t xml:space="preserve">. </w:t>
            </w:r>
          </w:p>
          <w:p w14:paraId="31D0601D" w14:textId="670D958B" w:rsidR="00215362" w:rsidRPr="00AD1BF5" w:rsidRDefault="00215362" w:rsidP="00AD1BF5">
            <w:pPr>
              <w:ind w:left="0" w:firstLine="0"/>
              <w:rPr>
                <w:rFonts w:cs="Arial"/>
                <w:color w:val="000000" w:themeColor="text1"/>
                <w:sz w:val="24"/>
                <w:szCs w:val="24"/>
              </w:rPr>
            </w:pPr>
          </w:p>
        </w:tc>
      </w:tr>
      <w:tr w:rsidR="006C5918" w:rsidRPr="00AD1BF5" w14:paraId="0EF4B766" w14:textId="77777777" w:rsidTr="00055639">
        <w:tc>
          <w:tcPr>
            <w:tcW w:w="9463" w:type="dxa"/>
            <w:gridSpan w:val="2"/>
          </w:tcPr>
          <w:p w14:paraId="0EAC9C4C" w14:textId="77777777" w:rsidR="00306088" w:rsidRPr="00AD1BF5" w:rsidRDefault="00306088" w:rsidP="00CC1E08">
            <w:pPr>
              <w:pStyle w:val="Heading2"/>
              <w:rPr>
                <w:rFonts w:cs="Arial"/>
                <w:b w:val="0"/>
                <w:color w:val="000000" w:themeColor="text1"/>
                <w:sz w:val="24"/>
                <w:szCs w:val="24"/>
              </w:rPr>
            </w:pPr>
            <w:bookmarkStart w:id="9" w:name="_Toc40278335"/>
            <w:r w:rsidRPr="00AD1BF5">
              <w:rPr>
                <w:rFonts w:cs="Arial"/>
                <w:b w:val="0"/>
                <w:color w:val="000000" w:themeColor="text1"/>
                <w:sz w:val="24"/>
                <w:szCs w:val="24"/>
              </w:rPr>
              <w:t xml:space="preserve">5.4       </w:t>
            </w:r>
            <w:r w:rsidRPr="00AD1BF5">
              <w:rPr>
                <w:rFonts w:cs="Arial"/>
                <w:color w:val="000000" w:themeColor="text1"/>
                <w:sz w:val="24"/>
                <w:szCs w:val="24"/>
              </w:rPr>
              <w:t>All CRGPA staff (including Bank/Contracted/Temporary Staff)</w:t>
            </w:r>
            <w:bookmarkEnd w:id="9"/>
          </w:p>
        </w:tc>
      </w:tr>
      <w:tr w:rsidR="006C5918" w:rsidRPr="00AD1BF5" w14:paraId="29FF5B66" w14:textId="77777777" w:rsidTr="000D4331">
        <w:tc>
          <w:tcPr>
            <w:tcW w:w="692" w:type="dxa"/>
          </w:tcPr>
          <w:p w14:paraId="5D2C88D6" w14:textId="77777777" w:rsidR="00306088" w:rsidRPr="00AD1BF5" w:rsidRDefault="00306088" w:rsidP="00CC1E08">
            <w:pPr>
              <w:ind w:left="0" w:firstLine="0"/>
              <w:rPr>
                <w:rFonts w:cs="Arial"/>
                <w:color w:val="000000" w:themeColor="text1"/>
                <w:sz w:val="24"/>
                <w:szCs w:val="24"/>
              </w:rPr>
            </w:pPr>
          </w:p>
        </w:tc>
        <w:tc>
          <w:tcPr>
            <w:tcW w:w="8771" w:type="dxa"/>
          </w:tcPr>
          <w:p w14:paraId="5E3C17C9" w14:textId="4F4C2858" w:rsidR="00AD1BF5" w:rsidRPr="00AD1BF5" w:rsidRDefault="00AD1BF5" w:rsidP="00AD1BF5">
            <w:pPr>
              <w:pStyle w:val="ListParagraph"/>
              <w:numPr>
                <w:ilvl w:val="0"/>
                <w:numId w:val="14"/>
              </w:numPr>
              <w:rPr>
                <w:rFonts w:cs="Arial"/>
                <w:color w:val="000000" w:themeColor="text1"/>
                <w:sz w:val="24"/>
                <w:szCs w:val="24"/>
              </w:rPr>
            </w:pPr>
            <w:r w:rsidRPr="00AD1BF5">
              <w:rPr>
                <w:rFonts w:cs="Arial"/>
                <w:color w:val="000000" w:themeColor="text1"/>
                <w:sz w:val="24"/>
                <w:szCs w:val="24"/>
              </w:rPr>
              <w:t xml:space="preserve">Read, understand, and comply with this Family and Friends Test Policy and any related procedures. </w:t>
            </w:r>
          </w:p>
          <w:p w14:paraId="5F134176" w14:textId="23E74180" w:rsidR="00AD1BF5" w:rsidRPr="00AD1BF5" w:rsidRDefault="00AD1BF5" w:rsidP="00AD1BF5">
            <w:pPr>
              <w:pStyle w:val="ListParagraph"/>
              <w:numPr>
                <w:ilvl w:val="0"/>
                <w:numId w:val="14"/>
              </w:numPr>
              <w:rPr>
                <w:rFonts w:cs="Arial"/>
                <w:color w:val="000000" w:themeColor="text1"/>
                <w:sz w:val="24"/>
                <w:szCs w:val="24"/>
              </w:rPr>
            </w:pPr>
            <w:r w:rsidRPr="00AD1BF5">
              <w:rPr>
                <w:rFonts w:cs="Arial"/>
                <w:color w:val="000000" w:themeColor="text1"/>
                <w:sz w:val="24"/>
                <w:szCs w:val="24"/>
              </w:rPr>
              <w:t xml:space="preserve">Protect confidential, sensitive, and personal information and only use it for authorised purposes. </w:t>
            </w:r>
          </w:p>
          <w:p w14:paraId="00C335D2" w14:textId="79C8863E" w:rsidR="00AD1BF5" w:rsidRPr="00AD1BF5" w:rsidRDefault="00AD1BF5" w:rsidP="00AD1BF5">
            <w:pPr>
              <w:pStyle w:val="ListParagraph"/>
              <w:numPr>
                <w:ilvl w:val="0"/>
                <w:numId w:val="14"/>
              </w:numPr>
              <w:rPr>
                <w:rFonts w:cs="Arial"/>
                <w:color w:val="000000" w:themeColor="text1"/>
                <w:sz w:val="24"/>
                <w:szCs w:val="24"/>
              </w:rPr>
            </w:pPr>
            <w:r w:rsidRPr="00AD1BF5">
              <w:rPr>
                <w:rFonts w:cs="Arial"/>
                <w:color w:val="000000" w:themeColor="text1"/>
                <w:sz w:val="24"/>
                <w:szCs w:val="24"/>
              </w:rPr>
              <w:t xml:space="preserve">Follow all information security, data protection, and acceptable use requirements. </w:t>
            </w:r>
          </w:p>
          <w:p w14:paraId="5BF4669F" w14:textId="1CD2E1F3" w:rsidR="00AD1BF5" w:rsidRPr="00AD1BF5" w:rsidRDefault="00AD1BF5" w:rsidP="00AD1BF5">
            <w:pPr>
              <w:pStyle w:val="ListParagraph"/>
              <w:numPr>
                <w:ilvl w:val="0"/>
                <w:numId w:val="14"/>
              </w:numPr>
              <w:rPr>
                <w:rFonts w:cs="Arial"/>
                <w:color w:val="000000" w:themeColor="text1"/>
                <w:sz w:val="24"/>
                <w:szCs w:val="24"/>
              </w:rPr>
            </w:pPr>
            <w:r w:rsidRPr="00AD1BF5">
              <w:rPr>
                <w:rFonts w:cs="Arial"/>
                <w:color w:val="000000" w:themeColor="text1"/>
                <w:sz w:val="24"/>
                <w:szCs w:val="24"/>
              </w:rPr>
              <w:t xml:space="preserve">Report any defects, issues, risks, or incidents promptly through the agreed reporting process. </w:t>
            </w:r>
          </w:p>
          <w:p w14:paraId="4A11B77B" w14:textId="6132F0A1" w:rsidR="00AD1BF5" w:rsidRPr="00AD1BF5" w:rsidRDefault="00AD1BF5" w:rsidP="00AD1BF5">
            <w:pPr>
              <w:pStyle w:val="ListParagraph"/>
              <w:numPr>
                <w:ilvl w:val="0"/>
                <w:numId w:val="14"/>
              </w:numPr>
              <w:rPr>
                <w:rFonts w:cs="Arial"/>
                <w:color w:val="000000" w:themeColor="text1"/>
                <w:sz w:val="24"/>
                <w:szCs w:val="24"/>
              </w:rPr>
            </w:pPr>
            <w:r w:rsidRPr="00AD1BF5">
              <w:rPr>
                <w:rFonts w:cs="Arial"/>
                <w:color w:val="000000" w:themeColor="text1"/>
                <w:sz w:val="24"/>
                <w:szCs w:val="24"/>
              </w:rPr>
              <w:t xml:space="preserve">Use systems, products, and services responsibly and in accordance with any instructions provided. </w:t>
            </w:r>
          </w:p>
          <w:p w14:paraId="5FBE9703" w14:textId="7A464A05" w:rsidR="00AD1BF5" w:rsidRPr="00AD1BF5" w:rsidRDefault="00AD1BF5" w:rsidP="00AD1BF5">
            <w:pPr>
              <w:pStyle w:val="ListParagraph"/>
              <w:numPr>
                <w:ilvl w:val="0"/>
                <w:numId w:val="14"/>
              </w:numPr>
              <w:rPr>
                <w:rFonts w:cs="Arial"/>
                <w:color w:val="000000" w:themeColor="text1"/>
                <w:sz w:val="24"/>
                <w:szCs w:val="24"/>
              </w:rPr>
            </w:pPr>
            <w:r w:rsidRPr="00AD1BF5">
              <w:rPr>
                <w:rFonts w:cs="Arial"/>
                <w:color w:val="000000" w:themeColor="text1"/>
                <w:sz w:val="24"/>
                <w:szCs w:val="24"/>
              </w:rPr>
              <w:t>Cooperate with requests for feedback and provide accurate and timely information.</w:t>
            </w:r>
          </w:p>
          <w:p w14:paraId="108A7035" w14:textId="3E5CB698" w:rsidR="00880FF0" w:rsidRPr="00AD1BF5" w:rsidRDefault="00880FF0" w:rsidP="00AD1BF5">
            <w:pPr>
              <w:ind w:left="0" w:firstLine="0"/>
              <w:rPr>
                <w:rFonts w:cs="Arial"/>
                <w:color w:val="000000" w:themeColor="text1"/>
                <w:sz w:val="24"/>
                <w:szCs w:val="24"/>
              </w:rPr>
            </w:pPr>
          </w:p>
        </w:tc>
      </w:tr>
    </w:tbl>
    <w:p w14:paraId="44623018" w14:textId="77777777" w:rsidR="000D4331" w:rsidRPr="00AD1BF5" w:rsidRDefault="000D4331" w:rsidP="00CC1E08">
      <w:pPr>
        <w:rPr>
          <w:rFonts w:cs="Arial"/>
          <w:color w:val="000000" w:themeColor="text1"/>
          <w:sz w:val="24"/>
          <w:szCs w:val="24"/>
        </w:rPr>
      </w:pPr>
    </w:p>
    <w:p w14:paraId="683DDB73" w14:textId="77777777" w:rsidR="006C5918" w:rsidRPr="00AD1BF5" w:rsidRDefault="006C5918" w:rsidP="00CC1E08">
      <w:pPr>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8"/>
        <w:gridCol w:w="8549"/>
      </w:tblGrid>
      <w:tr w:rsidR="006C5918" w:rsidRPr="00AD1BF5" w14:paraId="6204DD4C" w14:textId="77777777" w:rsidTr="006C5918">
        <w:tc>
          <w:tcPr>
            <w:tcW w:w="9237" w:type="dxa"/>
            <w:gridSpan w:val="2"/>
          </w:tcPr>
          <w:p w14:paraId="05DBF2F9" w14:textId="77777777" w:rsidR="000D4331" w:rsidRPr="00AD1BF5" w:rsidRDefault="000D4331" w:rsidP="00CC1E08">
            <w:pPr>
              <w:pStyle w:val="Heading1"/>
              <w:rPr>
                <w:rFonts w:cs="Arial"/>
                <w:color w:val="000000" w:themeColor="text1"/>
                <w:sz w:val="24"/>
                <w:szCs w:val="24"/>
              </w:rPr>
            </w:pPr>
            <w:bookmarkStart w:id="10" w:name="_Toc40278336"/>
            <w:r w:rsidRPr="00AD1BF5">
              <w:rPr>
                <w:rFonts w:cs="Arial"/>
                <w:color w:val="000000" w:themeColor="text1"/>
                <w:sz w:val="24"/>
                <w:szCs w:val="24"/>
              </w:rPr>
              <w:lastRenderedPageBreak/>
              <w:t>Process</w:t>
            </w:r>
            <w:bookmarkEnd w:id="10"/>
          </w:p>
        </w:tc>
      </w:tr>
      <w:tr w:rsidR="006C5918" w:rsidRPr="00AD1BF5" w14:paraId="0DF80C55" w14:textId="77777777" w:rsidTr="00A56B77">
        <w:trPr>
          <w:trHeight w:val="407"/>
        </w:trPr>
        <w:tc>
          <w:tcPr>
            <w:tcW w:w="688" w:type="dxa"/>
          </w:tcPr>
          <w:p w14:paraId="487436C9" w14:textId="77777777" w:rsidR="006C5918" w:rsidRPr="00AD1BF5" w:rsidRDefault="006C5918" w:rsidP="00CC1E08">
            <w:pPr>
              <w:ind w:left="0" w:firstLine="0"/>
              <w:rPr>
                <w:rFonts w:cs="Arial"/>
                <w:color w:val="000000" w:themeColor="text1"/>
                <w:sz w:val="24"/>
                <w:szCs w:val="24"/>
              </w:rPr>
            </w:pPr>
            <w:r w:rsidRPr="00AD1BF5">
              <w:rPr>
                <w:rFonts w:cs="Arial"/>
                <w:color w:val="000000" w:themeColor="text1"/>
                <w:sz w:val="24"/>
                <w:szCs w:val="24"/>
              </w:rPr>
              <w:t>6.1</w:t>
            </w:r>
          </w:p>
          <w:p w14:paraId="6FAA9834" w14:textId="11DE0004" w:rsidR="00A56B77" w:rsidRPr="00AD1BF5" w:rsidRDefault="00A56B77" w:rsidP="00A56B77">
            <w:pPr>
              <w:ind w:left="0" w:firstLine="0"/>
              <w:rPr>
                <w:rFonts w:cs="Arial"/>
                <w:color w:val="000000" w:themeColor="text1"/>
                <w:sz w:val="24"/>
                <w:szCs w:val="24"/>
              </w:rPr>
            </w:pPr>
          </w:p>
        </w:tc>
        <w:tc>
          <w:tcPr>
            <w:tcW w:w="8549" w:type="dxa"/>
          </w:tcPr>
          <w:p w14:paraId="33DA5F2D" w14:textId="04A80106" w:rsidR="00104E9B" w:rsidRPr="00AD1BF5" w:rsidRDefault="00104E9B" w:rsidP="00104E9B">
            <w:pPr>
              <w:pStyle w:val="Heading2"/>
              <w:ind w:left="0" w:firstLine="0"/>
              <w:rPr>
                <w:rFonts w:eastAsia="Arial" w:cs="Arial"/>
                <w:smallCaps/>
                <w:sz w:val="24"/>
                <w:szCs w:val="24"/>
              </w:rPr>
            </w:pPr>
            <w:bookmarkStart w:id="11" w:name="_Toc193373150"/>
            <w:r w:rsidRPr="00AD1BF5">
              <w:rPr>
                <w:rFonts w:eastAsia="Arial" w:cs="Arial"/>
                <w:sz w:val="24"/>
                <w:szCs w:val="24"/>
              </w:rPr>
              <w:t>Fundamental principles</w:t>
            </w:r>
            <w:bookmarkEnd w:id="11"/>
          </w:p>
          <w:p w14:paraId="5B82144B" w14:textId="77777777" w:rsidR="00104E9B" w:rsidRPr="00AD1BF5" w:rsidRDefault="00104E9B" w:rsidP="00104E9B">
            <w:pPr>
              <w:ind w:left="0" w:firstLine="0"/>
              <w:rPr>
                <w:rFonts w:eastAsia="Calibri" w:cs="Arial"/>
                <w:sz w:val="24"/>
                <w:szCs w:val="24"/>
              </w:rPr>
            </w:pPr>
            <w:r w:rsidRPr="00AD1BF5">
              <w:rPr>
                <w:rFonts w:eastAsia="Calibri" w:cs="Arial"/>
                <w:sz w:val="24"/>
                <w:szCs w:val="24"/>
              </w:rPr>
              <w:t xml:space="preserve">The </w:t>
            </w:r>
            <w:hyperlink r:id="rId15" w:history="1">
              <w:r w:rsidRPr="00AD1BF5">
                <w:rPr>
                  <w:rStyle w:val="Hyperlink"/>
                  <w:rFonts w:eastAsia="Calibri" w:cs="Arial"/>
                  <w:sz w:val="24"/>
                  <w:szCs w:val="24"/>
                </w:rPr>
                <w:t>Using the Friends and Fam</w:t>
              </w:r>
              <w:r w:rsidRPr="00AD1BF5">
                <w:rPr>
                  <w:rStyle w:val="Hyperlink"/>
                  <w:rFonts w:eastAsia="Calibri" w:cs="Arial"/>
                  <w:sz w:val="24"/>
                  <w:szCs w:val="24"/>
                </w:rPr>
                <w:t>i</w:t>
              </w:r>
              <w:r w:rsidRPr="00AD1BF5">
                <w:rPr>
                  <w:rStyle w:val="Hyperlink"/>
                  <w:rFonts w:eastAsia="Calibri" w:cs="Arial"/>
                  <w:sz w:val="24"/>
                  <w:szCs w:val="24"/>
                </w:rPr>
                <w:t>ly Test to improve patient experience</w:t>
              </w:r>
            </w:hyperlink>
            <w:r w:rsidRPr="00AD1BF5">
              <w:rPr>
                <w:rFonts w:eastAsia="Calibri" w:cs="Arial"/>
                <w:sz w:val="24"/>
                <w:szCs w:val="24"/>
              </w:rPr>
              <w:t xml:space="preserve"> guidance explains that the fundamental principles underpinning the FFT are:</w:t>
            </w:r>
          </w:p>
          <w:p w14:paraId="28515E02" w14:textId="77777777" w:rsidR="00104E9B" w:rsidRPr="00AD1BF5" w:rsidRDefault="00104E9B" w:rsidP="00104E9B">
            <w:pPr>
              <w:rPr>
                <w:rFonts w:eastAsia="Calibri" w:cs="Arial"/>
                <w:sz w:val="24"/>
                <w:szCs w:val="24"/>
              </w:rPr>
            </w:pPr>
          </w:p>
          <w:p w14:paraId="5490479F" w14:textId="77777777" w:rsidR="00104E9B" w:rsidRPr="00AD1BF5" w:rsidRDefault="00104E9B" w:rsidP="00104E9B">
            <w:pPr>
              <w:pStyle w:val="ListParagraph"/>
              <w:numPr>
                <w:ilvl w:val="0"/>
                <w:numId w:val="11"/>
              </w:numPr>
              <w:suppressAutoHyphens/>
              <w:rPr>
                <w:rFonts w:eastAsia="Calibri" w:cs="Arial"/>
                <w:sz w:val="24"/>
                <w:szCs w:val="24"/>
              </w:rPr>
            </w:pPr>
            <w:r w:rsidRPr="00AD1BF5">
              <w:rPr>
                <w:rFonts w:eastAsia="Calibri" w:cs="Arial"/>
                <w:sz w:val="24"/>
                <w:szCs w:val="24"/>
              </w:rPr>
              <w:t>All patients and people who use services have the right to provide anonymous feedback quickly and easily, and when they want to</w:t>
            </w:r>
          </w:p>
          <w:p w14:paraId="3E1870E2" w14:textId="77777777" w:rsidR="00104E9B" w:rsidRPr="00AD1BF5" w:rsidRDefault="00104E9B" w:rsidP="00104E9B">
            <w:pPr>
              <w:pStyle w:val="ListParagraph"/>
              <w:suppressAutoHyphens/>
              <w:rPr>
                <w:rFonts w:eastAsia="Calibri" w:cs="Arial"/>
                <w:sz w:val="24"/>
                <w:szCs w:val="24"/>
              </w:rPr>
            </w:pPr>
          </w:p>
          <w:p w14:paraId="4AAF6AF0" w14:textId="77777777" w:rsidR="00104E9B" w:rsidRPr="00AD1BF5" w:rsidRDefault="00104E9B" w:rsidP="00104E9B">
            <w:pPr>
              <w:pStyle w:val="ListParagraph"/>
              <w:numPr>
                <w:ilvl w:val="0"/>
                <w:numId w:val="11"/>
              </w:numPr>
              <w:suppressAutoHyphens/>
              <w:rPr>
                <w:rFonts w:eastAsia="Calibri" w:cs="Arial"/>
                <w:sz w:val="24"/>
                <w:szCs w:val="24"/>
              </w:rPr>
            </w:pPr>
            <w:r w:rsidRPr="00AD1BF5">
              <w:rPr>
                <w:rFonts w:eastAsia="Calibri" w:cs="Arial"/>
                <w:sz w:val="24"/>
                <w:szCs w:val="24"/>
              </w:rPr>
              <w:t>The FFT is a continuous feedback stream, it is not a one-off feedback opportunity or a traditional survey</w:t>
            </w:r>
          </w:p>
          <w:p w14:paraId="46A6550D" w14:textId="77777777" w:rsidR="00104E9B" w:rsidRPr="00AD1BF5" w:rsidRDefault="00104E9B" w:rsidP="00104E9B">
            <w:pPr>
              <w:suppressAutoHyphens/>
              <w:rPr>
                <w:rFonts w:eastAsia="Calibri" w:cs="Arial"/>
                <w:sz w:val="24"/>
                <w:szCs w:val="24"/>
              </w:rPr>
            </w:pPr>
          </w:p>
          <w:p w14:paraId="7619A1B8" w14:textId="77777777" w:rsidR="00104E9B" w:rsidRPr="00AD1BF5" w:rsidRDefault="00104E9B" w:rsidP="00104E9B">
            <w:pPr>
              <w:pStyle w:val="ListParagraph"/>
              <w:numPr>
                <w:ilvl w:val="0"/>
                <w:numId w:val="11"/>
              </w:numPr>
              <w:suppressAutoHyphens/>
              <w:rPr>
                <w:rFonts w:eastAsia="Calibri" w:cs="Arial"/>
                <w:sz w:val="24"/>
                <w:szCs w:val="24"/>
              </w:rPr>
            </w:pPr>
            <w:r w:rsidRPr="00AD1BF5">
              <w:rPr>
                <w:rFonts w:eastAsia="Calibri" w:cs="Arial"/>
                <w:sz w:val="24"/>
                <w:szCs w:val="24"/>
              </w:rPr>
              <w:t>Parents, carers, volunteers or staff can give help to those who need it to give feedback – being careful that the feedback represents the views of the patient, not themselves</w:t>
            </w:r>
          </w:p>
          <w:p w14:paraId="505E136B" w14:textId="77777777" w:rsidR="00104E9B" w:rsidRPr="00AD1BF5" w:rsidRDefault="00104E9B" w:rsidP="00104E9B">
            <w:pPr>
              <w:suppressAutoHyphens/>
              <w:rPr>
                <w:rFonts w:eastAsia="Calibri" w:cs="Arial"/>
                <w:sz w:val="24"/>
                <w:szCs w:val="24"/>
              </w:rPr>
            </w:pPr>
          </w:p>
          <w:p w14:paraId="441BC836" w14:textId="77777777" w:rsidR="00104E9B" w:rsidRPr="00AD1BF5" w:rsidRDefault="00104E9B" w:rsidP="00104E9B">
            <w:pPr>
              <w:pStyle w:val="ListParagraph"/>
              <w:numPr>
                <w:ilvl w:val="0"/>
                <w:numId w:val="11"/>
              </w:numPr>
              <w:suppressAutoHyphens/>
              <w:rPr>
                <w:rFonts w:eastAsia="Calibri" w:cs="Arial"/>
                <w:sz w:val="24"/>
                <w:szCs w:val="24"/>
              </w:rPr>
            </w:pPr>
            <w:r w:rsidRPr="00AD1BF5">
              <w:rPr>
                <w:rFonts w:eastAsia="Calibri" w:cs="Arial"/>
                <w:sz w:val="24"/>
                <w:szCs w:val="24"/>
              </w:rPr>
              <w:t>The feedback should be used to celebrate and build on what is working well, as well as to identify areas where improvements could be made</w:t>
            </w:r>
          </w:p>
          <w:p w14:paraId="78DC9F5F" w14:textId="77777777" w:rsidR="00104E9B" w:rsidRPr="00AD1BF5" w:rsidRDefault="00104E9B" w:rsidP="00104E9B">
            <w:pPr>
              <w:pStyle w:val="ListParagraph"/>
              <w:rPr>
                <w:rFonts w:eastAsia="Calibri" w:cs="Arial"/>
                <w:sz w:val="24"/>
                <w:szCs w:val="24"/>
              </w:rPr>
            </w:pPr>
          </w:p>
          <w:p w14:paraId="42DB04F6" w14:textId="77777777" w:rsidR="00104E9B" w:rsidRPr="00AD1BF5" w:rsidRDefault="00104E9B" w:rsidP="00104E9B">
            <w:pPr>
              <w:pStyle w:val="ListParagraph"/>
              <w:numPr>
                <w:ilvl w:val="0"/>
                <w:numId w:val="11"/>
              </w:numPr>
              <w:rPr>
                <w:rFonts w:eastAsia="Arial"/>
                <w:sz w:val="24"/>
                <w:szCs w:val="24"/>
              </w:rPr>
            </w:pPr>
            <w:r w:rsidRPr="00AD1BF5">
              <w:rPr>
                <w:rFonts w:eastAsia="Calibri" w:cs="Arial"/>
                <w:sz w:val="24"/>
                <w:szCs w:val="24"/>
              </w:rPr>
              <w:t>Results and information on changes resulting from the FFT should be made readily available to the public and patients so that they can see feedback is being listened to and acted on where possible</w:t>
            </w:r>
          </w:p>
          <w:p w14:paraId="7E9DFCCC" w14:textId="705E94EA" w:rsidR="00A56B77" w:rsidRPr="00AD1BF5" w:rsidRDefault="00A56B77" w:rsidP="00A56B77">
            <w:pPr>
              <w:ind w:left="0" w:firstLine="0"/>
              <w:rPr>
                <w:rFonts w:cs="Arial"/>
                <w:color w:val="000000" w:themeColor="text1"/>
                <w:sz w:val="24"/>
                <w:szCs w:val="24"/>
              </w:rPr>
            </w:pPr>
          </w:p>
        </w:tc>
      </w:tr>
      <w:tr w:rsidR="006C5918" w:rsidRPr="00AD1BF5" w14:paraId="429FC9A6" w14:textId="77777777" w:rsidTr="006C5918">
        <w:tc>
          <w:tcPr>
            <w:tcW w:w="688" w:type="dxa"/>
          </w:tcPr>
          <w:p w14:paraId="4BB2561D" w14:textId="0293A9D4" w:rsidR="006C5918" w:rsidRPr="00AD1BF5" w:rsidRDefault="006C5918" w:rsidP="00CC1E08">
            <w:pPr>
              <w:ind w:left="0" w:firstLine="0"/>
              <w:rPr>
                <w:rFonts w:cs="Arial"/>
                <w:color w:val="000000" w:themeColor="text1"/>
                <w:sz w:val="24"/>
                <w:szCs w:val="24"/>
              </w:rPr>
            </w:pPr>
            <w:r w:rsidRPr="00AD1BF5">
              <w:rPr>
                <w:rFonts w:cs="Arial"/>
                <w:color w:val="000000" w:themeColor="text1"/>
                <w:sz w:val="24"/>
                <w:szCs w:val="24"/>
              </w:rPr>
              <w:t>6.2</w:t>
            </w:r>
          </w:p>
        </w:tc>
        <w:tc>
          <w:tcPr>
            <w:tcW w:w="8549" w:type="dxa"/>
          </w:tcPr>
          <w:p w14:paraId="21417021" w14:textId="77777777" w:rsidR="00104E9B" w:rsidRPr="00AD1BF5" w:rsidRDefault="00104E9B" w:rsidP="00104E9B">
            <w:pPr>
              <w:pStyle w:val="Heading2"/>
              <w:ind w:left="0" w:firstLine="0"/>
              <w:rPr>
                <w:rFonts w:eastAsia="Arial" w:cs="Arial"/>
                <w:smallCaps/>
                <w:sz w:val="24"/>
                <w:szCs w:val="24"/>
              </w:rPr>
            </w:pPr>
            <w:bookmarkStart w:id="12" w:name="_Toc193373151"/>
            <w:r w:rsidRPr="00AD1BF5">
              <w:rPr>
                <w:rFonts w:eastAsia="Arial" w:cs="Arial"/>
                <w:sz w:val="24"/>
                <w:szCs w:val="24"/>
              </w:rPr>
              <w:t>Compliance</w:t>
            </w:r>
            <w:bookmarkEnd w:id="12"/>
          </w:p>
          <w:p w14:paraId="0CBD14E5" w14:textId="7FC231BC" w:rsidR="00104E9B" w:rsidRPr="00AD1BF5" w:rsidRDefault="00104E9B" w:rsidP="00104E9B">
            <w:pPr>
              <w:pBdr>
                <w:top w:val="nil"/>
                <w:left w:val="nil"/>
                <w:bottom w:val="nil"/>
                <w:right w:val="nil"/>
                <w:between w:val="nil"/>
              </w:pBdr>
              <w:shd w:val="clear" w:color="auto" w:fill="FFFFFF"/>
              <w:spacing w:after="225"/>
              <w:ind w:left="0" w:firstLine="0"/>
              <w:rPr>
                <w:rFonts w:eastAsia="Arial" w:cs="Arial"/>
                <w:color w:val="000000"/>
                <w:sz w:val="24"/>
                <w:szCs w:val="24"/>
              </w:rPr>
            </w:pPr>
            <w:r w:rsidRPr="00AD1BF5">
              <w:rPr>
                <w:rFonts w:eastAsia="Arial" w:cs="Arial"/>
                <w:color w:val="000000"/>
                <w:sz w:val="24"/>
                <w:szCs w:val="24"/>
              </w:rPr>
              <w:t>Patients do not need to be asked to answer the FFT question after every appointment or contact with the practice, but they should be made aware that the opportunity to provide feedback is available.</w:t>
            </w:r>
          </w:p>
          <w:p w14:paraId="4CD7503C" w14:textId="77777777" w:rsidR="00104E9B" w:rsidRPr="00AD1BF5" w:rsidRDefault="00104E9B" w:rsidP="00104E9B">
            <w:pPr>
              <w:pBdr>
                <w:top w:val="nil"/>
                <w:left w:val="nil"/>
                <w:bottom w:val="nil"/>
                <w:right w:val="nil"/>
                <w:between w:val="nil"/>
              </w:pBdr>
              <w:shd w:val="clear" w:color="auto" w:fill="FFFFFF"/>
              <w:ind w:left="0" w:firstLine="0"/>
              <w:rPr>
                <w:rFonts w:eastAsia="Arial" w:cs="Arial"/>
                <w:color w:val="000000"/>
                <w:sz w:val="24"/>
                <w:szCs w:val="24"/>
              </w:rPr>
            </w:pPr>
            <w:r w:rsidRPr="00AD1BF5">
              <w:rPr>
                <w:rFonts w:eastAsia="Arial" w:cs="Arial"/>
                <w:color w:val="000000"/>
                <w:sz w:val="24"/>
                <w:szCs w:val="24"/>
              </w:rPr>
              <w:t xml:space="preserve">FFT data must be submitted monthly to NHS England. Detailed information can be found in the </w:t>
            </w:r>
            <w:hyperlink r:id="rId16">
              <w:r w:rsidRPr="00AD1BF5">
                <w:rPr>
                  <w:rFonts w:eastAsia="Arial" w:cs="Arial"/>
                  <w:color w:val="0563C1"/>
                  <w:sz w:val="24"/>
                  <w:szCs w:val="24"/>
                  <w:u w:val="single"/>
                </w:rPr>
                <w:t>Guidance on the submission of GP practice Friends and Family Test data</w:t>
              </w:r>
            </w:hyperlink>
            <w:r w:rsidRPr="00AD1BF5">
              <w:rPr>
                <w:rFonts w:eastAsia="Arial" w:cs="Arial"/>
                <w:color w:val="000000"/>
                <w:sz w:val="24"/>
                <w:szCs w:val="24"/>
              </w:rPr>
              <w:t xml:space="preserve">. </w:t>
            </w:r>
          </w:p>
          <w:p w14:paraId="7B2DECBA" w14:textId="77777777" w:rsidR="00104E9B" w:rsidRPr="00AD1BF5" w:rsidRDefault="00104E9B" w:rsidP="00104E9B">
            <w:pPr>
              <w:pBdr>
                <w:top w:val="nil"/>
                <w:left w:val="nil"/>
                <w:bottom w:val="nil"/>
                <w:right w:val="nil"/>
                <w:between w:val="nil"/>
              </w:pBdr>
              <w:shd w:val="clear" w:color="auto" w:fill="FFFFFF"/>
              <w:rPr>
                <w:rFonts w:eastAsia="Arial" w:cs="Arial"/>
                <w:color w:val="000000"/>
                <w:sz w:val="24"/>
                <w:szCs w:val="24"/>
              </w:rPr>
            </w:pPr>
          </w:p>
          <w:p w14:paraId="2BDFA118" w14:textId="77777777" w:rsidR="00104E9B" w:rsidRDefault="00104E9B" w:rsidP="00104E9B">
            <w:pPr>
              <w:pBdr>
                <w:top w:val="nil"/>
                <w:left w:val="nil"/>
                <w:bottom w:val="nil"/>
                <w:right w:val="nil"/>
                <w:between w:val="nil"/>
              </w:pBdr>
              <w:shd w:val="clear" w:color="auto" w:fill="FFFFFF"/>
              <w:ind w:left="0" w:firstLine="0"/>
              <w:rPr>
                <w:rFonts w:eastAsia="Arial" w:cs="Arial"/>
                <w:color w:val="000000"/>
                <w:sz w:val="24"/>
                <w:szCs w:val="24"/>
              </w:rPr>
            </w:pPr>
            <w:r w:rsidRPr="00AD1BF5">
              <w:rPr>
                <w:rFonts w:eastAsia="Arial" w:cs="Arial"/>
                <w:color w:val="000000"/>
                <w:sz w:val="24"/>
                <w:szCs w:val="24"/>
              </w:rPr>
              <w:t xml:space="preserve">NHS England’s </w:t>
            </w:r>
            <w:hyperlink r:id="rId17" w:history="1">
              <w:r w:rsidRPr="00AD1BF5">
                <w:rPr>
                  <w:rStyle w:val="Hyperlink"/>
                  <w:rFonts w:eastAsia="Arial" w:cs="Arial"/>
                  <w:sz w:val="24"/>
                  <w:szCs w:val="24"/>
                </w:rPr>
                <w:t>Friends and Family Test Communications Resources</w:t>
              </w:r>
            </w:hyperlink>
            <w:r w:rsidRPr="00AD1BF5">
              <w:rPr>
                <w:rFonts w:eastAsia="Arial" w:cs="Arial"/>
                <w:color w:val="000000"/>
                <w:sz w:val="24"/>
                <w:szCs w:val="24"/>
              </w:rPr>
              <w:t xml:space="preserve"> provides promotional material, including a </w:t>
            </w:r>
            <w:hyperlink r:id="rId18" w:history="1">
              <w:r w:rsidRPr="00AD1BF5">
                <w:rPr>
                  <w:rStyle w:val="Hyperlink"/>
                  <w:rFonts w:eastAsia="Arial" w:cs="Arial"/>
                  <w:sz w:val="24"/>
                  <w:szCs w:val="24"/>
                </w:rPr>
                <w:t>YouTube video</w:t>
              </w:r>
            </w:hyperlink>
            <w:r w:rsidRPr="00AD1BF5">
              <w:rPr>
                <w:rFonts w:eastAsia="Arial" w:cs="Arial"/>
                <w:color w:val="000000"/>
                <w:sz w:val="24"/>
                <w:szCs w:val="24"/>
              </w:rPr>
              <w:t xml:space="preserve"> explaining the FFT which can be added to the organisation’s website.</w:t>
            </w:r>
          </w:p>
          <w:p w14:paraId="5169E1E1" w14:textId="77777777" w:rsidR="00943948" w:rsidRDefault="00943948" w:rsidP="00104E9B">
            <w:pPr>
              <w:pBdr>
                <w:top w:val="nil"/>
                <w:left w:val="nil"/>
                <w:bottom w:val="nil"/>
                <w:right w:val="nil"/>
                <w:between w:val="nil"/>
              </w:pBdr>
              <w:shd w:val="clear" w:color="auto" w:fill="FFFFFF"/>
              <w:ind w:left="0" w:firstLine="0"/>
              <w:rPr>
                <w:rFonts w:eastAsia="Arial" w:cs="Arial"/>
                <w:color w:val="000000"/>
                <w:sz w:val="24"/>
                <w:szCs w:val="24"/>
              </w:rPr>
            </w:pPr>
          </w:p>
          <w:p w14:paraId="5DE5F200" w14:textId="10420CB2" w:rsidR="00943948" w:rsidRPr="002A545A" w:rsidRDefault="002A545A" w:rsidP="00104E9B">
            <w:pPr>
              <w:pBdr>
                <w:top w:val="nil"/>
                <w:left w:val="nil"/>
                <w:bottom w:val="nil"/>
                <w:right w:val="nil"/>
                <w:between w:val="nil"/>
              </w:pBdr>
              <w:shd w:val="clear" w:color="auto" w:fill="FFFFFF"/>
              <w:ind w:left="0" w:firstLine="0"/>
              <w:rPr>
                <w:rFonts w:eastAsia="Arial" w:cs="Arial"/>
                <w:color w:val="000000"/>
                <w:sz w:val="24"/>
                <w:szCs w:val="24"/>
              </w:rPr>
            </w:pPr>
            <w:r w:rsidRPr="002A545A">
              <w:rPr>
                <w:rFonts w:eastAsia="Arial" w:cs="Arial"/>
                <w:color w:val="000000"/>
                <w:sz w:val="24"/>
                <w:szCs w:val="24"/>
              </w:rPr>
              <w:t>Managers and Leads</w:t>
            </w:r>
            <w:r w:rsidR="00943948" w:rsidRPr="002A545A">
              <w:rPr>
                <w:rFonts w:eastAsia="Arial" w:cs="Arial"/>
                <w:color w:val="000000"/>
                <w:sz w:val="24"/>
                <w:szCs w:val="24"/>
              </w:rPr>
              <w:t xml:space="preserve"> </w:t>
            </w:r>
            <w:r w:rsidR="005C4382" w:rsidRPr="002A545A">
              <w:rPr>
                <w:rFonts w:eastAsia="Arial" w:cs="Arial"/>
                <w:color w:val="000000"/>
                <w:sz w:val="24"/>
                <w:szCs w:val="24"/>
              </w:rPr>
              <w:t>are</w:t>
            </w:r>
            <w:r w:rsidR="00943948" w:rsidRPr="002A545A">
              <w:rPr>
                <w:rFonts w:eastAsia="Arial" w:cs="Arial"/>
                <w:color w:val="000000"/>
                <w:sz w:val="24"/>
                <w:szCs w:val="24"/>
              </w:rPr>
              <w:t xml:space="preserve"> responsible for submitting the FFT data </w:t>
            </w:r>
            <w:r w:rsidRPr="002A545A">
              <w:rPr>
                <w:rFonts w:eastAsia="Arial" w:cs="Arial"/>
                <w:color w:val="000000"/>
                <w:sz w:val="24"/>
                <w:szCs w:val="24"/>
              </w:rPr>
              <w:t xml:space="preserve">monthly </w:t>
            </w:r>
            <w:r w:rsidR="00943948" w:rsidRPr="002A545A">
              <w:rPr>
                <w:rFonts w:eastAsia="Arial" w:cs="Arial"/>
                <w:color w:val="000000"/>
                <w:sz w:val="24"/>
                <w:szCs w:val="24"/>
              </w:rPr>
              <w:t xml:space="preserve">through CQRS National (Calculating Quality Reporting Service). </w:t>
            </w:r>
          </w:p>
          <w:p w14:paraId="6ADD97E6" w14:textId="77777777" w:rsidR="002A545A" w:rsidRDefault="002A545A" w:rsidP="00104E9B">
            <w:pPr>
              <w:pBdr>
                <w:top w:val="nil"/>
                <w:left w:val="nil"/>
                <w:bottom w:val="nil"/>
                <w:right w:val="nil"/>
                <w:between w:val="nil"/>
              </w:pBdr>
              <w:shd w:val="clear" w:color="auto" w:fill="FFFFFF"/>
              <w:ind w:left="0" w:firstLine="0"/>
              <w:rPr>
                <w:rFonts w:eastAsia="Arial" w:cs="Arial"/>
                <w:color w:val="000000"/>
                <w:sz w:val="24"/>
                <w:szCs w:val="24"/>
              </w:rPr>
            </w:pPr>
          </w:p>
          <w:p w14:paraId="1AC81CF1" w14:textId="4EC15B6F" w:rsidR="00943948" w:rsidRPr="002A545A" w:rsidRDefault="00943948" w:rsidP="00104E9B">
            <w:pPr>
              <w:pBdr>
                <w:top w:val="nil"/>
                <w:left w:val="nil"/>
                <w:bottom w:val="nil"/>
                <w:right w:val="nil"/>
                <w:between w:val="nil"/>
              </w:pBdr>
              <w:shd w:val="clear" w:color="auto" w:fill="FFFFFF"/>
              <w:ind w:left="0" w:firstLine="0"/>
              <w:rPr>
                <w:rFonts w:eastAsia="Arial" w:cs="Arial"/>
                <w:color w:val="000000"/>
                <w:sz w:val="24"/>
                <w:szCs w:val="24"/>
              </w:rPr>
            </w:pPr>
            <w:r w:rsidRPr="002A545A">
              <w:rPr>
                <w:rFonts w:eastAsia="Arial" w:cs="Arial"/>
                <w:color w:val="000000"/>
                <w:sz w:val="24"/>
                <w:szCs w:val="24"/>
              </w:rPr>
              <w:t>The FFT data needs to be submitted by the 12</w:t>
            </w:r>
            <w:r w:rsidRPr="002A545A">
              <w:rPr>
                <w:rFonts w:eastAsia="Arial" w:cs="Arial"/>
                <w:color w:val="000000"/>
                <w:sz w:val="24"/>
                <w:szCs w:val="24"/>
                <w:vertAlign w:val="superscript"/>
              </w:rPr>
              <w:t>th</w:t>
            </w:r>
            <w:r w:rsidRPr="002A545A">
              <w:rPr>
                <w:rFonts w:eastAsia="Arial" w:cs="Arial"/>
                <w:color w:val="000000"/>
                <w:sz w:val="24"/>
                <w:szCs w:val="24"/>
              </w:rPr>
              <w:t xml:space="preserve"> working day of the following month. </w:t>
            </w:r>
          </w:p>
          <w:p w14:paraId="0F5F06E5" w14:textId="77777777" w:rsidR="00943948" w:rsidRPr="00943948" w:rsidRDefault="00943948" w:rsidP="00104E9B">
            <w:pPr>
              <w:pBdr>
                <w:top w:val="nil"/>
                <w:left w:val="nil"/>
                <w:bottom w:val="nil"/>
                <w:right w:val="nil"/>
                <w:between w:val="nil"/>
              </w:pBdr>
              <w:shd w:val="clear" w:color="auto" w:fill="FFFFFF"/>
              <w:ind w:left="0" w:firstLine="0"/>
              <w:rPr>
                <w:rFonts w:eastAsia="Arial" w:cs="Arial"/>
                <w:color w:val="000000"/>
                <w:sz w:val="24"/>
                <w:szCs w:val="24"/>
                <w:highlight w:val="yellow"/>
              </w:rPr>
            </w:pPr>
          </w:p>
          <w:p w14:paraId="2BB0FB34" w14:textId="434AA424" w:rsidR="00943948" w:rsidRPr="002A545A" w:rsidRDefault="00943948" w:rsidP="00104E9B">
            <w:pPr>
              <w:pBdr>
                <w:top w:val="nil"/>
                <w:left w:val="nil"/>
                <w:bottom w:val="nil"/>
                <w:right w:val="nil"/>
                <w:between w:val="nil"/>
              </w:pBdr>
              <w:shd w:val="clear" w:color="auto" w:fill="FFFFFF"/>
              <w:ind w:left="0" w:firstLine="0"/>
              <w:rPr>
                <w:rFonts w:eastAsia="Arial" w:cs="Arial"/>
                <w:color w:val="000000"/>
                <w:sz w:val="24"/>
                <w:szCs w:val="24"/>
              </w:rPr>
            </w:pPr>
            <w:r w:rsidRPr="002A545A">
              <w:rPr>
                <w:rFonts w:eastAsia="Arial" w:cs="Arial"/>
                <w:color w:val="000000"/>
                <w:sz w:val="24"/>
                <w:szCs w:val="24"/>
              </w:rPr>
              <w:t xml:space="preserve">If you receive no responses, you will still need to complete the monthly CQRS submission by inputting “0” in the boxes. </w:t>
            </w:r>
          </w:p>
          <w:p w14:paraId="4A9D307C" w14:textId="77777777" w:rsidR="00943948" w:rsidRPr="00943948" w:rsidRDefault="00943948" w:rsidP="00104E9B">
            <w:pPr>
              <w:pBdr>
                <w:top w:val="nil"/>
                <w:left w:val="nil"/>
                <w:bottom w:val="nil"/>
                <w:right w:val="nil"/>
                <w:between w:val="nil"/>
              </w:pBdr>
              <w:shd w:val="clear" w:color="auto" w:fill="FFFFFF"/>
              <w:ind w:left="0" w:firstLine="0"/>
              <w:rPr>
                <w:rFonts w:eastAsia="Arial" w:cs="Arial"/>
                <w:color w:val="202A30"/>
                <w:sz w:val="24"/>
                <w:szCs w:val="24"/>
                <w:highlight w:val="yellow"/>
              </w:rPr>
            </w:pPr>
          </w:p>
          <w:p w14:paraId="363B988F" w14:textId="32119612" w:rsidR="00943948" w:rsidRPr="00AD1BF5" w:rsidRDefault="00943948" w:rsidP="00104E9B">
            <w:pPr>
              <w:pBdr>
                <w:top w:val="nil"/>
                <w:left w:val="nil"/>
                <w:bottom w:val="nil"/>
                <w:right w:val="nil"/>
                <w:between w:val="nil"/>
              </w:pBdr>
              <w:shd w:val="clear" w:color="auto" w:fill="FFFFFF"/>
              <w:ind w:left="0" w:firstLine="0"/>
              <w:rPr>
                <w:rFonts w:eastAsia="Arial" w:cs="Arial"/>
                <w:color w:val="202A30"/>
                <w:sz w:val="24"/>
                <w:szCs w:val="24"/>
              </w:rPr>
            </w:pPr>
            <w:r w:rsidRPr="002A545A">
              <w:rPr>
                <w:rFonts w:eastAsia="Arial" w:cs="Arial"/>
                <w:color w:val="202A30"/>
                <w:sz w:val="24"/>
                <w:szCs w:val="24"/>
              </w:rPr>
              <w:t>There are no minimum number of responses that are formerly reviewed by NHS England through CQRS, Practices submit the total number of responses received each month, and the data is published available for local analysis.</w:t>
            </w:r>
            <w:r>
              <w:rPr>
                <w:rFonts w:eastAsia="Arial" w:cs="Arial"/>
                <w:color w:val="202A30"/>
                <w:sz w:val="24"/>
                <w:szCs w:val="24"/>
              </w:rPr>
              <w:t xml:space="preserve"> </w:t>
            </w:r>
          </w:p>
          <w:p w14:paraId="139E7FF6" w14:textId="6589D6B6" w:rsidR="00A56B77" w:rsidRPr="00AD1BF5" w:rsidRDefault="00A56B77" w:rsidP="00104E9B">
            <w:pPr>
              <w:ind w:left="0" w:firstLine="0"/>
              <w:rPr>
                <w:rFonts w:cs="Arial"/>
                <w:color w:val="000000" w:themeColor="text1"/>
                <w:sz w:val="24"/>
                <w:szCs w:val="24"/>
              </w:rPr>
            </w:pPr>
          </w:p>
        </w:tc>
      </w:tr>
      <w:tr w:rsidR="0089527C" w:rsidRPr="00AD1BF5" w14:paraId="7610A9EB" w14:textId="77777777" w:rsidTr="006C5918">
        <w:tc>
          <w:tcPr>
            <w:tcW w:w="688" w:type="dxa"/>
          </w:tcPr>
          <w:p w14:paraId="703EB0AD" w14:textId="69E023B6" w:rsidR="0089527C" w:rsidRPr="00AD1BF5" w:rsidRDefault="0089527C" w:rsidP="00CC1E08">
            <w:pPr>
              <w:ind w:left="0" w:firstLine="0"/>
              <w:rPr>
                <w:rFonts w:cs="Arial"/>
                <w:color w:val="000000" w:themeColor="text1"/>
                <w:sz w:val="24"/>
                <w:szCs w:val="24"/>
              </w:rPr>
            </w:pPr>
            <w:r w:rsidRPr="00AD1BF5">
              <w:rPr>
                <w:rFonts w:cs="Arial"/>
                <w:color w:val="000000" w:themeColor="text1"/>
                <w:sz w:val="24"/>
                <w:szCs w:val="24"/>
              </w:rPr>
              <w:lastRenderedPageBreak/>
              <w:t>6.3</w:t>
            </w:r>
          </w:p>
        </w:tc>
        <w:tc>
          <w:tcPr>
            <w:tcW w:w="8549" w:type="dxa"/>
          </w:tcPr>
          <w:p w14:paraId="601F8B90" w14:textId="77777777" w:rsidR="00104E9B" w:rsidRPr="00AD1BF5" w:rsidRDefault="00104E9B" w:rsidP="00104E9B">
            <w:pPr>
              <w:pStyle w:val="Heading2"/>
              <w:ind w:left="0" w:firstLine="0"/>
              <w:rPr>
                <w:rFonts w:eastAsia="Arial" w:cs="Arial"/>
                <w:smallCaps/>
                <w:sz w:val="24"/>
                <w:szCs w:val="24"/>
              </w:rPr>
            </w:pPr>
            <w:bookmarkStart w:id="13" w:name="_Toc193373152"/>
            <w:r w:rsidRPr="00AD1BF5">
              <w:rPr>
                <w:rFonts w:eastAsia="Arial" w:cs="Arial"/>
                <w:sz w:val="24"/>
                <w:szCs w:val="24"/>
              </w:rPr>
              <w:t>The FFT question</w:t>
            </w:r>
            <w:bookmarkEnd w:id="13"/>
          </w:p>
          <w:p w14:paraId="3539F1B9" w14:textId="77777777" w:rsidR="00104E9B" w:rsidRPr="00AD1BF5" w:rsidRDefault="00104E9B" w:rsidP="00104E9B">
            <w:pPr>
              <w:rPr>
                <w:rFonts w:eastAsia="Arial" w:cs="Arial"/>
                <w:sz w:val="24"/>
                <w:szCs w:val="24"/>
              </w:rPr>
            </w:pPr>
          </w:p>
          <w:p w14:paraId="0AFB1AF4" w14:textId="77777777" w:rsidR="00104E9B" w:rsidRPr="00AD1BF5" w:rsidRDefault="00104E9B" w:rsidP="00104E9B">
            <w:pPr>
              <w:ind w:left="0" w:firstLine="0"/>
              <w:rPr>
                <w:rFonts w:eastAsia="Arial" w:cs="Arial"/>
                <w:sz w:val="24"/>
                <w:szCs w:val="24"/>
              </w:rPr>
            </w:pPr>
            <w:r w:rsidRPr="00AD1BF5">
              <w:rPr>
                <w:rFonts w:eastAsia="Calibri" w:cs="Arial"/>
                <w:sz w:val="24"/>
                <w:szCs w:val="24"/>
              </w:rPr>
              <w:t xml:space="preserve">The </w:t>
            </w:r>
            <w:hyperlink r:id="rId19" w:history="1">
              <w:r w:rsidRPr="00AD1BF5">
                <w:rPr>
                  <w:rStyle w:val="Hyperlink"/>
                  <w:rFonts w:eastAsia="Calibri" w:cs="Arial"/>
                  <w:sz w:val="24"/>
                  <w:szCs w:val="24"/>
                </w:rPr>
                <w:t>Using the Friends and Family Test to improve patient experience</w:t>
              </w:r>
            </w:hyperlink>
            <w:r w:rsidRPr="00AD1BF5">
              <w:rPr>
                <w:rFonts w:eastAsia="Calibri" w:cs="Arial"/>
                <w:sz w:val="24"/>
                <w:szCs w:val="24"/>
              </w:rPr>
              <w:t xml:space="preserve"> guidance at </w:t>
            </w:r>
            <w:hyperlink r:id="rId20" w:history="1">
              <w:r w:rsidRPr="00AD1BF5">
                <w:rPr>
                  <w:rStyle w:val="Hyperlink"/>
                  <w:rFonts w:eastAsia="Calibri" w:cs="Arial"/>
                  <w:sz w:val="24"/>
                  <w:szCs w:val="24"/>
                </w:rPr>
                <w:t>Section 4.2</w:t>
              </w:r>
            </w:hyperlink>
            <w:r w:rsidRPr="00AD1BF5">
              <w:rPr>
                <w:rFonts w:eastAsia="Calibri" w:cs="Arial"/>
                <w:sz w:val="24"/>
                <w:szCs w:val="24"/>
              </w:rPr>
              <w:t xml:space="preserve"> </w:t>
            </w:r>
            <w:r w:rsidRPr="00AD1BF5">
              <w:rPr>
                <w:rFonts w:eastAsia="Arial" w:cs="Arial"/>
                <w:sz w:val="24"/>
                <w:szCs w:val="24"/>
              </w:rPr>
              <w:t xml:space="preserve">explains that this organisation must ask the standard FFT question, </w:t>
            </w:r>
            <w:r w:rsidRPr="00AD1BF5">
              <w:rPr>
                <w:rFonts w:eastAsia="Arial" w:cs="Arial"/>
                <w:i/>
                <w:sz w:val="24"/>
                <w:szCs w:val="24"/>
              </w:rPr>
              <w:t>“Overall, how was your experience of our service?”</w:t>
            </w:r>
            <w:r w:rsidRPr="00AD1BF5">
              <w:rPr>
                <w:rFonts w:eastAsia="Arial" w:cs="Arial"/>
                <w:sz w:val="24"/>
                <w:szCs w:val="24"/>
              </w:rPr>
              <w:t xml:space="preserve">. </w:t>
            </w:r>
          </w:p>
          <w:p w14:paraId="5E45C6D3" w14:textId="77777777" w:rsidR="00104E9B" w:rsidRPr="00AD1BF5" w:rsidRDefault="00104E9B" w:rsidP="00104E9B">
            <w:pPr>
              <w:rPr>
                <w:rFonts w:eastAsia="Arial" w:cs="Arial"/>
                <w:sz w:val="24"/>
                <w:szCs w:val="24"/>
              </w:rPr>
            </w:pPr>
          </w:p>
          <w:p w14:paraId="35E971BB" w14:textId="77777777" w:rsidR="00104E9B" w:rsidRPr="00AD1BF5" w:rsidRDefault="00104E9B" w:rsidP="00104E9B">
            <w:pPr>
              <w:rPr>
                <w:rFonts w:eastAsia="Arial" w:cs="Arial"/>
                <w:sz w:val="24"/>
                <w:szCs w:val="24"/>
              </w:rPr>
            </w:pPr>
            <w:r w:rsidRPr="00AD1BF5">
              <w:rPr>
                <w:rFonts w:eastAsia="Arial" w:cs="Arial"/>
                <w:sz w:val="24"/>
                <w:szCs w:val="24"/>
              </w:rPr>
              <w:t>This must be accompanied by the standard response scale:</w:t>
            </w:r>
          </w:p>
          <w:p w14:paraId="57BCEE0C" w14:textId="77777777" w:rsidR="00104E9B" w:rsidRPr="00AD1BF5" w:rsidRDefault="00104E9B" w:rsidP="00104E9B">
            <w:pPr>
              <w:rPr>
                <w:rFonts w:eastAsia="Arial" w:cs="Arial"/>
                <w:sz w:val="24"/>
                <w:szCs w:val="24"/>
              </w:rPr>
            </w:pPr>
          </w:p>
          <w:p w14:paraId="06051768" w14:textId="77777777" w:rsidR="00104E9B" w:rsidRPr="00AD1BF5" w:rsidRDefault="00104E9B" w:rsidP="00104E9B">
            <w:pPr>
              <w:pStyle w:val="ListParagraph"/>
              <w:numPr>
                <w:ilvl w:val="0"/>
                <w:numId w:val="13"/>
              </w:numPr>
              <w:rPr>
                <w:rFonts w:eastAsia="Arial" w:cs="Arial"/>
                <w:sz w:val="24"/>
                <w:szCs w:val="24"/>
              </w:rPr>
            </w:pPr>
            <w:r w:rsidRPr="00AD1BF5">
              <w:rPr>
                <w:rFonts w:eastAsia="Arial" w:cs="Arial"/>
                <w:sz w:val="24"/>
                <w:szCs w:val="24"/>
              </w:rPr>
              <w:t>Very good</w:t>
            </w:r>
          </w:p>
          <w:p w14:paraId="0C5FAA7B" w14:textId="77777777" w:rsidR="00104E9B" w:rsidRPr="00AD1BF5" w:rsidRDefault="00104E9B" w:rsidP="00104E9B">
            <w:pPr>
              <w:pStyle w:val="ListParagraph"/>
              <w:numPr>
                <w:ilvl w:val="0"/>
                <w:numId w:val="13"/>
              </w:numPr>
              <w:rPr>
                <w:rFonts w:eastAsia="Arial" w:cs="Arial"/>
                <w:sz w:val="24"/>
                <w:szCs w:val="24"/>
              </w:rPr>
            </w:pPr>
            <w:r w:rsidRPr="00AD1BF5">
              <w:rPr>
                <w:rFonts w:eastAsia="Arial" w:cs="Arial"/>
                <w:sz w:val="24"/>
                <w:szCs w:val="24"/>
              </w:rPr>
              <w:t>Good</w:t>
            </w:r>
          </w:p>
          <w:p w14:paraId="4D1BDEEA" w14:textId="77777777" w:rsidR="00104E9B" w:rsidRPr="00AD1BF5" w:rsidRDefault="00104E9B" w:rsidP="00104E9B">
            <w:pPr>
              <w:pStyle w:val="ListParagraph"/>
              <w:numPr>
                <w:ilvl w:val="0"/>
                <w:numId w:val="13"/>
              </w:numPr>
              <w:rPr>
                <w:rFonts w:eastAsia="Arial" w:cs="Arial"/>
                <w:sz w:val="24"/>
                <w:szCs w:val="24"/>
              </w:rPr>
            </w:pPr>
            <w:r w:rsidRPr="00AD1BF5">
              <w:rPr>
                <w:rFonts w:eastAsia="Arial" w:cs="Arial"/>
                <w:sz w:val="24"/>
                <w:szCs w:val="24"/>
              </w:rPr>
              <w:t>Neither good nor poor</w:t>
            </w:r>
          </w:p>
          <w:p w14:paraId="4143939F" w14:textId="77777777" w:rsidR="00104E9B" w:rsidRPr="00AD1BF5" w:rsidRDefault="00104E9B" w:rsidP="00104E9B">
            <w:pPr>
              <w:pStyle w:val="ListParagraph"/>
              <w:numPr>
                <w:ilvl w:val="0"/>
                <w:numId w:val="13"/>
              </w:numPr>
              <w:rPr>
                <w:rFonts w:eastAsia="Arial" w:cs="Arial"/>
                <w:sz w:val="24"/>
                <w:szCs w:val="24"/>
              </w:rPr>
            </w:pPr>
            <w:r w:rsidRPr="00AD1BF5">
              <w:rPr>
                <w:rFonts w:eastAsia="Arial" w:cs="Arial"/>
                <w:sz w:val="24"/>
                <w:szCs w:val="24"/>
              </w:rPr>
              <w:t>Poor</w:t>
            </w:r>
          </w:p>
          <w:p w14:paraId="588301B8" w14:textId="77777777" w:rsidR="00104E9B" w:rsidRPr="00AD1BF5" w:rsidRDefault="00104E9B" w:rsidP="00104E9B">
            <w:pPr>
              <w:pStyle w:val="ListParagraph"/>
              <w:numPr>
                <w:ilvl w:val="0"/>
                <w:numId w:val="13"/>
              </w:numPr>
              <w:rPr>
                <w:rFonts w:eastAsia="Arial" w:cs="Arial"/>
                <w:sz w:val="24"/>
                <w:szCs w:val="24"/>
              </w:rPr>
            </w:pPr>
            <w:r w:rsidRPr="00AD1BF5">
              <w:rPr>
                <w:rFonts w:eastAsia="Arial" w:cs="Arial"/>
                <w:sz w:val="24"/>
                <w:szCs w:val="24"/>
              </w:rPr>
              <w:t>Very poor</w:t>
            </w:r>
          </w:p>
          <w:p w14:paraId="34E5CA35" w14:textId="77777777" w:rsidR="00104E9B" w:rsidRPr="00AD1BF5" w:rsidRDefault="00104E9B" w:rsidP="00104E9B">
            <w:pPr>
              <w:pStyle w:val="ListParagraph"/>
              <w:numPr>
                <w:ilvl w:val="0"/>
                <w:numId w:val="13"/>
              </w:numPr>
              <w:rPr>
                <w:rFonts w:eastAsia="Arial" w:cs="Arial"/>
                <w:sz w:val="24"/>
                <w:szCs w:val="24"/>
              </w:rPr>
            </w:pPr>
            <w:r w:rsidRPr="00AD1BF5">
              <w:rPr>
                <w:rFonts w:eastAsia="Arial" w:cs="Arial"/>
                <w:sz w:val="24"/>
                <w:szCs w:val="24"/>
              </w:rPr>
              <w:t>Don’t know</w:t>
            </w:r>
          </w:p>
          <w:p w14:paraId="6E8B2F57" w14:textId="77777777" w:rsidR="00104E9B" w:rsidRPr="00AD1BF5" w:rsidRDefault="00104E9B" w:rsidP="00104E9B">
            <w:pPr>
              <w:ind w:left="787" w:hanging="360"/>
              <w:rPr>
                <w:rFonts w:eastAsia="Arial" w:cs="Arial"/>
                <w:sz w:val="24"/>
                <w:szCs w:val="24"/>
              </w:rPr>
            </w:pPr>
          </w:p>
          <w:p w14:paraId="6CA3FF82" w14:textId="77777777" w:rsidR="00104E9B" w:rsidRPr="00AD1BF5" w:rsidRDefault="00104E9B" w:rsidP="00104E9B">
            <w:pPr>
              <w:ind w:left="0" w:firstLine="0"/>
              <w:rPr>
                <w:rFonts w:eastAsia="Arial" w:cs="Arial"/>
                <w:sz w:val="24"/>
                <w:szCs w:val="24"/>
              </w:rPr>
            </w:pPr>
            <w:r w:rsidRPr="00AD1BF5">
              <w:rPr>
                <w:rFonts w:eastAsia="Arial" w:cs="Arial"/>
                <w:sz w:val="24"/>
                <w:szCs w:val="24"/>
              </w:rPr>
              <w:t xml:space="preserve">The response scale can be supplemented with additional wording or graphics to make it accessible to all but must not remove or add other response options. The standard question must be preceded by one of the following framing texts: </w:t>
            </w:r>
          </w:p>
          <w:p w14:paraId="6A8E156F" w14:textId="77777777" w:rsidR="00104E9B" w:rsidRPr="00AD1BF5" w:rsidRDefault="00104E9B" w:rsidP="00104E9B">
            <w:pPr>
              <w:rPr>
                <w:rFonts w:eastAsia="Arial" w:cs="Arial"/>
                <w:sz w:val="24"/>
                <w:szCs w:val="24"/>
              </w:rPr>
            </w:pPr>
          </w:p>
          <w:p w14:paraId="67D9433A" w14:textId="77777777" w:rsidR="00104E9B" w:rsidRPr="00AD1BF5" w:rsidRDefault="00104E9B" w:rsidP="00104E9B">
            <w:pPr>
              <w:numPr>
                <w:ilvl w:val="0"/>
                <w:numId w:val="12"/>
              </w:numPr>
              <w:pBdr>
                <w:top w:val="nil"/>
                <w:left w:val="nil"/>
                <w:bottom w:val="nil"/>
                <w:right w:val="nil"/>
                <w:between w:val="nil"/>
              </w:pBdr>
              <w:rPr>
                <w:rFonts w:eastAsia="Arial" w:cs="Arial"/>
                <w:color w:val="000000"/>
                <w:sz w:val="24"/>
                <w:szCs w:val="24"/>
              </w:rPr>
            </w:pPr>
            <w:r w:rsidRPr="00AD1BF5">
              <w:rPr>
                <w:rFonts w:eastAsia="Arial" w:cs="Arial"/>
                <w:color w:val="000000"/>
                <w:sz w:val="24"/>
                <w:szCs w:val="24"/>
              </w:rPr>
              <w:t>Your GP practice</w:t>
            </w:r>
          </w:p>
          <w:p w14:paraId="14F4E43C" w14:textId="77777777" w:rsidR="00104E9B" w:rsidRPr="00AD1BF5" w:rsidRDefault="00104E9B" w:rsidP="00104E9B">
            <w:pPr>
              <w:numPr>
                <w:ilvl w:val="0"/>
                <w:numId w:val="12"/>
              </w:numPr>
              <w:pBdr>
                <w:top w:val="nil"/>
                <w:left w:val="nil"/>
                <w:bottom w:val="nil"/>
                <w:right w:val="nil"/>
                <w:between w:val="nil"/>
              </w:pBdr>
              <w:rPr>
                <w:rFonts w:eastAsia="Arial" w:cs="Arial"/>
                <w:color w:val="000000"/>
                <w:sz w:val="24"/>
                <w:szCs w:val="24"/>
              </w:rPr>
            </w:pPr>
            <w:r w:rsidRPr="00AD1BF5">
              <w:rPr>
                <w:rFonts w:eastAsia="Arial" w:cs="Arial"/>
                <w:color w:val="000000"/>
                <w:sz w:val="24"/>
                <w:szCs w:val="24"/>
              </w:rPr>
              <w:t>Your recent appointment</w:t>
            </w:r>
          </w:p>
          <w:p w14:paraId="11E4954F" w14:textId="77777777" w:rsidR="00104E9B" w:rsidRPr="00AD1BF5" w:rsidRDefault="00104E9B" w:rsidP="00104E9B">
            <w:pPr>
              <w:numPr>
                <w:ilvl w:val="0"/>
                <w:numId w:val="12"/>
              </w:numPr>
              <w:pBdr>
                <w:top w:val="nil"/>
                <w:left w:val="nil"/>
                <w:bottom w:val="nil"/>
                <w:right w:val="nil"/>
                <w:between w:val="nil"/>
              </w:pBdr>
              <w:rPr>
                <w:rFonts w:eastAsia="Arial" w:cs="Arial"/>
                <w:color w:val="000000"/>
                <w:sz w:val="24"/>
                <w:szCs w:val="24"/>
              </w:rPr>
            </w:pPr>
            <w:r w:rsidRPr="00AD1BF5">
              <w:rPr>
                <w:rFonts w:eastAsia="Arial" w:cs="Arial"/>
                <w:color w:val="000000"/>
                <w:sz w:val="24"/>
                <w:szCs w:val="24"/>
              </w:rPr>
              <w:t>Your recent visit</w:t>
            </w:r>
          </w:p>
          <w:p w14:paraId="0940C46E" w14:textId="77777777" w:rsidR="00104E9B" w:rsidRPr="00AD1BF5" w:rsidRDefault="00104E9B" w:rsidP="00104E9B">
            <w:pPr>
              <w:numPr>
                <w:ilvl w:val="0"/>
                <w:numId w:val="12"/>
              </w:numPr>
              <w:pBdr>
                <w:top w:val="nil"/>
                <w:left w:val="nil"/>
                <w:bottom w:val="nil"/>
                <w:right w:val="nil"/>
                <w:between w:val="nil"/>
              </w:pBdr>
              <w:rPr>
                <w:rFonts w:eastAsia="Arial" w:cs="Arial"/>
                <w:color w:val="000000"/>
                <w:sz w:val="24"/>
                <w:szCs w:val="24"/>
              </w:rPr>
            </w:pPr>
            <w:r w:rsidRPr="00AD1BF5">
              <w:rPr>
                <w:rFonts w:eastAsia="Arial" w:cs="Arial"/>
                <w:color w:val="000000"/>
                <w:sz w:val="24"/>
                <w:szCs w:val="24"/>
              </w:rPr>
              <w:t>Our recent home visit</w:t>
            </w:r>
          </w:p>
          <w:p w14:paraId="14BC6371" w14:textId="77777777" w:rsidR="00104E9B" w:rsidRPr="00AD1BF5" w:rsidRDefault="00104E9B" w:rsidP="00104E9B">
            <w:pPr>
              <w:numPr>
                <w:ilvl w:val="0"/>
                <w:numId w:val="12"/>
              </w:numPr>
              <w:pBdr>
                <w:top w:val="nil"/>
                <w:left w:val="nil"/>
                <w:bottom w:val="nil"/>
                <w:right w:val="nil"/>
                <w:between w:val="nil"/>
              </w:pBdr>
              <w:rPr>
                <w:rFonts w:eastAsia="Arial" w:cs="Arial"/>
                <w:color w:val="000000"/>
                <w:sz w:val="24"/>
                <w:szCs w:val="24"/>
              </w:rPr>
            </w:pPr>
            <w:r w:rsidRPr="00AD1BF5">
              <w:rPr>
                <w:rFonts w:eastAsia="Arial" w:cs="Arial"/>
                <w:color w:val="000000"/>
                <w:sz w:val="24"/>
                <w:szCs w:val="24"/>
              </w:rPr>
              <w:t>The services we provide</w:t>
            </w:r>
          </w:p>
          <w:p w14:paraId="1A3F915D" w14:textId="77777777" w:rsidR="00104E9B" w:rsidRPr="00AD1BF5" w:rsidRDefault="00104E9B" w:rsidP="00104E9B">
            <w:pPr>
              <w:rPr>
                <w:rFonts w:eastAsia="Arial" w:cs="Arial"/>
                <w:sz w:val="24"/>
                <w:szCs w:val="24"/>
              </w:rPr>
            </w:pPr>
          </w:p>
          <w:p w14:paraId="2BA3581C" w14:textId="77777777" w:rsidR="002A545A" w:rsidRDefault="00104E9B" w:rsidP="00104E9B">
            <w:pPr>
              <w:ind w:left="0" w:firstLine="0"/>
              <w:rPr>
                <w:rFonts w:eastAsia="Arial" w:cs="Arial"/>
                <w:sz w:val="24"/>
                <w:szCs w:val="24"/>
              </w:rPr>
            </w:pPr>
            <w:r w:rsidRPr="00AD1BF5">
              <w:rPr>
                <w:rFonts w:eastAsia="Arial" w:cs="Arial"/>
                <w:sz w:val="24"/>
                <w:szCs w:val="24"/>
              </w:rPr>
              <w:t xml:space="preserve">For example: </w:t>
            </w:r>
          </w:p>
          <w:p w14:paraId="13B84FD0" w14:textId="6B300100" w:rsidR="00104E9B" w:rsidRPr="002A545A" w:rsidRDefault="00104E9B" w:rsidP="00104E9B">
            <w:pPr>
              <w:ind w:left="0" w:firstLine="0"/>
              <w:rPr>
                <w:rFonts w:eastAsia="Arial" w:cs="Arial"/>
                <w:sz w:val="24"/>
                <w:szCs w:val="24"/>
              </w:rPr>
            </w:pPr>
            <w:r w:rsidRPr="00AD1BF5">
              <w:rPr>
                <w:rFonts w:eastAsia="Arial" w:cs="Arial"/>
                <w:b/>
                <w:sz w:val="24"/>
                <w:szCs w:val="24"/>
              </w:rPr>
              <w:t>Thinking about your recent appointment, overall, how was your experience of our service?</w:t>
            </w:r>
            <w:r w:rsidRPr="00AD1BF5">
              <w:rPr>
                <w:rFonts w:eastAsia="Arial" w:cs="Arial"/>
                <w:sz w:val="24"/>
                <w:szCs w:val="24"/>
              </w:rPr>
              <w:t xml:space="preserve"> </w:t>
            </w:r>
          </w:p>
          <w:p w14:paraId="20DAACCA" w14:textId="77777777" w:rsidR="00104E9B" w:rsidRPr="00AD1BF5" w:rsidRDefault="00104E9B" w:rsidP="00104E9B">
            <w:pPr>
              <w:rPr>
                <w:rFonts w:eastAsia="Arial" w:cs="Arial"/>
                <w:sz w:val="24"/>
                <w:szCs w:val="24"/>
              </w:rPr>
            </w:pPr>
          </w:p>
          <w:p w14:paraId="00238D24" w14:textId="77777777" w:rsidR="00104E9B" w:rsidRPr="00AD1BF5" w:rsidRDefault="00104E9B" w:rsidP="00104E9B">
            <w:pPr>
              <w:ind w:left="0" w:firstLine="0"/>
              <w:rPr>
                <w:rFonts w:eastAsia="Arial" w:cs="Arial"/>
                <w:sz w:val="24"/>
                <w:szCs w:val="24"/>
              </w:rPr>
            </w:pPr>
            <w:r w:rsidRPr="00AD1BF5">
              <w:rPr>
                <w:rFonts w:eastAsia="Arial" w:cs="Arial"/>
                <w:sz w:val="24"/>
                <w:szCs w:val="24"/>
              </w:rPr>
              <w:t>This organisation must ask, as a minimum, one further question enabling the responder to give free text feedback. The following questions may be used:</w:t>
            </w:r>
          </w:p>
          <w:p w14:paraId="6EEA43B1" w14:textId="77777777" w:rsidR="00104E9B" w:rsidRPr="00AD1BF5" w:rsidRDefault="00104E9B" w:rsidP="00104E9B">
            <w:pPr>
              <w:rPr>
                <w:rFonts w:eastAsia="Arial" w:cs="Arial"/>
                <w:sz w:val="24"/>
                <w:szCs w:val="24"/>
              </w:rPr>
            </w:pPr>
          </w:p>
          <w:p w14:paraId="2C33BE30" w14:textId="77777777" w:rsidR="00104E9B" w:rsidRPr="00AD1BF5" w:rsidRDefault="00104E9B" w:rsidP="00104E9B">
            <w:pPr>
              <w:numPr>
                <w:ilvl w:val="0"/>
                <w:numId w:val="12"/>
              </w:numPr>
              <w:pBdr>
                <w:top w:val="nil"/>
                <w:left w:val="nil"/>
                <w:bottom w:val="nil"/>
                <w:right w:val="nil"/>
                <w:between w:val="nil"/>
              </w:pBdr>
              <w:rPr>
                <w:rFonts w:eastAsia="Arial" w:cs="Arial"/>
                <w:color w:val="000000"/>
                <w:sz w:val="24"/>
                <w:szCs w:val="24"/>
              </w:rPr>
            </w:pPr>
            <w:r w:rsidRPr="00AD1BF5">
              <w:rPr>
                <w:rFonts w:eastAsia="Arial" w:cs="Arial"/>
                <w:b/>
                <w:color w:val="000000"/>
                <w:sz w:val="24"/>
                <w:szCs w:val="24"/>
              </w:rPr>
              <w:t xml:space="preserve">Please can you tell us why you gave your answer? </w:t>
            </w:r>
          </w:p>
          <w:p w14:paraId="5813F40E" w14:textId="77777777" w:rsidR="00104E9B" w:rsidRPr="00AD1BF5" w:rsidRDefault="00104E9B" w:rsidP="00104E9B">
            <w:pPr>
              <w:numPr>
                <w:ilvl w:val="0"/>
                <w:numId w:val="12"/>
              </w:numPr>
              <w:pBdr>
                <w:top w:val="nil"/>
                <w:left w:val="nil"/>
                <w:bottom w:val="nil"/>
                <w:right w:val="nil"/>
                <w:between w:val="nil"/>
              </w:pBdr>
              <w:rPr>
                <w:rFonts w:eastAsia="Arial" w:cs="Arial"/>
                <w:b/>
                <w:color w:val="000000"/>
                <w:sz w:val="24"/>
                <w:szCs w:val="24"/>
              </w:rPr>
            </w:pPr>
            <w:r w:rsidRPr="00AD1BF5">
              <w:rPr>
                <w:rFonts w:eastAsia="Arial" w:cs="Arial"/>
                <w:b/>
                <w:color w:val="000000"/>
                <w:sz w:val="24"/>
                <w:szCs w:val="24"/>
              </w:rPr>
              <w:t>Please tell us about anything that we could have done better.</w:t>
            </w:r>
          </w:p>
          <w:p w14:paraId="108694E8" w14:textId="77777777" w:rsidR="00104E9B" w:rsidRPr="00AD1BF5" w:rsidRDefault="00104E9B" w:rsidP="00104E9B">
            <w:pPr>
              <w:rPr>
                <w:rFonts w:eastAsia="Arial" w:cs="Arial"/>
                <w:b/>
                <w:sz w:val="24"/>
                <w:szCs w:val="24"/>
              </w:rPr>
            </w:pPr>
          </w:p>
          <w:p w14:paraId="160B3744" w14:textId="77777777" w:rsidR="00104E9B" w:rsidRPr="00AD1BF5" w:rsidRDefault="00104E9B" w:rsidP="00104E9B">
            <w:pPr>
              <w:ind w:left="0" w:firstLine="0"/>
              <w:rPr>
                <w:rFonts w:eastAsia="Arial" w:cs="Arial"/>
                <w:sz w:val="24"/>
                <w:szCs w:val="24"/>
              </w:rPr>
            </w:pPr>
            <w:r w:rsidRPr="00AD1BF5">
              <w:rPr>
                <w:rFonts w:eastAsia="Arial" w:cs="Arial"/>
                <w:sz w:val="24"/>
                <w:szCs w:val="24"/>
              </w:rPr>
              <w:t xml:space="preserve">Note, if the mandatory question is being used as part of a larger local survey, it no longer needs to be the first question asked. It can be situated in the questionnaire wherever it makes most sense to the respondents. </w:t>
            </w:r>
          </w:p>
          <w:p w14:paraId="300CCC91" w14:textId="6CE7AF4F" w:rsidR="00A56B77" w:rsidRPr="00AD1BF5" w:rsidRDefault="00A56B77" w:rsidP="0089527C">
            <w:pPr>
              <w:ind w:left="0" w:firstLine="0"/>
              <w:rPr>
                <w:rFonts w:cs="Arial"/>
                <w:color w:val="000000" w:themeColor="text1"/>
                <w:sz w:val="24"/>
                <w:szCs w:val="24"/>
              </w:rPr>
            </w:pPr>
          </w:p>
        </w:tc>
      </w:tr>
      <w:tr w:rsidR="00700CDF" w:rsidRPr="00AD1BF5" w14:paraId="52D30F6A" w14:textId="77777777" w:rsidTr="006C5918">
        <w:tc>
          <w:tcPr>
            <w:tcW w:w="688" w:type="dxa"/>
          </w:tcPr>
          <w:p w14:paraId="6425D2A7" w14:textId="278CF35B" w:rsidR="00700CDF" w:rsidRPr="00AD1BF5" w:rsidRDefault="00700CDF" w:rsidP="00CC1E08">
            <w:pPr>
              <w:ind w:left="0" w:firstLine="0"/>
              <w:rPr>
                <w:rFonts w:cs="Arial"/>
                <w:color w:val="000000" w:themeColor="text1"/>
                <w:sz w:val="24"/>
                <w:szCs w:val="24"/>
              </w:rPr>
            </w:pPr>
            <w:r w:rsidRPr="00AD1BF5">
              <w:rPr>
                <w:rFonts w:cs="Arial"/>
                <w:color w:val="000000" w:themeColor="text1"/>
                <w:sz w:val="24"/>
                <w:szCs w:val="24"/>
              </w:rPr>
              <w:t>6.4</w:t>
            </w:r>
          </w:p>
        </w:tc>
        <w:tc>
          <w:tcPr>
            <w:tcW w:w="8549" w:type="dxa"/>
          </w:tcPr>
          <w:p w14:paraId="428D959F" w14:textId="77777777" w:rsidR="00104E9B" w:rsidRPr="00AD1BF5" w:rsidRDefault="00104E9B" w:rsidP="00104E9B">
            <w:pPr>
              <w:pStyle w:val="Heading2"/>
              <w:rPr>
                <w:rFonts w:eastAsia="Arial" w:cs="Arial"/>
                <w:smallCaps/>
                <w:sz w:val="24"/>
                <w:szCs w:val="24"/>
              </w:rPr>
            </w:pPr>
            <w:bookmarkStart w:id="14" w:name="_Toc193373169"/>
            <w:r w:rsidRPr="00AD1BF5">
              <w:rPr>
                <w:rFonts w:eastAsia="Arial" w:cs="Arial"/>
                <w:sz w:val="24"/>
                <w:szCs w:val="24"/>
              </w:rPr>
              <w:t>Feedback opportunities</w:t>
            </w:r>
            <w:bookmarkEnd w:id="14"/>
          </w:p>
          <w:p w14:paraId="4CB1BD24" w14:textId="77777777" w:rsidR="00104E9B" w:rsidRPr="00AD1BF5" w:rsidRDefault="00104E9B" w:rsidP="00104E9B">
            <w:pPr>
              <w:rPr>
                <w:rFonts w:eastAsia="Arial" w:cs="Arial"/>
                <w:sz w:val="24"/>
                <w:szCs w:val="24"/>
              </w:rPr>
            </w:pPr>
            <w:bookmarkStart w:id="15" w:name="_heading=h.1t3h5sf" w:colFirst="0" w:colLast="0"/>
            <w:bookmarkEnd w:id="15"/>
          </w:p>
          <w:p w14:paraId="59B1F9C0" w14:textId="5BE0289C" w:rsidR="00104E9B" w:rsidRPr="00AD1BF5" w:rsidRDefault="00104E9B" w:rsidP="00104E9B">
            <w:pPr>
              <w:ind w:left="0" w:firstLine="0"/>
              <w:rPr>
                <w:rFonts w:eastAsia="Arial" w:cs="Arial"/>
                <w:sz w:val="24"/>
                <w:szCs w:val="24"/>
              </w:rPr>
            </w:pPr>
            <w:r w:rsidRPr="00AD1BF5">
              <w:rPr>
                <w:rFonts w:eastAsia="Arial" w:cs="Arial"/>
                <w:sz w:val="24"/>
                <w:szCs w:val="24"/>
              </w:rPr>
              <w:t xml:space="preserve">All staff are to encourage </w:t>
            </w:r>
            <w:r w:rsidR="00943948" w:rsidRPr="00AD1BF5">
              <w:rPr>
                <w:rFonts w:eastAsia="Arial" w:cs="Arial"/>
                <w:sz w:val="24"/>
                <w:szCs w:val="24"/>
              </w:rPr>
              <w:t>feedback,</w:t>
            </w:r>
            <w:r w:rsidRPr="00AD1BF5">
              <w:rPr>
                <w:rFonts w:eastAsia="Arial" w:cs="Arial"/>
                <w:sz w:val="24"/>
                <w:szCs w:val="24"/>
              </w:rPr>
              <w:t xml:space="preserve"> and patients should be able to provide feedback at any time. The following are realistic occasions when feedback can be requested:</w:t>
            </w:r>
          </w:p>
          <w:p w14:paraId="1BC71544" w14:textId="77777777" w:rsidR="00104E9B" w:rsidRPr="00AD1BF5" w:rsidRDefault="00104E9B" w:rsidP="00104E9B">
            <w:pPr>
              <w:rPr>
                <w:rFonts w:eastAsia="Arial" w:cs="Arial"/>
                <w:sz w:val="24"/>
                <w:szCs w:val="24"/>
              </w:rPr>
            </w:pPr>
          </w:p>
          <w:p w14:paraId="3F87955D" w14:textId="77777777" w:rsidR="00104E9B" w:rsidRPr="00AD1BF5" w:rsidRDefault="00104E9B" w:rsidP="00104E9B">
            <w:pPr>
              <w:numPr>
                <w:ilvl w:val="0"/>
                <w:numId w:val="12"/>
              </w:numPr>
              <w:pBdr>
                <w:top w:val="nil"/>
                <w:left w:val="nil"/>
                <w:bottom w:val="nil"/>
                <w:right w:val="nil"/>
                <w:between w:val="nil"/>
              </w:pBdr>
              <w:rPr>
                <w:rFonts w:eastAsia="Arial" w:cs="Arial"/>
                <w:b/>
                <w:sz w:val="24"/>
                <w:szCs w:val="24"/>
              </w:rPr>
            </w:pPr>
            <w:r w:rsidRPr="00AD1BF5">
              <w:rPr>
                <w:rFonts w:eastAsia="Arial" w:cs="Arial"/>
                <w:color w:val="000000"/>
                <w:sz w:val="24"/>
                <w:szCs w:val="24"/>
              </w:rPr>
              <w:lastRenderedPageBreak/>
              <w:t>Consultations with a clinician (on site, home visit or telephone</w:t>
            </w:r>
            <w:r w:rsidRPr="00AD1BF5">
              <w:rPr>
                <w:rFonts w:eastAsia="Arial" w:cs="Arial"/>
                <w:sz w:val="24"/>
                <w:szCs w:val="24"/>
              </w:rPr>
              <w:t xml:space="preserve"> appointment)</w:t>
            </w:r>
          </w:p>
          <w:p w14:paraId="4F79EB73" w14:textId="77777777" w:rsidR="00104E9B" w:rsidRPr="00AD1BF5" w:rsidRDefault="00104E9B" w:rsidP="00104E9B">
            <w:pPr>
              <w:ind w:left="787"/>
              <w:rPr>
                <w:rFonts w:eastAsia="Arial" w:cs="Arial"/>
                <w:b/>
                <w:sz w:val="24"/>
                <w:szCs w:val="24"/>
              </w:rPr>
            </w:pPr>
          </w:p>
          <w:p w14:paraId="134A6C61" w14:textId="77777777" w:rsidR="00104E9B" w:rsidRPr="00AD1BF5" w:rsidRDefault="00104E9B" w:rsidP="00104E9B">
            <w:pPr>
              <w:numPr>
                <w:ilvl w:val="0"/>
                <w:numId w:val="12"/>
              </w:numPr>
              <w:pBdr>
                <w:top w:val="nil"/>
                <w:left w:val="nil"/>
                <w:bottom w:val="nil"/>
                <w:right w:val="nil"/>
                <w:between w:val="nil"/>
              </w:pBdr>
              <w:rPr>
                <w:rFonts w:eastAsia="Arial" w:cs="Arial"/>
                <w:b/>
                <w:sz w:val="24"/>
                <w:szCs w:val="24"/>
              </w:rPr>
            </w:pPr>
            <w:r w:rsidRPr="00AD1BF5">
              <w:rPr>
                <w:rFonts w:eastAsia="Arial" w:cs="Arial"/>
                <w:sz w:val="24"/>
                <w:szCs w:val="24"/>
              </w:rPr>
              <w:t>Patients contacting the organisation to request information or to order or collect repeat prescriptions, etc.</w:t>
            </w:r>
          </w:p>
          <w:p w14:paraId="292C714C" w14:textId="77777777" w:rsidR="00104E9B" w:rsidRPr="00AD1BF5" w:rsidRDefault="00104E9B" w:rsidP="00104E9B">
            <w:pPr>
              <w:ind w:left="787"/>
              <w:rPr>
                <w:rFonts w:eastAsia="Arial" w:cs="Arial"/>
                <w:b/>
                <w:sz w:val="24"/>
                <w:szCs w:val="24"/>
              </w:rPr>
            </w:pPr>
          </w:p>
          <w:p w14:paraId="290342F5" w14:textId="77777777" w:rsidR="00104E9B" w:rsidRPr="00AD1BF5" w:rsidRDefault="00104E9B" w:rsidP="00104E9B">
            <w:pPr>
              <w:numPr>
                <w:ilvl w:val="0"/>
                <w:numId w:val="12"/>
              </w:numPr>
              <w:pBdr>
                <w:top w:val="nil"/>
                <w:left w:val="nil"/>
                <w:bottom w:val="nil"/>
                <w:right w:val="nil"/>
                <w:between w:val="nil"/>
              </w:pBdr>
              <w:rPr>
                <w:rFonts w:eastAsia="Arial" w:cs="Arial"/>
                <w:b/>
                <w:sz w:val="24"/>
                <w:szCs w:val="24"/>
              </w:rPr>
            </w:pPr>
            <w:r w:rsidRPr="00AD1BF5">
              <w:rPr>
                <w:rFonts w:eastAsia="Arial" w:cs="Arial"/>
                <w:sz w:val="24"/>
                <w:szCs w:val="24"/>
              </w:rPr>
              <w:t>Patients attending the organisation in person, without a prior appointment, and opting to leave without being seen</w:t>
            </w:r>
          </w:p>
          <w:p w14:paraId="7D2C7C61" w14:textId="77777777" w:rsidR="00104E9B" w:rsidRPr="00AD1BF5" w:rsidRDefault="00104E9B" w:rsidP="00104E9B">
            <w:pPr>
              <w:ind w:left="787"/>
              <w:rPr>
                <w:rFonts w:eastAsia="Arial" w:cs="Arial"/>
                <w:b/>
                <w:sz w:val="24"/>
                <w:szCs w:val="24"/>
              </w:rPr>
            </w:pPr>
          </w:p>
          <w:p w14:paraId="2EAC8B1A" w14:textId="77777777" w:rsidR="00104E9B" w:rsidRPr="00AD1BF5" w:rsidRDefault="00104E9B" w:rsidP="00104E9B">
            <w:pPr>
              <w:ind w:left="0" w:firstLine="0"/>
              <w:rPr>
                <w:rFonts w:eastAsia="Arial" w:cs="Arial"/>
                <w:sz w:val="24"/>
                <w:szCs w:val="24"/>
              </w:rPr>
            </w:pPr>
            <w:r w:rsidRPr="00AD1BF5">
              <w:rPr>
                <w:rFonts w:eastAsia="Arial" w:cs="Arial"/>
                <w:sz w:val="24"/>
                <w:szCs w:val="24"/>
              </w:rPr>
              <w:t>The data for services provided by any external NHS organisation that is not part of this organisation’s core services is not required to be captured as this is the responsibility of the service provider.</w:t>
            </w:r>
          </w:p>
          <w:p w14:paraId="1A0F2A36" w14:textId="30BF5271" w:rsidR="00A56B77" w:rsidRPr="00AD1BF5" w:rsidRDefault="00A56B77" w:rsidP="0089527C">
            <w:pPr>
              <w:ind w:left="0" w:firstLine="0"/>
              <w:rPr>
                <w:rFonts w:cs="Arial"/>
                <w:color w:val="000000" w:themeColor="text1"/>
                <w:sz w:val="24"/>
                <w:szCs w:val="24"/>
              </w:rPr>
            </w:pPr>
          </w:p>
        </w:tc>
      </w:tr>
      <w:tr w:rsidR="00104E9B" w:rsidRPr="00AD1BF5" w14:paraId="3BE09E51" w14:textId="77777777" w:rsidTr="006C5918">
        <w:tc>
          <w:tcPr>
            <w:tcW w:w="688" w:type="dxa"/>
          </w:tcPr>
          <w:p w14:paraId="55C1A3F4" w14:textId="7650D159" w:rsidR="00104E9B" w:rsidRPr="00AD1BF5" w:rsidRDefault="00104E9B" w:rsidP="00CC1E08">
            <w:pPr>
              <w:ind w:left="0" w:firstLine="0"/>
              <w:rPr>
                <w:rFonts w:cs="Arial"/>
                <w:color w:val="000000" w:themeColor="text1"/>
                <w:sz w:val="24"/>
                <w:szCs w:val="24"/>
              </w:rPr>
            </w:pPr>
            <w:r w:rsidRPr="00AD1BF5">
              <w:rPr>
                <w:rFonts w:cs="Arial"/>
                <w:color w:val="000000" w:themeColor="text1"/>
                <w:sz w:val="24"/>
                <w:szCs w:val="24"/>
              </w:rPr>
              <w:lastRenderedPageBreak/>
              <w:t>6.5</w:t>
            </w:r>
          </w:p>
        </w:tc>
        <w:tc>
          <w:tcPr>
            <w:tcW w:w="8549" w:type="dxa"/>
          </w:tcPr>
          <w:p w14:paraId="1CB07BE3" w14:textId="77777777" w:rsidR="00104E9B" w:rsidRPr="00AD1BF5" w:rsidRDefault="00104E9B" w:rsidP="00104E9B">
            <w:pPr>
              <w:pStyle w:val="Heading2"/>
              <w:ind w:left="0" w:firstLine="0"/>
              <w:rPr>
                <w:rFonts w:eastAsia="Arial" w:cs="Arial"/>
                <w:smallCaps/>
                <w:sz w:val="24"/>
                <w:szCs w:val="24"/>
              </w:rPr>
            </w:pPr>
            <w:bookmarkStart w:id="16" w:name="_Toc193373170"/>
            <w:r w:rsidRPr="00AD1BF5">
              <w:rPr>
                <w:rFonts w:eastAsia="Arial" w:cs="Arial"/>
                <w:sz w:val="24"/>
                <w:szCs w:val="24"/>
              </w:rPr>
              <w:t>Data collection</w:t>
            </w:r>
            <w:bookmarkEnd w:id="16"/>
          </w:p>
          <w:p w14:paraId="398D7E8B" w14:textId="77777777" w:rsidR="00104E9B" w:rsidRPr="00AD1BF5" w:rsidRDefault="00104E9B" w:rsidP="00104E9B">
            <w:pPr>
              <w:rPr>
                <w:rFonts w:eastAsia="Arial" w:cs="Arial"/>
                <w:sz w:val="24"/>
                <w:szCs w:val="24"/>
              </w:rPr>
            </w:pPr>
            <w:bookmarkStart w:id="17" w:name="_heading=h.4d34og8" w:colFirst="0" w:colLast="0"/>
            <w:bookmarkEnd w:id="17"/>
          </w:p>
          <w:p w14:paraId="043C747D" w14:textId="77777777" w:rsidR="00104E9B" w:rsidRPr="00AD1BF5" w:rsidRDefault="00104E9B" w:rsidP="00104E9B">
            <w:pPr>
              <w:ind w:left="0" w:firstLine="0"/>
              <w:rPr>
                <w:rFonts w:eastAsia="Arial" w:cs="Arial"/>
                <w:sz w:val="24"/>
                <w:szCs w:val="24"/>
              </w:rPr>
            </w:pPr>
            <w:r w:rsidRPr="00AD1BF5">
              <w:rPr>
                <w:rFonts w:eastAsia="Arial" w:cs="Arial"/>
                <w:sz w:val="24"/>
                <w:szCs w:val="24"/>
              </w:rPr>
              <w:t xml:space="preserve">This organisation is permitted to use any collection method that works best for both the organisation and its patients. Further information on making the FFT work can be found at </w:t>
            </w:r>
            <w:hyperlink r:id="rId21">
              <w:r w:rsidRPr="00AD1BF5">
                <w:rPr>
                  <w:rFonts w:eastAsia="Arial" w:cs="Arial"/>
                  <w:color w:val="0563C1"/>
                  <w:sz w:val="24"/>
                  <w:szCs w:val="24"/>
                  <w:u w:val="single"/>
                </w:rPr>
                <w:t>Section 5</w:t>
              </w:r>
            </w:hyperlink>
            <w:r w:rsidRPr="00AD1BF5">
              <w:rPr>
                <w:rFonts w:eastAsia="Arial" w:cs="Arial"/>
                <w:sz w:val="24"/>
                <w:szCs w:val="24"/>
              </w:rPr>
              <w:t xml:space="preserve"> of the NHS England guidance document.  </w:t>
            </w:r>
          </w:p>
          <w:p w14:paraId="00BBB377" w14:textId="77777777" w:rsidR="00104E9B" w:rsidRPr="00AD1BF5" w:rsidRDefault="00104E9B" w:rsidP="002A545A">
            <w:pPr>
              <w:pStyle w:val="Heading2"/>
              <w:ind w:left="0" w:firstLine="0"/>
              <w:rPr>
                <w:rFonts w:eastAsia="Arial" w:cs="Arial"/>
                <w:sz w:val="24"/>
                <w:szCs w:val="24"/>
              </w:rPr>
            </w:pPr>
          </w:p>
        </w:tc>
      </w:tr>
      <w:tr w:rsidR="00AD1BF5" w:rsidRPr="00AD1BF5" w14:paraId="2519EC2F" w14:textId="77777777" w:rsidTr="006C5918">
        <w:tc>
          <w:tcPr>
            <w:tcW w:w="688" w:type="dxa"/>
          </w:tcPr>
          <w:p w14:paraId="272CE72F" w14:textId="7F890CB7" w:rsidR="00AD1BF5" w:rsidRPr="00AD1BF5" w:rsidRDefault="00AD1BF5" w:rsidP="00CC1E08">
            <w:pPr>
              <w:ind w:left="0" w:firstLine="0"/>
              <w:rPr>
                <w:rFonts w:cs="Arial"/>
                <w:color w:val="000000" w:themeColor="text1"/>
                <w:sz w:val="24"/>
                <w:szCs w:val="24"/>
              </w:rPr>
            </w:pPr>
            <w:r w:rsidRPr="00AD1BF5">
              <w:rPr>
                <w:rFonts w:cs="Arial"/>
                <w:color w:val="000000" w:themeColor="text1"/>
                <w:sz w:val="24"/>
                <w:szCs w:val="24"/>
              </w:rPr>
              <w:t>6.6</w:t>
            </w:r>
          </w:p>
        </w:tc>
        <w:tc>
          <w:tcPr>
            <w:tcW w:w="8549" w:type="dxa"/>
          </w:tcPr>
          <w:p w14:paraId="7E9F4F96" w14:textId="77777777" w:rsidR="00AD1BF5" w:rsidRPr="00AD1BF5" w:rsidRDefault="00AD1BF5" w:rsidP="00AD1BF5">
            <w:pPr>
              <w:pStyle w:val="Heading2"/>
              <w:ind w:left="0" w:firstLine="0"/>
              <w:rPr>
                <w:rFonts w:eastAsia="Arial" w:cs="Arial"/>
                <w:smallCaps/>
                <w:sz w:val="24"/>
                <w:szCs w:val="24"/>
              </w:rPr>
            </w:pPr>
            <w:bookmarkStart w:id="18" w:name="_Toc193373171"/>
            <w:r w:rsidRPr="00AD1BF5">
              <w:rPr>
                <w:rFonts w:eastAsia="Arial" w:cs="Arial"/>
                <w:sz w:val="24"/>
                <w:szCs w:val="24"/>
              </w:rPr>
              <w:t>Publication of results</w:t>
            </w:r>
            <w:bookmarkEnd w:id="18"/>
          </w:p>
          <w:p w14:paraId="40BD2860" w14:textId="77777777" w:rsidR="00AD1BF5" w:rsidRPr="00AD1BF5" w:rsidRDefault="00AD1BF5" w:rsidP="00AD1BF5">
            <w:pPr>
              <w:rPr>
                <w:rFonts w:eastAsia="Arial" w:cs="Arial"/>
                <w:sz w:val="24"/>
                <w:szCs w:val="24"/>
              </w:rPr>
            </w:pPr>
            <w:bookmarkStart w:id="19" w:name="_heading=h.2s8eyo1" w:colFirst="0" w:colLast="0"/>
            <w:bookmarkEnd w:id="19"/>
          </w:p>
          <w:p w14:paraId="33C2C085" w14:textId="77777777" w:rsidR="00AD1BF5" w:rsidRPr="00AD1BF5" w:rsidRDefault="00AD1BF5" w:rsidP="00AD1BF5">
            <w:pPr>
              <w:ind w:left="0" w:firstLine="0"/>
              <w:rPr>
                <w:rFonts w:eastAsia="Arial" w:cs="Arial"/>
                <w:sz w:val="24"/>
                <w:szCs w:val="24"/>
              </w:rPr>
            </w:pPr>
            <w:r w:rsidRPr="00AD1BF5">
              <w:rPr>
                <w:rFonts w:eastAsia="Arial" w:cs="Arial"/>
                <w:sz w:val="24"/>
                <w:szCs w:val="24"/>
              </w:rPr>
              <w:t xml:space="preserve">NHS England publishes the FFT results monthly with data being able to be viewed via the </w:t>
            </w:r>
            <w:hyperlink r:id="rId22" w:history="1">
              <w:r w:rsidRPr="00AD1BF5">
                <w:rPr>
                  <w:rStyle w:val="Hyperlink"/>
                  <w:rFonts w:eastAsia="Arial" w:cs="Arial"/>
                  <w:sz w:val="24"/>
                  <w:szCs w:val="24"/>
                </w:rPr>
                <w:t>Friends and Family Test (FFT) Dashboard</w:t>
              </w:r>
            </w:hyperlink>
            <w:r w:rsidRPr="00AD1BF5">
              <w:rPr>
                <w:rFonts w:eastAsia="Arial" w:cs="Arial"/>
                <w:sz w:val="24"/>
                <w:szCs w:val="24"/>
              </w:rPr>
              <w:t>. This organisation will publish results monthly and display these in the waiting room and online.</w:t>
            </w:r>
          </w:p>
          <w:p w14:paraId="00ADC2E1" w14:textId="77777777" w:rsidR="00AD1BF5" w:rsidRPr="00AD1BF5" w:rsidRDefault="00AD1BF5" w:rsidP="00AD1BF5">
            <w:pPr>
              <w:ind w:left="0" w:firstLine="0"/>
            </w:pPr>
          </w:p>
        </w:tc>
      </w:tr>
      <w:tr w:rsidR="00AD1BF5" w:rsidRPr="00AD1BF5" w14:paraId="27306757" w14:textId="77777777" w:rsidTr="006C5918">
        <w:tc>
          <w:tcPr>
            <w:tcW w:w="688" w:type="dxa"/>
          </w:tcPr>
          <w:p w14:paraId="0E4A1A43" w14:textId="3A8515E2" w:rsidR="00AD1BF5" w:rsidRPr="00AD1BF5" w:rsidRDefault="00AD1BF5" w:rsidP="00CC1E08">
            <w:pPr>
              <w:ind w:left="0" w:firstLine="0"/>
              <w:rPr>
                <w:rFonts w:cs="Arial"/>
                <w:color w:val="000000" w:themeColor="text1"/>
                <w:sz w:val="24"/>
                <w:szCs w:val="24"/>
              </w:rPr>
            </w:pPr>
            <w:r w:rsidRPr="00AD1BF5">
              <w:rPr>
                <w:rFonts w:cs="Arial"/>
                <w:color w:val="000000" w:themeColor="text1"/>
                <w:sz w:val="24"/>
                <w:szCs w:val="24"/>
              </w:rPr>
              <w:t>6.7</w:t>
            </w:r>
          </w:p>
        </w:tc>
        <w:tc>
          <w:tcPr>
            <w:tcW w:w="8549" w:type="dxa"/>
          </w:tcPr>
          <w:p w14:paraId="19147EF1" w14:textId="77777777" w:rsidR="00AD1BF5" w:rsidRPr="00AD1BF5" w:rsidRDefault="00AD1BF5" w:rsidP="00AD1BF5">
            <w:pPr>
              <w:pStyle w:val="Heading2"/>
              <w:rPr>
                <w:rFonts w:eastAsia="Arial" w:cs="Arial"/>
                <w:smallCaps/>
                <w:sz w:val="24"/>
                <w:szCs w:val="24"/>
              </w:rPr>
            </w:pPr>
            <w:bookmarkStart w:id="20" w:name="_Toc193373172"/>
            <w:r w:rsidRPr="00AD1BF5">
              <w:rPr>
                <w:rFonts w:eastAsia="Arial" w:cs="Arial"/>
                <w:sz w:val="24"/>
                <w:szCs w:val="24"/>
              </w:rPr>
              <w:t>Inclusivity</w:t>
            </w:r>
            <w:bookmarkEnd w:id="20"/>
          </w:p>
          <w:p w14:paraId="4256B4EC" w14:textId="77777777" w:rsidR="00AD1BF5" w:rsidRPr="00AD1BF5" w:rsidRDefault="00AD1BF5" w:rsidP="00AD1BF5">
            <w:pPr>
              <w:rPr>
                <w:sz w:val="24"/>
                <w:szCs w:val="24"/>
              </w:rPr>
            </w:pPr>
            <w:bookmarkStart w:id="21" w:name="_heading=h.17dp8vu" w:colFirst="0" w:colLast="0"/>
            <w:bookmarkEnd w:id="21"/>
          </w:p>
          <w:p w14:paraId="1367A59E" w14:textId="77777777" w:rsidR="00AD1BF5" w:rsidRPr="00AD1BF5" w:rsidRDefault="00AD1BF5" w:rsidP="00AD1BF5">
            <w:pPr>
              <w:ind w:left="0" w:firstLine="0"/>
              <w:rPr>
                <w:rFonts w:eastAsia="Arial" w:cs="Arial"/>
                <w:sz w:val="24"/>
                <w:szCs w:val="24"/>
              </w:rPr>
            </w:pPr>
            <w:r w:rsidRPr="00AD1BF5">
              <w:rPr>
                <w:rFonts w:eastAsia="Arial" w:cs="Arial"/>
                <w:sz w:val="24"/>
                <w:szCs w:val="24"/>
              </w:rPr>
              <w:t xml:space="preserve">This organisation must meet the duty under the Equality Act 2010 to have due regard to the need to eliminate discrimination and to advance the equality of opportunity and should consider all the protected characteristics under the law. </w:t>
            </w:r>
          </w:p>
          <w:p w14:paraId="0A4956C0" w14:textId="77777777" w:rsidR="00AD1BF5" w:rsidRPr="00AD1BF5" w:rsidRDefault="00AD1BF5" w:rsidP="00AD1BF5">
            <w:pPr>
              <w:rPr>
                <w:rFonts w:eastAsia="Arial" w:cs="Arial"/>
                <w:sz w:val="24"/>
                <w:szCs w:val="24"/>
              </w:rPr>
            </w:pPr>
          </w:p>
          <w:p w14:paraId="3A91A7A4" w14:textId="77777777" w:rsidR="00AD1BF5" w:rsidRPr="00AD1BF5" w:rsidRDefault="00AD1BF5" w:rsidP="00AD1BF5">
            <w:pPr>
              <w:ind w:left="0" w:firstLine="0"/>
              <w:rPr>
                <w:rFonts w:eastAsia="Calibri" w:cs="Arial"/>
                <w:sz w:val="24"/>
                <w:szCs w:val="24"/>
              </w:rPr>
            </w:pPr>
            <w:r w:rsidRPr="00AD1BF5">
              <w:rPr>
                <w:rFonts w:eastAsia="Arial" w:cs="Arial"/>
                <w:sz w:val="24"/>
                <w:szCs w:val="24"/>
              </w:rPr>
              <w:t xml:space="preserve">How to make the FFT inclusive for all is detailed at Section 7.3 of the NHS England guidance titled </w:t>
            </w:r>
            <w:hyperlink r:id="rId23" w:history="1">
              <w:r w:rsidRPr="00AD1BF5">
                <w:rPr>
                  <w:rStyle w:val="Hyperlink"/>
                  <w:rFonts w:eastAsia="Calibri" w:cs="Arial"/>
                  <w:sz w:val="24"/>
                  <w:szCs w:val="24"/>
                </w:rPr>
                <w:t>Using the Friends and Family Test to improve patient experience</w:t>
              </w:r>
            </w:hyperlink>
            <w:r w:rsidRPr="00AD1BF5">
              <w:rPr>
                <w:rFonts w:eastAsia="Calibri" w:cs="Arial"/>
                <w:sz w:val="24"/>
                <w:szCs w:val="24"/>
              </w:rPr>
              <w:t xml:space="preserve">. </w:t>
            </w:r>
          </w:p>
          <w:p w14:paraId="00D918A5" w14:textId="77777777" w:rsidR="00AD1BF5" w:rsidRPr="00AD1BF5" w:rsidRDefault="00AD1BF5" w:rsidP="00AD1BF5">
            <w:pPr>
              <w:rPr>
                <w:rFonts w:eastAsia="Calibri" w:cs="Arial"/>
                <w:sz w:val="24"/>
                <w:szCs w:val="24"/>
              </w:rPr>
            </w:pPr>
          </w:p>
          <w:p w14:paraId="23933228" w14:textId="77777777" w:rsidR="00AD1BF5" w:rsidRPr="00AD1BF5" w:rsidRDefault="00AD1BF5" w:rsidP="00AD1BF5">
            <w:pPr>
              <w:ind w:left="0" w:firstLine="0"/>
              <w:rPr>
                <w:rFonts w:eastAsia="Calibri" w:cs="Arial"/>
                <w:sz w:val="24"/>
                <w:szCs w:val="24"/>
              </w:rPr>
            </w:pPr>
            <w:r w:rsidRPr="00AD1BF5">
              <w:rPr>
                <w:rFonts w:eastAsia="Calibri" w:cs="Arial"/>
                <w:sz w:val="24"/>
                <w:szCs w:val="24"/>
              </w:rPr>
              <w:t xml:space="preserve">Patient FFT resources can be found at the NHS England webpage titled </w:t>
            </w:r>
            <w:hyperlink r:id="rId24" w:history="1">
              <w:r w:rsidRPr="00AD1BF5">
                <w:rPr>
                  <w:rStyle w:val="Hyperlink"/>
                  <w:rFonts w:eastAsia="Calibri" w:cs="Arial"/>
                  <w:sz w:val="24"/>
                  <w:szCs w:val="24"/>
                </w:rPr>
                <w:t>Friends and Family Test (FFT)</w:t>
              </w:r>
            </w:hyperlink>
            <w:r w:rsidRPr="00AD1BF5">
              <w:rPr>
                <w:rFonts w:eastAsia="Calibri" w:cs="Arial"/>
                <w:sz w:val="24"/>
                <w:szCs w:val="24"/>
              </w:rPr>
              <w:t xml:space="preserve"> which includes promotional material including links to FFT animations and a video supported by British Sign Language translation. Further guidance and support on the FFT can be sought </w:t>
            </w:r>
            <w:r w:rsidRPr="00AD1BF5">
              <w:rPr>
                <w:rFonts w:eastAsia="Arial" w:cs="Arial"/>
                <w:sz w:val="24"/>
                <w:szCs w:val="24"/>
              </w:rPr>
              <w:t xml:space="preserve">by emailing </w:t>
            </w:r>
            <w:hyperlink r:id="rId25">
              <w:r w:rsidRPr="00AD1BF5">
                <w:rPr>
                  <w:rFonts w:eastAsia="Arial" w:cs="Arial"/>
                  <w:color w:val="0563C1"/>
                  <w:sz w:val="24"/>
                  <w:szCs w:val="24"/>
                  <w:u w:val="single"/>
                </w:rPr>
                <w:t>england.friendsandfamilytest@nhs.net</w:t>
              </w:r>
            </w:hyperlink>
            <w:r w:rsidRPr="00AD1BF5">
              <w:rPr>
                <w:rFonts w:eastAsia="Arial" w:cs="Arial"/>
                <w:sz w:val="24"/>
                <w:szCs w:val="24"/>
              </w:rPr>
              <w:t xml:space="preserve">. </w:t>
            </w:r>
          </w:p>
          <w:p w14:paraId="4BDE38A8" w14:textId="77777777" w:rsidR="00AD1BF5" w:rsidRPr="00AD1BF5" w:rsidRDefault="00AD1BF5" w:rsidP="00AD1BF5">
            <w:pPr>
              <w:pStyle w:val="Heading2"/>
              <w:ind w:left="0" w:firstLine="0"/>
              <w:rPr>
                <w:rFonts w:eastAsia="Arial" w:cs="Arial"/>
                <w:sz w:val="24"/>
                <w:szCs w:val="24"/>
              </w:rPr>
            </w:pPr>
          </w:p>
        </w:tc>
      </w:tr>
      <w:tr w:rsidR="00AD1BF5" w:rsidRPr="00AD1BF5" w14:paraId="3D80748A" w14:textId="77777777" w:rsidTr="006C5918">
        <w:tc>
          <w:tcPr>
            <w:tcW w:w="688" w:type="dxa"/>
          </w:tcPr>
          <w:p w14:paraId="291477BE" w14:textId="38167EC7" w:rsidR="00AD1BF5" w:rsidRPr="00AD1BF5" w:rsidRDefault="00AD1BF5" w:rsidP="00CC1E08">
            <w:pPr>
              <w:ind w:left="0" w:firstLine="0"/>
              <w:rPr>
                <w:rFonts w:cs="Arial"/>
                <w:color w:val="000000" w:themeColor="text1"/>
                <w:sz w:val="24"/>
                <w:szCs w:val="24"/>
              </w:rPr>
            </w:pPr>
            <w:r w:rsidRPr="00AD1BF5">
              <w:rPr>
                <w:rFonts w:cs="Arial"/>
                <w:color w:val="000000" w:themeColor="text1"/>
                <w:sz w:val="24"/>
                <w:szCs w:val="24"/>
              </w:rPr>
              <w:t>6.8</w:t>
            </w:r>
          </w:p>
        </w:tc>
        <w:tc>
          <w:tcPr>
            <w:tcW w:w="8549" w:type="dxa"/>
          </w:tcPr>
          <w:p w14:paraId="7981ED5B" w14:textId="77777777" w:rsidR="00AD1BF5" w:rsidRPr="00AD1BF5" w:rsidRDefault="00AD1BF5" w:rsidP="00AD1BF5">
            <w:pPr>
              <w:pStyle w:val="Heading2"/>
              <w:ind w:left="0" w:firstLine="0"/>
              <w:rPr>
                <w:rFonts w:eastAsia="Arial" w:cs="Arial"/>
                <w:smallCaps/>
                <w:sz w:val="24"/>
                <w:szCs w:val="24"/>
              </w:rPr>
            </w:pPr>
            <w:bookmarkStart w:id="22" w:name="_Toc193373173"/>
            <w:r w:rsidRPr="00AD1BF5">
              <w:rPr>
                <w:rFonts w:eastAsia="Arial" w:cs="Arial"/>
                <w:sz w:val="24"/>
                <w:szCs w:val="24"/>
              </w:rPr>
              <w:t>FFT queries</w:t>
            </w:r>
            <w:bookmarkEnd w:id="22"/>
          </w:p>
          <w:p w14:paraId="087BB393" w14:textId="77777777" w:rsidR="00AD1BF5" w:rsidRPr="00AD1BF5" w:rsidRDefault="00AD1BF5" w:rsidP="00AD1BF5">
            <w:pPr>
              <w:rPr>
                <w:rFonts w:eastAsia="Arial" w:cs="Arial"/>
                <w:sz w:val="24"/>
                <w:szCs w:val="24"/>
              </w:rPr>
            </w:pPr>
            <w:bookmarkStart w:id="23" w:name="_heading=h.3rdcrjn" w:colFirst="0" w:colLast="0"/>
            <w:bookmarkEnd w:id="23"/>
          </w:p>
          <w:p w14:paraId="0CA4B718" w14:textId="1FBABD51" w:rsidR="00AD1BF5" w:rsidRPr="00AD1BF5" w:rsidRDefault="00AD1BF5" w:rsidP="00AD1BF5">
            <w:pPr>
              <w:ind w:left="0" w:firstLine="0"/>
              <w:rPr>
                <w:rFonts w:eastAsia="Calibri" w:cs="Arial"/>
                <w:sz w:val="24"/>
                <w:szCs w:val="24"/>
              </w:rPr>
            </w:pPr>
            <w:r w:rsidRPr="00AD1BF5">
              <w:rPr>
                <w:rFonts w:eastAsia="Calibri" w:cs="Arial"/>
                <w:sz w:val="24"/>
                <w:szCs w:val="24"/>
              </w:rPr>
              <w:lastRenderedPageBreak/>
              <w:t>Every attempt should be made to answer any queries using the guidance material associated with this policy. Staff are to speak to the</w:t>
            </w:r>
            <w:r w:rsidR="002A545A">
              <w:rPr>
                <w:rFonts w:eastAsia="Calibri" w:cs="Arial"/>
                <w:sz w:val="24"/>
                <w:szCs w:val="24"/>
              </w:rPr>
              <w:t>ir Line</w:t>
            </w:r>
            <w:r w:rsidRPr="00AD1BF5">
              <w:rPr>
                <w:rFonts w:eastAsia="Calibri" w:cs="Arial"/>
                <w:sz w:val="24"/>
                <w:szCs w:val="24"/>
              </w:rPr>
              <w:t xml:space="preserve"> Manager should they have a query that they are unable to answer having read this policy and the supporting guidance.  </w:t>
            </w:r>
          </w:p>
          <w:p w14:paraId="2610B909" w14:textId="77777777" w:rsidR="00AD1BF5" w:rsidRPr="00AD1BF5" w:rsidRDefault="00AD1BF5" w:rsidP="00AD1BF5">
            <w:pPr>
              <w:rPr>
                <w:rFonts w:eastAsia="Calibri" w:cs="Arial"/>
                <w:sz w:val="24"/>
                <w:szCs w:val="24"/>
              </w:rPr>
            </w:pPr>
          </w:p>
          <w:p w14:paraId="38831B59" w14:textId="77777777" w:rsidR="00AD1BF5" w:rsidRPr="00AD1BF5" w:rsidRDefault="00AD1BF5" w:rsidP="00AD1BF5">
            <w:pPr>
              <w:ind w:left="0" w:firstLine="0"/>
              <w:rPr>
                <w:rFonts w:eastAsia="Calibri" w:cs="Arial"/>
                <w:sz w:val="24"/>
                <w:szCs w:val="24"/>
              </w:rPr>
            </w:pPr>
            <w:r w:rsidRPr="00AD1BF5">
              <w:rPr>
                <w:rFonts w:eastAsia="Calibri" w:cs="Arial"/>
                <w:sz w:val="24"/>
                <w:szCs w:val="24"/>
              </w:rPr>
              <w:t xml:space="preserve">When there remains a query that cannot be resolved directly, it should be referred to the Friends and Family Test Helpdesk via </w:t>
            </w:r>
            <w:hyperlink r:id="rId26">
              <w:r w:rsidRPr="00AD1BF5">
                <w:rPr>
                  <w:rStyle w:val="Hyperlink"/>
                  <w:rFonts w:eastAsia="Calibri" w:cs="Arial"/>
                  <w:sz w:val="24"/>
                  <w:szCs w:val="24"/>
                </w:rPr>
                <w:t>england.friendsandfamilytest@nhs.net</w:t>
              </w:r>
            </w:hyperlink>
            <w:r w:rsidRPr="00AD1BF5">
              <w:rPr>
                <w:rFonts w:eastAsia="Calibri" w:cs="Arial"/>
                <w:sz w:val="24"/>
                <w:szCs w:val="24"/>
              </w:rPr>
              <w:t>.</w:t>
            </w:r>
            <w:bookmarkStart w:id="24" w:name="_heading=h.26in1rg" w:colFirst="0" w:colLast="0"/>
            <w:bookmarkStart w:id="25" w:name="_heading=h.lnxbz9" w:colFirst="0" w:colLast="0"/>
            <w:bookmarkStart w:id="26" w:name="_Annex_A_–"/>
            <w:bookmarkStart w:id="27" w:name="_Annex_B_–_1"/>
            <w:bookmarkStart w:id="28" w:name="_Annex_C_–_1"/>
            <w:bookmarkEnd w:id="24"/>
            <w:bookmarkEnd w:id="25"/>
            <w:bookmarkEnd w:id="26"/>
            <w:bookmarkEnd w:id="27"/>
            <w:bookmarkEnd w:id="28"/>
          </w:p>
          <w:p w14:paraId="1142749D" w14:textId="79064E6F" w:rsidR="00AD1BF5" w:rsidRPr="00AD1BF5" w:rsidRDefault="00AD1BF5" w:rsidP="00AD1BF5">
            <w:pPr>
              <w:ind w:left="0" w:firstLine="0"/>
              <w:rPr>
                <w:rFonts w:eastAsia="Calibri" w:cs="Arial"/>
                <w:sz w:val="24"/>
                <w:szCs w:val="24"/>
              </w:rPr>
            </w:pPr>
          </w:p>
        </w:tc>
      </w:tr>
    </w:tbl>
    <w:p w14:paraId="4F3E17FE" w14:textId="77777777" w:rsidR="000D4331" w:rsidRPr="00AD1BF5" w:rsidRDefault="000D4331" w:rsidP="002A545A">
      <w:pPr>
        <w:ind w:left="0" w:firstLine="0"/>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9"/>
        <w:gridCol w:w="8548"/>
      </w:tblGrid>
      <w:tr w:rsidR="006C5918" w:rsidRPr="00AD1BF5" w14:paraId="45855E7F" w14:textId="77777777" w:rsidTr="00B360A8">
        <w:tc>
          <w:tcPr>
            <w:tcW w:w="9463" w:type="dxa"/>
            <w:gridSpan w:val="2"/>
          </w:tcPr>
          <w:p w14:paraId="1C2B55C0" w14:textId="77777777" w:rsidR="000D4331" w:rsidRPr="00AD1BF5" w:rsidRDefault="000D4331" w:rsidP="00CC1E08">
            <w:pPr>
              <w:pStyle w:val="Heading1"/>
              <w:rPr>
                <w:rFonts w:cs="Arial"/>
                <w:color w:val="000000" w:themeColor="text1"/>
                <w:sz w:val="24"/>
                <w:szCs w:val="24"/>
              </w:rPr>
            </w:pPr>
            <w:bookmarkStart w:id="29" w:name="_Toc40278337"/>
            <w:r w:rsidRPr="00AD1BF5">
              <w:rPr>
                <w:rFonts w:cs="Arial"/>
                <w:color w:val="000000" w:themeColor="text1"/>
                <w:sz w:val="24"/>
                <w:szCs w:val="24"/>
              </w:rPr>
              <w:t>Consultation</w:t>
            </w:r>
            <w:bookmarkEnd w:id="29"/>
          </w:p>
        </w:tc>
      </w:tr>
      <w:tr w:rsidR="00931D11" w:rsidRPr="00AD1BF5" w14:paraId="32112A4B" w14:textId="77777777" w:rsidTr="00300CBF">
        <w:trPr>
          <w:trHeight w:val="468"/>
        </w:trPr>
        <w:tc>
          <w:tcPr>
            <w:tcW w:w="692" w:type="dxa"/>
          </w:tcPr>
          <w:p w14:paraId="28870D5F" w14:textId="77777777" w:rsidR="00931D11" w:rsidRPr="00AD1BF5" w:rsidRDefault="006A1DE4" w:rsidP="00CC1E08">
            <w:pPr>
              <w:ind w:left="0" w:firstLine="0"/>
              <w:rPr>
                <w:rFonts w:cs="Arial"/>
                <w:color w:val="000000" w:themeColor="text1"/>
                <w:sz w:val="24"/>
                <w:szCs w:val="24"/>
              </w:rPr>
            </w:pPr>
            <w:r w:rsidRPr="00AD1BF5">
              <w:rPr>
                <w:rFonts w:cs="Arial"/>
                <w:color w:val="000000" w:themeColor="text1"/>
                <w:sz w:val="24"/>
                <w:szCs w:val="24"/>
              </w:rPr>
              <w:t>7</w:t>
            </w:r>
            <w:r w:rsidR="00FB14E4" w:rsidRPr="00AD1BF5">
              <w:rPr>
                <w:rFonts w:cs="Arial"/>
                <w:color w:val="000000" w:themeColor="text1"/>
                <w:sz w:val="24"/>
                <w:szCs w:val="24"/>
              </w:rPr>
              <w:t>.1</w:t>
            </w:r>
          </w:p>
        </w:tc>
        <w:tc>
          <w:tcPr>
            <w:tcW w:w="8771" w:type="dxa"/>
          </w:tcPr>
          <w:p w14:paraId="6018CA2E" w14:textId="671C956C" w:rsidR="00931D11" w:rsidRPr="00AD1BF5" w:rsidRDefault="00300CBF" w:rsidP="00CC1E08">
            <w:pPr>
              <w:pStyle w:val="Default"/>
              <w:ind w:left="0" w:firstLine="0"/>
              <w:rPr>
                <w:color w:val="000000" w:themeColor="text1"/>
              </w:rPr>
            </w:pPr>
            <w:r w:rsidRPr="00AD1BF5">
              <w:rPr>
                <w:color w:val="000000" w:themeColor="text1"/>
              </w:rPr>
              <w:t>CRGPA S</w:t>
            </w:r>
            <w:r w:rsidR="00931D11" w:rsidRPr="00AD1BF5">
              <w:rPr>
                <w:color w:val="000000" w:themeColor="text1"/>
              </w:rPr>
              <w:t>taff will have the opportunity to comment on any drafts and/or amendments to this policy via</w:t>
            </w:r>
            <w:r w:rsidR="000728B6" w:rsidRPr="00AD1BF5">
              <w:rPr>
                <w:color w:val="000000" w:themeColor="text1"/>
              </w:rPr>
              <w:t xml:space="preserve"> Practice Index</w:t>
            </w:r>
            <w:r w:rsidR="00931D11" w:rsidRPr="00AD1BF5">
              <w:rPr>
                <w:color w:val="000000" w:themeColor="text1"/>
              </w:rPr>
              <w:t xml:space="preserve"> </w:t>
            </w:r>
            <w:r w:rsidR="005773B6" w:rsidRPr="00AD1BF5">
              <w:rPr>
                <w:color w:val="000000" w:themeColor="text1"/>
              </w:rPr>
              <w:t>before</w:t>
            </w:r>
            <w:r w:rsidR="00931D11" w:rsidRPr="00AD1BF5">
              <w:rPr>
                <w:color w:val="000000" w:themeColor="text1"/>
              </w:rPr>
              <w:t xml:space="preserve"> prese</w:t>
            </w:r>
            <w:r w:rsidR="000D4331" w:rsidRPr="00AD1BF5">
              <w:rPr>
                <w:color w:val="000000" w:themeColor="text1"/>
              </w:rPr>
              <w:t>ntation at Policy Review Group.</w:t>
            </w:r>
          </w:p>
        </w:tc>
      </w:tr>
    </w:tbl>
    <w:p w14:paraId="57904215" w14:textId="77777777" w:rsidR="000D4331" w:rsidRPr="00AD1BF5" w:rsidRDefault="000D4331" w:rsidP="00CC1E08">
      <w:pPr>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0"/>
        <w:gridCol w:w="8547"/>
      </w:tblGrid>
      <w:tr w:rsidR="006C5918" w:rsidRPr="00AD1BF5" w14:paraId="4EE8C0B7" w14:textId="77777777" w:rsidTr="00BD0465">
        <w:tc>
          <w:tcPr>
            <w:tcW w:w="9463" w:type="dxa"/>
            <w:gridSpan w:val="2"/>
          </w:tcPr>
          <w:p w14:paraId="5443FA5E" w14:textId="77777777" w:rsidR="000D4331" w:rsidRPr="00AD1BF5" w:rsidRDefault="000D4331" w:rsidP="00CC1E08">
            <w:pPr>
              <w:pStyle w:val="Heading1"/>
              <w:rPr>
                <w:rFonts w:cs="Arial"/>
                <w:color w:val="000000" w:themeColor="text1"/>
                <w:sz w:val="24"/>
                <w:szCs w:val="24"/>
              </w:rPr>
            </w:pPr>
            <w:bookmarkStart w:id="30" w:name="_Toc40278338"/>
            <w:r w:rsidRPr="00AD1BF5">
              <w:rPr>
                <w:rFonts w:cs="Arial"/>
                <w:color w:val="000000" w:themeColor="text1"/>
                <w:sz w:val="24"/>
                <w:szCs w:val="24"/>
              </w:rPr>
              <w:t>Implementation</w:t>
            </w:r>
            <w:bookmarkEnd w:id="30"/>
          </w:p>
        </w:tc>
      </w:tr>
      <w:tr w:rsidR="006C5918" w:rsidRPr="00AD1BF5" w14:paraId="37D92C0D" w14:textId="77777777" w:rsidTr="000D4331">
        <w:tc>
          <w:tcPr>
            <w:tcW w:w="692" w:type="dxa"/>
          </w:tcPr>
          <w:p w14:paraId="5235FAC8" w14:textId="77777777" w:rsidR="00931D11" w:rsidRPr="00AD1BF5" w:rsidRDefault="006A1DE4" w:rsidP="00CC1E08">
            <w:pPr>
              <w:ind w:left="0" w:firstLine="0"/>
              <w:rPr>
                <w:rFonts w:cs="Arial"/>
                <w:color w:val="000000" w:themeColor="text1"/>
                <w:sz w:val="24"/>
                <w:szCs w:val="24"/>
              </w:rPr>
            </w:pPr>
            <w:r w:rsidRPr="00AD1BF5">
              <w:rPr>
                <w:rFonts w:cs="Arial"/>
                <w:color w:val="000000" w:themeColor="text1"/>
                <w:sz w:val="24"/>
                <w:szCs w:val="24"/>
              </w:rPr>
              <w:t>8</w:t>
            </w:r>
            <w:r w:rsidR="00FB14E4" w:rsidRPr="00AD1BF5">
              <w:rPr>
                <w:rFonts w:cs="Arial"/>
                <w:color w:val="000000" w:themeColor="text1"/>
                <w:sz w:val="24"/>
                <w:szCs w:val="24"/>
              </w:rPr>
              <w:t>.1</w:t>
            </w:r>
          </w:p>
        </w:tc>
        <w:tc>
          <w:tcPr>
            <w:tcW w:w="8771" w:type="dxa"/>
          </w:tcPr>
          <w:p w14:paraId="3FBC5A18" w14:textId="5E94EC8D" w:rsidR="006648DD" w:rsidRPr="00AD1BF5" w:rsidRDefault="00931D11" w:rsidP="00CC1E08">
            <w:pPr>
              <w:ind w:left="0" w:firstLine="0"/>
              <w:rPr>
                <w:rFonts w:cs="Arial"/>
                <w:color w:val="000000" w:themeColor="text1"/>
                <w:sz w:val="24"/>
                <w:szCs w:val="24"/>
              </w:rPr>
            </w:pPr>
            <w:r w:rsidRPr="00AD1BF5">
              <w:rPr>
                <w:rFonts w:cs="Arial"/>
                <w:color w:val="000000" w:themeColor="text1"/>
                <w:sz w:val="24"/>
                <w:szCs w:val="24"/>
              </w:rPr>
              <w:t>This Policy will be available to all persons working for CRGPA.  An electronic copy will be available on</w:t>
            </w:r>
            <w:r w:rsidR="003A3A5A" w:rsidRPr="00AD1BF5">
              <w:rPr>
                <w:rFonts w:cs="Arial"/>
                <w:color w:val="000000" w:themeColor="text1"/>
                <w:sz w:val="24"/>
                <w:szCs w:val="24"/>
              </w:rPr>
              <w:t xml:space="preserve"> CRGPA’s Practice Index</w:t>
            </w:r>
            <w:r w:rsidRPr="00AD1BF5">
              <w:rPr>
                <w:rFonts w:cs="Arial"/>
                <w:color w:val="000000" w:themeColor="text1"/>
                <w:sz w:val="24"/>
                <w:szCs w:val="24"/>
              </w:rPr>
              <w:t xml:space="preserve">.  </w:t>
            </w:r>
          </w:p>
        </w:tc>
      </w:tr>
      <w:tr w:rsidR="006648DD" w:rsidRPr="00AD1BF5" w14:paraId="31A6FEAC" w14:textId="77777777" w:rsidTr="000D4331">
        <w:tc>
          <w:tcPr>
            <w:tcW w:w="692" w:type="dxa"/>
          </w:tcPr>
          <w:p w14:paraId="217BC6B1" w14:textId="77777777" w:rsidR="006648DD" w:rsidRPr="00AD1BF5" w:rsidRDefault="006A1DE4" w:rsidP="00CC1E08">
            <w:pPr>
              <w:ind w:left="0" w:firstLine="0"/>
              <w:rPr>
                <w:rFonts w:cs="Arial"/>
                <w:color w:val="000000" w:themeColor="text1"/>
                <w:sz w:val="24"/>
                <w:szCs w:val="24"/>
              </w:rPr>
            </w:pPr>
            <w:r w:rsidRPr="00AD1BF5">
              <w:rPr>
                <w:rFonts w:cs="Arial"/>
                <w:color w:val="000000" w:themeColor="text1"/>
                <w:sz w:val="24"/>
                <w:szCs w:val="24"/>
              </w:rPr>
              <w:t>8</w:t>
            </w:r>
            <w:r w:rsidR="006648DD" w:rsidRPr="00AD1BF5">
              <w:rPr>
                <w:rFonts w:cs="Arial"/>
                <w:color w:val="000000" w:themeColor="text1"/>
                <w:sz w:val="24"/>
                <w:szCs w:val="24"/>
              </w:rPr>
              <w:t>.2</w:t>
            </w:r>
          </w:p>
        </w:tc>
        <w:tc>
          <w:tcPr>
            <w:tcW w:w="8771" w:type="dxa"/>
          </w:tcPr>
          <w:p w14:paraId="24823138" w14:textId="065C0E64" w:rsidR="006648DD" w:rsidRPr="00AD1BF5" w:rsidRDefault="006648DD" w:rsidP="00CC1E08">
            <w:pPr>
              <w:ind w:left="0" w:firstLine="0"/>
              <w:rPr>
                <w:rFonts w:cs="Arial"/>
                <w:color w:val="000000" w:themeColor="text1"/>
                <w:sz w:val="24"/>
                <w:szCs w:val="24"/>
              </w:rPr>
            </w:pPr>
            <w:r w:rsidRPr="00AD1BF5">
              <w:rPr>
                <w:rFonts w:cs="Arial"/>
                <w:color w:val="000000" w:themeColor="text1"/>
                <w:sz w:val="24"/>
                <w:szCs w:val="24"/>
              </w:rPr>
              <w:t>This policy will be implemented through application of the policy in practice</w:t>
            </w:r>
            <w:r w:rsidR="000728B6" w:rsidRPr="00AD1BF5">
              <w:rPr>
                <w:rFonts w:cs="Arial"/>
                <w:color w:val="000000" w:themeColor="text1"/>
                <w:sz w:val="24"/>
                <w:szCs w:val="24"/>
              </w:rPr>
              <w:t>.</w:t>
            </w:r>
          </w:p>
        </w:tc>
      </w:tr>
    </w:tbl>
    <w:p w14:paraId="6E84D157" w14:textId="77777777" w:rsidR="000D4331" w:rsidRPr="00AD1BF5" w:rsidRDefault="000D4331" w:rsidP="00CC1E08">
      <w:pPr>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7"/>
        <w:gridCol w:w="8550"/>
      </w:tblGrid>
      <w:tr w:rsidR="006C5918" w:rsidRPr="00AD1BF5" w14:paraId="1421D9CF" w14:textId="77777777" w:rsidTr="000E231E">
        <w:tc>
          <w:tcPr>
            <w:tcW w:w="9463" w:type="dxa"/>
            <w:gridSpan w:val="2"/>
          </w:tcPr>
          <w:p w14:paraId="785FF408" w14:textId="77777777" w:rsidR="000D4331" w:rsidRPr="00AD1BF5" w:rsidRDefault="000D4331" w:rsidP="00CC1E08">
            <w:pPr>
              <w:pStyle w:val="Heading1"/>
              <w:rPr>
                <w:rFonts w:cs="Arial"/>
                <w:color w:val="000000" w:themeColor="text1"/>
                <w:sz w:val="24"/>
                <w:szCs w:val="24"/>
              </w:rPr>
            </w:pPr>
            <w:bookmarkStart w:id="31" w:name="_Toc40278339"/>
            <w:r w:rsidRPr="00AD1BF5">
              <w:rPr>
                <w:rFonts w:cs="Arial"/>
                <w:color w:val="000000" w:themeColor="text1"/>
                <w:sz w:val="24"/>
                <w:szCs w:val="24"/>
              </w:rPr>
              <w:t>Training and Support</w:t>
            </w:r>
            <w:bookmarkEnd w:id="31"/>
            <w:r w:rsidRPr="00AD1BF5">
              <w:rPr>
                <w:rFonts w:cs="Arial"/>
                <w:color w:val="000000" w:themeColor="text1"/>
                <w:sz w:val="24"/>
                <w:szCs w:val="24"/>
              </w:rPr>
              <w:t xml:space="preserve"> </w:t>
            </w:r>
          </w:p>
        </w:tc>
      </w:tr>
      <w:tr w:rsidR="00931D11" w:rsidRPr="00AD1BF5" w14:paraId="2BFA007D" w14:textId="77777777" w:rsidTr="000D4331">
        <w:tc>
          <w:tcPr>
            <w:tcW w:w="692" w:type="dxa"/>
          </w:tcPr>
          <w:p w14:paraId="71AD9A43" w14:textId="77777777" w:rsidR="00931D11" w:rsidRPr="00AD1BF5" w:rsidRDefault="006A1DE4" w:rsidP="00CC1E08">
            <w:pPr>
              <w:ind w:left="0" w:firstLine="0"/>
              <w:rPr>
                <w:rFonts w:cs="Arial"/>
                <w:color w:val="000000" w:themeColor="text1"/>
                <w:sz w:val="24"/>
                <w:szCs w:val="24"/>
              </w:rPr>
            </w:pPr>
            <w:r w:rsidRPr="00AD1BF5">
              <w:rPr>
                <w:rFonts w:cs="Arial"/>
                <w:color w:val="000000" w:themeColor="text1"/>
                <w:sz w:val="24"/>
                <w:szCs w:val="24"/>
              </w:rPr>
              <w:t>9</w:t>
            </w:r>
            <w:r w:rsidR="00FB14E4" w:rsidRPr="00AD1BF5">
              <w:rPr>
                <w:rFonts w:cs="Arial"/>
                <w:color w:val="000000" w:themeColor="text1"/>
                <w:sz w:val="24"/>
                <w:szCs w:val="24"/>
              </w:rPr>
              <w:t>.1</w:t>
            </w:r>
          </w:p>
        </w:tc>
        <w:tc>
          <w:tcPr>
            <w:tcW w:w="8771" w:type="dxa"/>
          </w:tcPr>
          <w:p w14:paraId="2C03E1CB" w14:textId="14A0B805" w:rsidR="00931D11" w:rsidRPr="00AD1BF5" w:rsidRDefault="000D4331" w:rsidP="00CC1E08">
            <w:pPr>
              <w:ind w:left="0" w:firstLine="0"/>
              <w:rPr>
                <w:rFonts w:cs="Arial"/>
                <w:color w:val="000000" w:themeColor="text1"/>
                <w:sz w:val="24"/>
                <w:szCs w:val="24"/>
              </w:rPr>
            </w:pPr>
            <w:r w:rsidRPr="00AD1BF5">
              <w:rPr>
                <w:rFonts w:cs="Arial"/>
                <w:color w:val="000000" w:themeColor="text1"/>
                <w:sz w:val="24"/>
                <w:szCs w:val="24"/>
              </w:rPr>
              <w:t>All employees will be offered relevant training commensurate with their duties and responsibilities. Employees requiring support should speak to their line manager in the first instance. Support may also be obtained through Human Resources</w:t>
            </w:r>
            <w:r w:rsidR="000728B6" w:rsidRPr="00AD1BF5">
              <w:rPr>
                <w:rFonts w:cs="Arial"/>
                <w:color w:val="000000" w:themeColor="text1"/>
                <w:sz w:val="24"/>
                <w:szCs w:val="24"/>
              </w:rPr>
              <w:t>.</w:t>
            </w:r>
          </w:p>
        </w:tc>
      </w:tr>
    </w:tbl>
    <w:p w14:paraId="30F189C9" w14:textId="77777777" w:rsidR="000D4331" w:rsidRPr="00AD1BF5" w:rsidRDefault="000D4331" w:rsidP="00CC1E08">
      <w:pPr>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6C5918" w:rsidRPr="00AD1BF5" w14:paraId="515DB2DA" w14:textId="77777777" w:rsidTr="005A48D0">
        <w:tc>
          <w:tcPr>
            <w:tcW w:w="9463" w:type="dxa"/>
            <w:gridSpan w:val="2"/>
          </w:tcPr>
          <w:p w14:paraId="3D3FBDB6" w14:textId="77777777" w:rsidR="000D4331" w:rsidRPr="00AD1BF5" w:rsidRDefault="000D4331" w:rsidP="00CC1E08">
            <w:pPr>
              <w:pStyle w:val="Heading1"/>
              <w:rPr>
                <w:rFonts w:cs="Arial"/>
                <w:color w:val="000000" w:themeColor="text1"/>
                <w:sz w:val="24"/>
                <w:szCs w:val="24"/>
              </w:rPr>
            </w:pPr>
            <w:bookmarkStart w:id="32" w:name="_Toc40278340"/>
            <w:r w:rsidRPr="00AD1BF5">
              <w:rPr>
                <w:rFonts w:cs="Arial"/>
                <w:color w:val="000000" w:themeColor="text1"/>
                <w:sz w:val="24"/>
                <w:szCs w:val="24"/>
              </w:rPr>
              <w:t>Review</w:t>
            </w:r>
            <w:bookmarkEnd w:id="32"/>
            <w:r w:rsidRPr="00AD1BF5">
              <w:rPr>
                <w:rFonts w:cs="Arial"/>
                <w:color w:val="000000" w:themeColor="text1"/>
                <w:sz w:val="24"/>
                <w:szCs w:val="24"/>
              </w:rPr>
              <w:t xml:space="preserve"> </w:t>
            </w:r>
          </w:p>
        </w:tc>
      </w:tr>
      <w:tr w:rsidR="000D4331" w:rsidRPr="00AD1BF5" w14:paraId="6F71DFDD" w14:textId="77777777" w:rsidTr="00300CBF">
        <w:trPr>
          <w:trHeight w:val="2785"/>
        </w:trPr>
        <w:tc>
          <w:tcPr>
            <w:tcW w:w="692" w:type="dxa"/>
          </w:tcPr>
          <w:p w14:paraId="12A336D4" w14:textId="77777777" w:rsidR="000D4331" w:rsidRPr="00AD1BF5" w:rsidRDefault="006A1DE4" w:rsidP="00CC1E08">
            <w:pPr>
              <w:ind w:left="0" w:firstLine="0"/>
              <w:rPr>
                <w:rFonts w:cs="Arial"/>
                <w:color w:val="000000" w:themeColor="text1"/>
                <w:sz w:val="24"/>
                <w:szCs w:val="24"/>
              </w:rPr>
            </w:pPr>
            <w:r w:rsidRPr="00AD1BF5">
              <w:rPr>
                <w:rFonts w:cs="Arial"/>
                <w:color w:val="000000" w:themeColor="text1"/>
                <w:sz w:val="24"/>
                <w:szCs w:val="24"/>
              </w:rPr>
              <w:t>10.</w:t>
            </w:r>
            <w:r w:rsidR="00FB14E4" w:rsidRPr="00AD1BF5">
              <w:rPr>
                <w:rFonts w:cs="Arial"/>
                <w:color w:val="000000" w:themeColor="text1"/>
                <w:sz w:val="24"/>
                <w:szCs w:val="24"/>
              </w:rPr>
              <w:t>1</w:t>
            </w:r>
          </w:p>
        </w:tc>
        <w:tc>
          <w:tcPr>
            <w:tcW w:w="8771" w:type="dxa"/>
          </w:tcPr>
          <w:p w14:paraId="1A7B307E" w14:textId="77777777" w:rsidR="000D4331" w:rsidRPr="00AD1BF5" w:rsidRDefault="000D4331" w:rsidP="00CC1E08">
            <w:pPr>
              <w:ind w:left="0" w:firstLine="11"/>
              <w:rPr>
                <w:rFonts w:cs="Arial"/>
                <w:color w:val="000000" w:themeColor="text1"/>
                <w:sz w:val="24"/>
                <w:szCs w:val="24"/>
              </w:rPr>
            </w:pPr>
            <w:r w:rsidRPr="00AD1BF5">
              <w:rPr>
                <w:rFonts w:cs="Arial"/>
                <w:color w:val="000000" w:themeColor="text1"/>
                <w:sz w:val="24"/>
                <w:szCs w:val="24"/>
              </w:rPr>
              <w:t>This policy will be reviewed every three years by the Policy lead and in accordance with the following on an as and when required basis:</w:t>
            </w:r>
          </w:p>
          <w:p w14:paraId="03002493" w14:textId="77777777" w:rsidR="000D4331" w:rsidRPr="00AD1BF5" w:rsidRDefault="000D4331" w:rsidP="00CC1E08">
            <w:pPr>
              <w:ind w:left="11" w:firstLine="11"/>
              <w:rPr>
                <w:rFonts w:cs="Arial"/>
                <w:color w:val="000000" w:themeColor="text1"/>
                <w:sz w:val="24"/>
                <w:szCs w:val="24"/>
              </w:rPr>
            </w:pPr>
          </w:p>
          <w:p w14:paraId="3787C3DD" w14:textId="77777777" w:rsidR="000D4331" w:rsidRPr="00AD1BF5" w:rsidRDefault="000D4331" w:rsidP="00CC1E08">
            <w:pPr>
              <w:pStyle w:val="ListParagraph"/>
              <w:numPr>
                <w:ilvl w:val="0"/>
                <w:numId w:val="3"/>
              </w:numPr>
              <w:ind w:left="742"/>
              <w:rPr>
                <w:rFonts w:cs="Arial"/>
                <w:color w:val="000000" w:themeColor="text1"/>
                <w:sz w:val="24"/>
                <w:szCs w:val="24"/>
              </w:rPr>
            </w:pPr>
            <w:r w:rsidRPr="00AD1BF5">
              <w:rPr>
                <w:rFonts w:cs="Arial"/>
                <w:color w:val="000000" w:themeColor="text1"/>
                <w:sz w:val="24"/>
                <w:szCs w:val="24"/>
              </w:rPr>
              <w:t>Legislatives changes</w:t>
            </w:r>
          </w:p>
          <w:p w14:paraId="6E71D26C" w14:textId="77777777" w:rsidR="000D4331" w:rsidRPr="00AD1BF5" w:rsidRDefault="000D4331" w:rsidP="00CC1E08">
            <w:pPr>
              <w:pStyle w:val="ListParagraph"/>
              <w:numPr>
                <w:ilvl w:val="0"/>
                <w:numId w:val="3"/>
              </w:numPr>
              <w:ind w:left="742"/>
              <w:rPr>
                <w:rFonts w:cs="Arial"/>
                <w:color w:val="000000" w:themeColor="text1"/>
                <w:sz w:val="24"/>
                <w:szCs w:val="24"/>
              </w:rPr>
            </w:pPr>
            <w:r w:rsidRPr="00AD1BF5">
              <w:rPr>
                <w:rFonts w:cs="Arial"/>
                <w:color w:val="000000" w:themeColor="text1"/>
                <w:sz w:val="24"/>
                <w:szCs w:val="24"/>
              </w:rPr>
              <w:t>Good practice guidelines</w:t>
            </w:r>
          </w:p>
          <w:p w14:paraId="1FA2619D" w14:textId="77777777" w:rsidR="000D4331" w:rsidRPr="00AD1BF5" w:rsidRDefault="000D4331" w:rsidP="00CC1E08">
            <w:pPr>
              <w:pStyle w:val="ListParagraph"/>
              <w:numPr>
                <w:ilvl w:val="0"/>
                <w:numId w:val="3"/>
              </w:numPr>
              <w:ind w:left="742"/>
              <w:rPr>
                <w:rFonts w:cs="Arial"/>
                <w:color w:val="000000" w:themeColor="text1"/>
                <w:sz w:val="24"/>
                <w:szCs w:val="24"/>
              </w:rPr>
            </w:pPr>
            <w:r w:rsidRPr="00AD1BF5">
              <w:rPr>
                <w:rFonts w:cs="Arial"/>
                <w:color w:val="000000" w:themeColor="text1"/>
                <w:sz w:val="24"/>
                <w:szCs w:val="24"/>
              </w:rPr>
              <w:t>Case Law</w:t>
            </w:r>
          </w:p>
          <w:p w14:paraId="33877890" w14:textId="77777777" w:rsidR="000D4331" w:rsidRPr="00AD1BF5" w:rsidRDefault="000D4331" w:rsidP="00CC1E08">
            <w:pPr>
              <w:pStyle w:val="ListParagraph"/>
              <w:numPr>
                <w:ilvl w:val="0"/>
                <w:numId w:val="3"/>
              </w:numPr>
              <w:ind w:left="742"/>
              <w:rPr>
                <w:rFonts w:cs="Arial"/>
                <w:color w:val="000000" w:themeColor="text1"/>
                <w:sz w:val="24"/>
                <w:szCs w:val="24"/>
              </w:rPr>
            </w:pPr>
            <w:r w:rsidRPr="00AD1BF5">
              <w:rPr>
                <w:rFonts w:cs="Arial"/>
                <w:color w:val="000000" w:themeColor="text1"/>
                <w:sz w:val="24"/>
                <w:szCs w:val="24"/>
              </w:rPr>
              <w:t>Significant incidents reported</w:t>
            </w:r>
          </w:p>
          <w:p w14:paraId="6F28EC73" w14:textId="77777777" w:rsidR="000D4331" w:rsidRPr="00AD1BF5" w:rsidRDefault="000D4331" w:rsidP="00CC1E08">
            <w:pPr>
              <w:pStyle w:val="ListParagraph"/>
              <w:numPr>
                <w:ilvl w:val="0"/>
                <w:numId w:val="3"/>
              </w:numPr>
              <w:ind w:left="742"/>
              <w:rPr>
                <w:rFonts w:cs="Arial"/>
                <w:color w:val="000000" w:themeColor="text1"/>
                <w:sz w:val="24"/>
                <w:szCs w:val="24"/>
              </w:rPr>
            </w:pPr>
            <w:r w:rsidRPr="00AD1BF5">
              <w:rPr>
                <w:rFonts w:cs="Arial"/>
                <w:color w:val="000000" w:themeColor="text1"/>
                <w:sz w:val="24"/>
                <w:szCs w:val="24"/>
              </w:rPr>
              <w:t>New vulnerabilities identified</w:t>
            </w:r>
          </w:p>
          <w:p w14:paraId="1003E434" w14:textId="77777777" w:rsidR="000D4331" w:rsidRPr="00AD1BF5" w:rsidRDefault="000D4331" w:rsidP="00CC1E08">
            <w:pPr>
              <w:pStyle w:val="ListParagraph"/>
              <w:numPr>
                <w:ilvl w:val="0"/>
                <w:numId w:val="3"/>
              </w:numPr>
              <w:ind w:left="742"/>
              <w:rPr>
                <w:rFonts w:cs="Arial"/>
                <w:color w:val="000000" w:themeColor="text1"/>
                <w:sz w:val="24"/>
                <w:szCs w:val="24"/>
              </w:rPr>
            </w:pPr>
            <w:r w:rsidRPr="00AD1BF5">
              <w:rPr>
                <w:rFonts w:cs="Arial"/>
                <w:color w:val="000000" w:themeColor="text1"/>
                <w:sz w:val="24"/>
                <w:szCs w:val="24"/>
              </w:rPr>
              <w:t>Changes to organisational infrastructure</w:t>
            </w:r>
          </w:p>
          <w:p w14:paraId="09B13CB0" w14:textId="11F0EE08" w:rsidR="000D4331" w:rsidRPr="00AD1BF5" w:rsidRDefault="000D4331" w:rsidP="00CC1E08">
            <w:pPr>
              <w:pStyle w:val="ListParagraph"/>
              <w:numPr>
                <w:ilvl w:val="0"/>
                <w:numId w:val="3"/>
              </w:numPr>
              <w:ind w:left="742"/>
              <w:rPr>
                <w:rFonts w:cs="Arial"/>
                <w:color w:val="000000" w:themeColor="text1"/>
                <w:sz w:val="24"/>
                <w:szCs w:val="24"/>
              </w:rPr>
            </w:pPr>
            <w:r w:rsidRPr="00AD1BF5">
              <w:rPr>
                <w:rFonts w:cs="Arial"/>
                <w:color w:val="000000" w:themeColor="text1"/>
                <w:sz w:val="24"/>
                <w:szCs w:val="24"/>
              </w:rPr>
              <w:t>Changes in practice</w:t>
            </w:r>
          </w:p>
        </w:tc>
      </w:tr>
    </w:tbl>
    <w:p w14:paraId="7EA604C7" w14:textId="77777777" w:rsidR="00FB14E4" w:rsidRPr="00AD1BF5" w:rsidRDefault="00FB14E4" w:rsidP="00CC1E08">
      <w:pPr>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6C5918" w:rsidRPr="00AD1BF5" w14:paraId="51249386" w14:textId="77777777" w:rsidTr="00426BEB">
        <w:tc>
          <w:tcPr>
            <w:tcW w:w="9463" w:type="dxa"/>
            <w:gridSpan w:val="2"/>
          </w:tcPr>
          <w:p w14:paraId="42123FC0" w14:textId="77777777" w:rsidR="00FB14E4" w:rsidRPr="00AD1BF5" w:rsidRDefault="00FB14E4" w:rsidP="00CC1E08">
            <w:pPr>
              <w:pStyle w:val="Heading1"/>
              <w:rPr>
                <w:rFonts w:cs="Arial"/>
                <w:color w:val="000000" w:themeColor="text1"/>
                <w:sz w:val="24"/>
                <w:szCs w:val="24"/>
              </w:rPr>
            </w:pPr>
            <w:bookmarkStart w:id="33" w:name="_Toc40278341"/>
            <w:r w:rsidRPr="00AD1BF5">
              <w:rPr>
                <w:rFonts w:cs="Arial"/>
                <w:color w:val="000000" w:themeColor="text1"/>
                <w:sz w:val="24"/>
                <w:szCs w:val="24"/>
              </w:rPr>
              <w:lastRenderedPageBreak/>
              <w:t>Monitoring and Compliance</w:t>
            </w:r>
            <w:bookmarkEnd w:id="33"/>
          </w:p>
        </w:tc>
      </w:tr>
      <w:tr w:rsidR="000D4331" w:rsidRPr="00AD1BF5" w14:paraId="689471FA" w14:textId="77777777" w:rsidTr="00300CBF">
        <w:trPr>
          <w:trHeight w:val="2623"/>
        </w:trPr>
        <w:tc>
          <w:tcPr>
            <w:tcW w:w="692" w:type="dxa"/>
          </w:tcPr>
          <w:p w14:paraId="033C4F4E" w14:textId="77777777" w:rsidR="000D4331" w:rsidRPr="00AD1BF5" w:rsidRDefault="00FB14E4" w:rsidP="00CC1E08">
            <w:pPr>
              <w:ind w:left="0" w:firstLine="0"/>
              <w:rPr>
                <w:rFonts w:cs="Arial"/>
                <w:color w:val="000000" w:themeColor="text1"/>
                <w:sz w:val="24"/>
                <w:szCs w:val="24"/>
              </w:rPr>
            </w:pPr>
            <w:r w:rsidRPr="00AD1BF5">
              <w:rPr>
                <w:rFonts w:cs="Arial"/>
                <w:color w:val="000000" w:themeColor="text1"/>
                <w:sz w:val="24"/>
                <w:szCs w:val="24"/>
              </w:rPr>
              <w:t>1</w:t>
            </w:r>
            <w:r w:rsidR="006A1DE4" w:rsidRPr="00AD1BF5">
              <w:rPr>
                <w:rFonts w:cs="Arial"/>
                <w:color w:val="000000" w:themeColor="text1"/>
                <w:sz w:val="24"/>
                <w:szCs w:val="24"/>
              </w:rPr>
              <w:t>1</w:t>
            </w:r>
            <w:r w:rsidRPr="00AD1BF5">
              <w:rPr>
                <w:rFonts w:cs="Arial"/>
                <w:color w:val="000000" w:themeColor="text1"/>
                <w:sz w:val="24"/>
                <w:szCs w:val="24"/>
              </w:rPr>
              <w:t>.1</w:t>
            </w:r>
          </w:p>
        </w:tc>
        <w:tc>
          <w:tcPr>
            <w:tcW w:w="8771" w:type="dxa"/>
          </w:tcPr>
          <w:p w14:paraId="3BBB0BB9" w14:textId="77777777" w:rsidR="000D4331" w:rsidRPr="00AD1BF5" w:rsidRDefault="000D4331" w:rsidP="00CC1E08">
            <w:pPr>
              <w:ind w:left="0" w:firstLine="0"/>
              <w:rPr>
                <w:rFonts w:cs="Arial"/>
                <w:color w:val="000000" w:themeColor="text1"/>
                <w:sz w:val="24"/>
                <w:szCs w:val="24"/>
              </w:rPr>
            </w:pPr>
            <w:r w:rsidRPr="00AD1BF5">
              <w:rPr>
                <w:rFonts w:cs="Arial"/>
                <w:color w:val="000000" w:themeColor="text1"/>
                <w:sz w:val="24"/>
                <w:szCs w:val="24"/>
              </w:rPr>
              <w:t>Monitoring and review of legislative changes and national/local developments which may impact on the content of this policy will be the responsibility of the Policy author and/or Policy Owner.</w:t>
            </w:r>
          </w:p>
          <w:p w14:paraId="11BD8E61" w14:textId="77777777" w:rsidR="000D4331" w:rsidRPr="00AD1BF5" w:rsidRDefault="000D4331" w:rsidP="00CC1E08">
            <w:pPr>
              <w:ind w:left="709" w:hanging="709"/>
              <w:rPr>
                <w:rFonts w:cs="Arial"/>
                <w:color w:val="000000" w:themeColor="text1"/>
                <w:sz w:val="24"/>
                <w:szCs w:val="24"/>
              </w:rPr>
            </w:pPr>
          </w:p>
          <w:p w14:paraId="300BE55F" w14:textId="0C71C5E6" w:rsidR="000D4331" w:rsidRPr="00AD1BF5" w:rsidRDefault="000D4331" w:rsidP="00CC1E08">
            <w:pPr>
              <w:ind w:left="-32" w:firstLine="32"/>
              <w:rPr>
                <w:rFonts w:cs="Arial"/>
                <w:color w:val="000000" w:themeColor="text1"/>
                <w:sz w:val="24"/>
                <w:szCs w:val="24"/>
              </w:rPr>
            </w:pPr>
            <w:r w:rsidRPr="00AD1BF5">
              <w:rPr>
                <w:rFonts w:cs="Arial"/>
                <w:color w:val="000000" w:themeColor="text1"/>
                <w:sz w:val="24"/>
                <w:szCs w:val="24"/>
              </w:rPr>
              <w:t xml:space="preserve">Where any changes are required the Policy Author and/or Owner will be required to amend the policy and arrange for its presentation at the next available Policy Review Group for review and ratification. </w:t>
            </w:r>
          </w:p>
          <w:p w14:paraId="536B47F3" w14:textId="77777777" w:rsidR="000D4331" w:rsidRPr="00AD1BF5" w:rsidRDefault="000D4331" w:rsidP="00CC1E08">
            <w:pPr>
              <w:pStyle w:val="ListParagraph"/>
              <w:ind w:left="420" w:firstLine="0"/>
              <w:rPr>
                <w:rFonts w:cs="Arial"/>
                <w:color w:val="000000" w:themeColor="text1"/>
                <w:sz w:val="24"/>
                <w:szCs w:val="24"/>
              </w:rPr>
            </w:pPr>
          </w:p>
          <w:p w14:paraId="791653A9" w14:textId="3AB0AA94" w:rsidR="000D4331" w:rsidRPr="00AD1BF5" w:rsidRDefault="000D4331" w:rsidP="00CC1E08">
            <w:pPr>
              <w:ind w:left="0" w:firstLine="0"/>
              <w:rPr>
                <w:rFonts w:cs="Arial"/>
                <w:color w:val="000000" w:themeColor="text1"/>
                <w:sz w:val="24"/>
                <w:szCs w:val="24"/>
              </w:rPr>
            </w:pPr>
            <w:r w:rsidRPr="00AD1BF5">
              <w:rPr>
                <w:rFonts w:cs="Arial"/>
                <w:color w:val="000000" w:themeColor="text1"/>
                <w:sz w:val="24"/>
                <w:szCs w:val="24"/>
              </w:rPr>
              <w:t xml:space="preserve">Compliance </w:t>
            </w:r>
            <w:r w:rsidR="00023F6E" w:rsidRPr="00AD1BF5">
              <w:rPr>
                <w:rFonts w:cs="Arial"/>
                <w:color w:val="000000" w:themeColor="text1"/>
                <w:sz w:val="24"/>
                <w:szCs w:val="24"/>
              </w:rPr>
              <w:t xml:space="preserve">with </w:t>
            </w:r>
            <w:r w:rsidRPr="00AD1BF5">
              <w:rPr>
                <w:rFonts w:cs="Arial"/>
                <w:color w:val="000000" w:themeColor="text1"/>
                <w:sz w:val="24"/>
                <w:szCs w:val="24"/>
              </w:rPr>
              <w:t xml:space="preserve">this policy will be </w:t>
            </w:r>
            <w:r w:rsidR="00023F6E" w:rsidRPr="00AD1BF5">
              <w:rPr>
                <w:rFonts w:cs="Arial"/>
                <w:color w:val="000000" w:themeColor="text1"/>
                <w:sz w:val="24"/>
                <w:szCs w:val="24"/>
              </w:rPr>
              <w:t xml:space="preserve">reviewed </w:t>
            </w:r>
            <w:r w:rsidRPr="00AD1BF5">
              <w:rPr>
                <w:rFonts w:cs="Arial"/>
                <w:color w:val="000000" w:themeColor="text1"/>
                <w:sz w:val="24"/>
                <w:szCs w:val="24"/>
              </w:rPr>
              <w:t xml:space="preserve">annually, </w:t>
            </w:r>
            <w:r w:rsidR="00023F6E" w:rsidRPr="00AD1BF5">
              <w:rPr>
                <w:rFonts w:cs="Arial"/>
                <w:color w:val="000000" w:themeColor="text1"/>
                <w:sz w:val="24"/>
                <w:szCs w:val="24"/>
              </w:rPr>
              <w:t>on the anniversary of the policy ratification date.</w:t>
            </w:r>
          </w:p>
        </w:tc>
      </w:tr>
    </w:tbl>
    <w:p w14:paraId="21E58021" w14:textId="77777777" w:rsidR="00FB14E4" w:rsidRPr="00AD1BF5" w:rsidRDefault="00FB14E4" w:rsidP="00CC1E08">
      <w:pPr>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466"/>
        <w:gridCol w:w="8771"/>
      </w:tblGrid>
      <w:tr w:rsidR="006C5918" w:rsidRPr="00AD1BF5" w14:paraId="1DAE2146" w14:textId="77777777" w:rsidTr="00627299">
        <w:tc>
          <w:tcPr>
            <w:tcW w:w="9463" w:type="dxa"/>
            <w:gridSpan w:val="2"/>
          </w:tcPr>
          <w:p w14:paraId="7C713293" w14:textId="77777777" w:rsidR="00FB14E4" w:rsidRPr="00AD1BF5" w:rsidRDefault="00FB14E4" w:rsidP="00CC1E08">
            <w:pPr>
              <w:pStyle w:val="Heading1"/>
              <w:rPr>
                <w:rFonts w:cs="Arial"/>
                <w:color w:val="000000" w:themeColor="text1"/>
                <w:sz w:val="24"/>
                <w:szCs w:val="24"/>
              </w:rPr>
            </w:pPr>
            <w:bookmarkStart w:id="34" w:name="_Toc40278342"/>
            <w:r w:rsidRPr="00AD1BF5">
              <w:rPr>
                <w:rFonts w:cs="Arial"/>
                <w:color w:val="000000" w:themeColor="text1"/>
                <w:sz w:val="24"/>
                <w:szCs w:val="24"/>
              </w:rPr>
              <w:t>Version Control</w:t>
            </w:r>
            <w:bookmarkEnd w:id="34"/>
          </w:p>
        </w:tc>
      </w:tr>
      <w:tr w:rsidR="000D4331" w:rsidRPr="00AD1BF5" w14:paraId="7B1861E1" w14:textId="77777777" w:rsidTr="000D4331">
        <w:tc>
          <w:tcPr>
            <w:tcW w:w="692" w:type="dxa"/>
          </w:tcPr>
          <w:p w14:paraId="3C3F3540" w14:textId="77777777" w:rsidR="000D4331" w:rsidRPr="00AD1BF5" w:rsidRDefault="000D4331" w:rsidP="00CC1E08">
            <w:pPr>
              <w:ind w:left="0" w:firstLine="0"/>
              <w:rPr>
                <w:rFonts w:cs="Arial"/>
                <w:color w:val="000000" w:themeColor="text1"/>
                <w:sz w:val="24"/>
                <w:szCs w:val="24"/>
              </w:rPr>
            </w:pPr>
          </w:p>
        </w:tc>
        <w:tc>
          <w:tcPr>
            <w:tcW w:w="8771" w:type="dxa"/>
          </w:tcPr>
          <w:p w14:paraId="5FEAA247" w14:textId="77777777" w:rsidR="000D4331" w:rsidRPr="00AD1BF5" w:rsidRDefault="000D4331" w:rsidP="00CC1E08">
            <w:pPr>
              <w:rPr>
                <w:rFonts w:cs="Arial"/>
                <w:color w:val="000000" w:themeColor="text1"/>
                <w:sz w:val="24"/>
                <w:szCs w:val="24"/>
              </w:rPr>
            </w:pPr>
          </w:p>
          <w:tbl>
            <w:tblPr>
              <w:tblStyle w:val="TableGrid"/>
              <w:tblW w:w="8545" w:type="dxa"/>
              <w:tblLook w:val="04A0" w:firstRow="1" w:lastRow="0" w:firstColumn="1" w:lastColumn="0" w:noHBand="0" w:noVBand="1"/>
            </w:tblPr>
            <w:tblGrid>
              <w:gridCol w:w="1097"/>
              <w:gridCol w:w="1418"/>
              <w:gridCol w:w="2605"/>
              <w:gridCol w:w="3425"/>
            </w:tblGrid>
            <w:tr w:rsidR="006C5918" w:rsidRPr="00AD1BF5" w14:paraId="2249BBE7" w14:textId="77777777" w:rsidTr="006C5918">
              <w:tc>
                <w:tcPr>
                  <w:tcW w:w="1097" w:type="dxa"/>
                  <w:shd w:val="clear" w:color="auto" w:fill="F2F2F2" w:themeFill="background1" w:themeFillShade="F2"/>
                </w:tcPr>
                <w:p w14:paraId="47606951" w14:textId="77777777" w:rsidR="000D4331" w:rsidRPr="00AD1BF5" w:rsidRDefault="000D4331" w:rsidP="00CC1E08">
                  <w:pPr>
                    <w:rPr>
                      <w:rFonts w:cs="Arial"/>
                      <w:b/>
                      <w:color w:val="000000" w:themeColor="text1"/>
                      <w:sz w:val="24"/>
                      <w:szCs w:val="24"/>
                    </w:rPr>
                  </w:pPr>
                  <w:r w:rsidRPr="00AD1BF5">
                    <w:rPr>
                      <w:rFonts w:cs="Arial"/>
                      <w:b/>
                      <w:color w:val="000000" w:themeColor="text1"/>
                      <w:sz w:val="24"/>
                      <w:szCs w:val="24"/>
                    </w:rPr>
                    <w:t>Version</w:t>
                  </w:r>
                </w:p>
              </w:tc>
              <w:tc>
                <w:tcPr>
                  <w:tcW w:w="1418" w:type="dxa"/>
                  <w:shd w:val="clear" w:color="auto" w:fill="F2F2F2" w:themeFill="background1" w:themeFillShade="F2"/>
                </w:tcPr>
                <w:p w14:paraId="58B51500" w14:textId="77777777" w:rsidR="000D4331" w:rsidRPr="00AD1BF5" w:rsidRDefault="000D4331" w:rsidP="00CC1E08">
                  <w:pPr>
                    <w:rPr>
                      <w:rFonts w:cs="Arial"/>
                      <w:b/>
                      <w:color w:val="000000" w:themeColor="text1"/>
                      <w:sz w:val="24"/>
                      <w:szCs w:val="24"/>
                    </w:rPr>
                  </w:pPr>
                  <w:r w:rsidRPr="00AD1BF5">
                    <w:rPr>
                      <w:rFonts w:cs="Arial"/>
                      <w:b/>
                      <w:color w:val="000000" w:themeColor="text1"/>
                      <w:sz w:val="24"/>
                      <w:szCs w:val="24"/>
                    </w:rPr>
                    <w:t>Date</w:t>
                  </w:r>
                </w:p>
              </w:tc>
              <w:tc>
                <w:tcPr>
                  <w:tcW w:w="2605" w:type="dxa"/>
                  <w:shd w:val="clear" w:color="auto" w:fill="F2F2F2" w:themeFill="background1" w:themeFillShade="F2"/>
                </w:tcPr>
                <w:p w14:paraId="35F39344" w14:textId="77777777" w:rsidR="000D4331" w:rsidRPr="00AD1BF5" w:rsidRDefault="000D4331" w:rsidP="00CC1E08">
                  <w:pPr>
                    <w:rPr>
                      <w:rFonts w:cs="Arial"/>
                      <w:b/>
                      <w:color w:val="000000" w:themeColor="text1"/>
                      <w:sz w:val="24"/>
                      <w:szCs w:val="24"/>
                    </w:rPr>
                  </w:pPr>
                  <w:r w:rsidRPr="00AD1BF5">
                    <w:rPr>
                      <w:rFonts w:cs="Arial"/>
                      <w:b/>
                      <w:color w:val="000000" w:themeColor="text1"/>
                      <w:sz w:val="24"/>
                      <w:szCs w:val="24"/>
                    </w:rPr>
                    <w:t>Author</w:t>
                  </w:r>
                </w:p>
                <w:p w14:paraId="5C65719E" w14:textId="77777777" w:rsidR="000D4331" w:rsidRPr="00AD1BF5" w:rsidRDefault="000D4331" w:rsidP="00CC1E08">
                  <w:pPr>
                    <w:rPr>
                      <w:rFonts w:cs="Arial"/>
                      <w:color w:val="000000" w:themeColor="text1"/>
                      <w:sz w:val="24"/>
                      <w:szCs w:val="24"/>
                    </w:rPr>
                  </w:pPr>
                  <w:r w:rsidRPr="00AD1BF5">
                    <w:rPr>
                      <w:rFonts w:cs="Arial"/>
                      <w:color w:val="000000" w:themeColor="text1"/>
                      <w:sz w:val="24"/>
                      <w:szCs w:val="24"/>
                    </w:rPr>
                    <w:t>(name and Designation)</w:t>
                  </w:r>
                </w:p>
              </w:tc>
              <w:tc>
                <w:tcPr>
                  <w:tcW w:w="3425" w:type="dxa"/>
                  <w:shd w:val="clear" w:color="auto" w:fill="F2F2F2" w:themeFill="background1" w:themeFillShade="F2"/>
                </w:tcPr>
                <w:p w14:paraId="3AC4930A" w14:textId="77777777" w:rsidR="000D4331" w:rsidRPr="00AD1BF5" w:rsidRDefault="000D4331" w:rsidP="00CC1E08">
                  <w:pPr>
                    <w:rPr>
                      <w:rFonts w:cs="Arial"/>
                      <w:b/>
                      <w:color w:val="000000" w:themeColor="text1"/>
                      <w:sz w:val="24"/>
                      <w:szCs w:val="24"/>
                    </w:rPr>
                  </w:pPr>
                  <w:r w:rsidRPr="00AD1BF5">
                    <w:rPr>
                      <w:rFonts w:cs="Arial"/>
                      <w:b/>
                      <w:color w:val="000000" w:themeColor="text1"/>
                      <w:sz w:val="24"/>
                      <w:szCs w:val="24"/>
                    </w:rPr>
                    <w:t>Comments</w:t>
                  </w:r>
                </w:p>
              </w:tc>
            </w:tr>
            <w:tr w:rsidR="006C5918" w:rsidRPr="00AD1BF5" w14:paraId="134E8808" w14:textId="77777777" w:rsidTr="006C5918">
              <w:tc>
                <w:tcPr>
                  <w:tcW w:w="1097" w:type="dxa"/>
                </w:tcPr>
                <w:p w14:paraId="01BA5B86" w14:textId="4AF84A38" w:rsidR="000D4331" w:rsidRPr="002A545A" w:rsidRDefault="00AD1BF5" w:rsidP="00CC1E08">
                  <w:pPr>
                    <w:rPr>
                      <w:rFonts w:cs="Arial"/>
                      <w:bCs/>
                      <w:color w:val="000000" w:themeColor="text1"/>
                      <w:sz w:val="24"/>
                      <w:szCs w:val="24"/>
                    </w:rPr>
                  </w:pPr>
                  <w:r w:rsidRPr="002A545A">
                    <w:rPr>
                      <w:rFonts w:cs="Arial"/>
                      <w:bCs/>
                      <w:color w:val="000000" w:themeColor="text1"/>
                      <w:sz w:val="24"/>
                      <w:szCs w:val="24"/>
                    </w:rPr>
                    <w:t>V1.0</w:t>
                  </w:r>
                </w:p>
              </w:tc>
              <w:tc>
                <w:tcPr>
                  <w:tcW w:w="1418" w:type="dxa"/>
                </w:tcPr>
                <w:p w14:paraId="237960E5" w14:textId="77777777" w:rsidR="000D4331" w:rsidRPr="002A545A" w:rsidRDefault="00AD1BF5" w:rsidP="00CC1E08">
                  <w:pPr>
                    <w:rPr>
                      <w:rFonts w:cs="Arial"/>
                      <w:bCs/>
                      <w:color w:val="000000" w:themeColor="text1"/>
                      <w:sz w:val="24"/>
                      <w:szCs w:val="24"/>
                    </w:rPr>
                  </w:pPr>
                  <w:r w:rsidRPr="002A545A">
                    <w:rPr>
                      <w:rFonts w:cs="Arial"/>
                      <w:bCs/>
                      <w:color w:val="000000" w:themeColor="text1"/>
                      <w:sz w:val="24"/>
                      <w:szCs w:val="24"/>
                    </w:rPr>
                    <w:t>14/07/2026</w:t>
                  </w:r>
                </w:p>
                <w:p w14:paraId="0E32AC73" w14:textId="77777777" w:rsidR="002A545A" w:rsidRPr="002A545A" w:rsidRDefault="002A545A" w:rsidP="00CC1E08">
                  <w:pPr>
                    <w:rPr>
                      <w:rFonts w:cs="Arial"/>
                      <w:bCs/>
                      <w:color w:val="000000" w:themeColor="text1"/>
                      <w:sz w:val="24"/>
                      <w:szCs w:val="24"/>
                    </w:rPr>
                  </w:pPr>
                </w:p>
                <w:p w14:paraId="48D3C9AF" w14:textId="77777777" w:rsidR="002A545A" w:rsidRPr="002A545A" w:rsidRDefault="002A545A" w:rsidP="00CC1E08">
                  <w:pPr>
                    <w:rPr>
                      <w:rFonts w:cs="Arial"/>
                      <w:bCs/>
                      <w:color w:val="000000" w:themeColor="text1"/>
                      <w:sz w:val="24"/>
                      <w:szCs w:val="24"/>
                    </w:rPr>
                  </w:pPr>
                </w:p>
                <w:p w14:paraId="48217169" w14:textId="77777777" w:rsidR="002A545A" w:rsidRPr="002A545A" w:rsidRDefault="002A545A" w:rsidP="00CC1E08">
                  <w:pPr>
                    <w:rPr>
                      <w:rFonts w:cs="Arial"/>
                      <w:bCs/>
                      <w:color w:val="000000" w:themeColor="text1"/>
                      <w:sz w:val="24"/>
                      <w:szCs w:val="24"/>
                    </w:rPr>
                  </w:pPr>
                </w:p>
                <w:p w14:paraId="5E6481CE" w14:textId="77777777" w:rsidR="002A545A" w:rsidRPr="002A545A" w:rsidRDefault="002A545A" w:rsidP="00CC1E08">
                  <w:pPr>
                    <w:rPr>
                      <w:rFonts w:cs="Arial"/>
                      <w:bCs/>
                      <w:color w:val="000000" w:themeColor="text1"/>
                      <w:sz w:val="24"/>
                      <w:szCs w:val="24"/>
                    </w:rPr>
                  </w:pPr>
                  <w:r w:rsidRPr="002A545A">
                    <w:rPr>
                      <w:rFonts w:cs="Arial"/>
                      <w:bCs/>
                      <w:color w:val="000000" w:themeColor="text1"/>
                      <w:sz w:val="24"/>
                      <w:szCs w:val="24"/>
                    </w:rPr>
                    <w:t>July 2026</w:t>
                  </w:r>
                </w:p>
                <w:p w14:paraId="09F71790" w14:textId="77777777" w:rsidR="002A545A" w:rsidRPr="002A545A" w:rsidRDefault="002A545A" w:rsidP="00CC1E08">
                  <w:pPr>
                    <w:rPr>
                      <w:rFonts w:cs="Arial"/>
                      <w:bCs/>
                      <w:color w:val="000000" w:themeColor="text1"/>
                      <w:sz w:val="24"/>
                      <w:szCs w:val="24"/>
                    </w:rPr>
                  </w:pPr>
                </w:p>
                <w:p w14:paraId="73F71EA2" w14:textId="77777777" w:rsidR="002A545A" w:rsidRPr="002A545A" w:rsidRDefault="002A545A" w:rsidP="00CC1E08">
                  <w:pPr>
                    <w:rPr>
                      <w:rFonts w:cs="Arial"/>
                      <w:bCs/>
                      <w:color w:val="000000" w:themeColor="text1"/>
                      <w:sz w:val="24"/>
                      <w:szCs w:val="24"/>
                    </w:rPr>
                  </w:pPr>
                </w:p>
                <w:p w14:paraId="5C1A5441" w14:textId="77777777" w:rsidR="002A545A" w:rsidRPr="002A545A" w:rsidRDefault="002A545A" w:rsidP="00CC1E08">
                  <w:pPr>
                    <w:rPr>
                      <w:rFonts w:cs="Arial"/>
                      <w:bCs/>
                      <w:color w:val="000000" w:themeColor="text1"/>
                      <w:sz w:val="24"/>
                      <w:szCs w:val="24"/>
                    </w:rPr>
                  </w:pPr>
                </w:p>
                <w:p w14:paraId="1AE7A7A1" w14:textId="77777777" w:rsidR="002A545A" w:rsidRPr="002A545A" w:rsidRDefault="002A545A" w:rsidP="00CC1E08">
                  <w:pPr>
                    <w:rPr>
                      <w:rFonts w:cs="Arial"/>
                      <w:bCs/>
                      <w:color w:val="000000" w:themeColor="text1"/>
                      <w:sz w:val="24"/>
                      <w:szCs w:val="24"/>
                    </w:rPr>
                  </w:pPr>
                  <w:r w:rsidRPr="002A545A">
                    <w:rPr>
                      <w:rFonts w:cs="Arial"/>
                      <w:bCs/>
                      <w:color w:val="000000" w:themeColor="text1"/>
                      <w:sz w:val="24"/>
                      <w:szCs w:val="24"/>
                    </w:rPr>
                    <w:t>July 2026</w:t>
                  </w:r>
                </w:p>
                <w:p w14:paraId="2D486475" w14:textId="77777777" w:rsidR="002A545A" w:rsidRPr="002A545A" w:rsidRDefault="002A545A" w:rsidP="00CC1E08">
                  <w:pPr>
                    <w:rPr>
                      <w:rFonts w:cs="Arial"/>
                      <w:bCs/>
                      <w:color w:val="000000" w:themeColor="text1"/>
                      <w:sz w:val="24"/>
                      <w:szCs w:val="24"/>
                    </w:rPr>
                  </w:pPr>
                </w:p>
                <w:p w14:paraId="1085C03C" w14:textId="77777777" w:rsidR="002A545A" w:rsidRPr="002A545A" w:rsidRDefault="002A545A" w:rsidP="00CC1E08">
                  <w:pPr>
                    <w:rPr>
                      <w:rFonts w:cs="Arial"/>
                      <w:bCs/>
                      <w:color w:val="000000" w:themeColor="text1"/>
                      <w:sz w:val="24"/>
                      <w:szCs w:val="24"/>
                    </w:rPr>
                  </w:pPr>
                </w:p>
                <w:p w14:paraId="22589839" w14:textId="77777777" w:rsidR="002A545A" w:rsidRPr="002A545A" w:rsidRDefault="002A545A" w:rsidP="00CC1E08">
                  <w:pPr>
                    <w:rPr>
                      <w:rFonts w:cs="Arial"/>
                      <w:bCs/>
                      <w:color w:val="000000" w:themeColor="text1"/>
                      <w:sz w:val="24"/>
                      <w:szCs w:val="24"/>
                    </w:rPr>
                  </w:pPr>
                </w:p>
                <w:p w14:paraId="73512025" w14:textId="77777777" w:rsidR="002A545A" w:rsidRPr="002A545A" w:rsidRDefault="002A545A" w:rsidP="00CC1E08">
                  <w:pPr>
                    <w:rPr>
                      <w:rFonts w:cs="Arial"/>
                      <w:bCs/>
                      <w:color w:val="000000" w:themeColor="text1"/>
                      <w:sz w:val="24"/>
                      <w:szCs w:val="24"/>
                    </w:rPr>
                  </w:pPr>
                  <w:r w:rsidRPr="002A545A">
                    <w:rPr>
                      <w:rFonts w:cs="Arial"/>
                      <w:bCs/>
                      <w:color w:val="000000" w:themeColor="text1"/>
                      <w:sz w:val="24"/>
                      <w:szCs w:val="24"/>
                    </w:rPr>
                    <w:t>July 2026</w:t>
                  </w:r>
                </w:p>
                <w:p w14:paraId="01EFDE05" w14:textId="77777777" w:rsidR="002A545A" w:rsidRPr="002A545A" w:rsidRDefault="002A545A" w:rsidP="00CC1E08">
                  <w:pPr>
                    <w:rPr>
                      <w:rFonts w:cs="Arial"/>
                      <w:bCs/>
                      <w:color w:val="000000" w:themeColor="text1"/>
                      <w:sz w:val="24"/>
                      <w:szCs w:val="24"/>
                    </w:rPr>
                  </w:pPr>
                </w:p>
                <w:p w14:paraId="2A3A1B97" w14:textId="77777777" w:rsidR="002A545A" w:rsidRPr="002A545A" w:rsidRDefault="002A545A" w:rsidP="00CC1E08">
                  <w:pPr>
                    <w:rPr>
                      <w:rFonts w:cs="Arial"/>
                      <w:bCs/>
                      <w:color w:val="000000" w:themeColor="text1"/>
                      <w:sz w:val="24"/>
                      <w:szCs w:val="24"/>
                    </w:rPr>
                  </w:pPr>
                </w:p>
                <w:p w14:paraId="695F7541" w14:textId="77777777" w:rsidR="002A545A" w:rsidRPr="002A545A" w:rsidRDefault="002A545A" w:rsidP="00CC1E08">
                  <w:pPr>
                    <w:rPr>
                      <w:rFonts w:cs="Arial"/>
                      <w:bCs/>
                      <w:color w:val="000000" w:themeColor="text1"/>
                      <w:sz w:val="24"/>
                      <w:szCs w:val="24"/>
                    </w:rPr>
                  </w:pPr>
                </w:p>
                <w:p w14:paraId="4FABCDCF" w14:textId="77777777" w:rsidR="002A545A" w:rsidRPr="002A545A" w:rsidRDefault="002A545A" w:rsidP="00CC1E08">
                  <w:pPr>
                    <w:rPr>
                      <w:rFonts w:cs="Arial"/>
                      <w:bCs/>
                      <w:color w:val="000000" w:themeColor="text1"/>
                      <w:sz w:val="24"/>
                      <w:szCs w:val="24"/>
                    </w:rPr>
                  </w:pPr>
                </w:p>
                <w:p w14:paraId="6555C58C" w14:textId="522569B9" w:rsidR="002A545A" w:rsidRPr="002A545A" w:rsidRDefault="002A545A" w:rsidP="00CC1E08">
                  <w:pPr>
                    <w:rPr>
                      <w:rFonts w:cs="Arial"/>
                      <w:bCs/>
                      <w:color w:val="000000" w:themeColor="text1"/>
                      <w:sz w:val="24"/>
                      <w:szCs w:val="24"/>
                    </w:rPr>
                  </w:pPr>
                  <w:r w:rsidRPr="002A545A">
                    <w:rPr>
                      <w:rFonts w:cs="Arial"/>
                      <w:bCs/>
                      <w:color w:val="000000" w:themeColor="text1"/>
                      <w:sz w:val="24"/>
                      <w:szCs w:val="24"/>
                    </w:rPr>
                    <w:t>02/08/2026</w:t>
                  </w:r>
                </w:p>
              </w:tc>
              <w:tc>
                <w:tcPr>
                  <w:tcW w:w="2605" w:type="dxa"/>
                </w:tcPr>
                <w:p w14:paraId="6E87E26C" w14:textId="77777777" w:rsidR="000D4331" w:rsidRPr="002A545A" w:rsidRDefault="00AD1BF5" w:rsidP="006C5918">
                  <w:pPr>
                    <w:ind w:left="0" w:firstLine="0"/>
                    <w:rPr>
                      <w:rFonts w:cs="Arial"/>
                      <w:bCs/>
                      <w:color w:val="000000" w:themeColor="text1"/>
                      <w:sz w:val="24"/>
                      <w:szCs w:val="24"/>
                    </w:rPr>
                  </w:pPr>
                  <w:r w:rsidRPr="002A545A">
                    <w:rPr>
                      <w:rFonts w:cs="Arial"/>
                      <w:bCs/>
                      <w:color w:val="000000" w:themeColor="text1"/>
                      <w:sz w:val="24"/>
                      <w:szCs w:val="24"/>
                    </w:rPr>
                    <w:t>Hollie Chaplin, Governance Assistant</w:t>
                  </w:r>
                </w:p>
                <w:p w14:paraId="173298B6" w14:textId="77777777" w:rsidR="002A545A" w:rsidRPr="002A545A" w:rsidRDefault="002A545A" w:rsidP="006C5918">
                  <w:pPr>
                    <w:ind w:left="0" w:firstLine="0"/>
                    <w:rPr>
                      <w:rFonts w:cs="Arial"/>
                      <w:bCs/>
                      <w:color w:val="000000" w:themeColor="text1"/>
                      <w:sz w:val="24"/>
                      <w:szCs w:val="24"/>
                    </w:rPr>
                  </w:pPr>
                </w:p>
                <w:p w14:paraId="611A5FAE" w14:textId="36F14F3C" w:rsidR="002A545A" w:rsidRPr="002A545A" w:rsidRDefault="002A545A" w:rsidP="006C5918">
                  <w:pPr>
                    <w:ind w:left="0" w:firstLine="0"/>
                    <w:rPr>
                      <w:rFonts w:cs="Arial"/>
                      <w:bCs/>
                      <w:color w:val="000000" w:themeColor="text1"/>
                      <w:sz w:val="24"/>
                      <w:szCs w:val="24"/>
                    </w:rPr>
                  </w:pPr>
                  <w:r w:rsidRPr="002A545A">
                    <w:rPr>
                      <w:rFonts w:cs="Arial"/>
                      <w:bCs/>
                      <w:color w:val="000000" w:themeColor="text1"/>
                      <w:sz w:val="24"/>
                      <w:szCs w:val="24"/>
                    </w:rPr>
                    <w:t>Amy Underwood, ATP Operations Manager</w:t>
                  </w:r>
                </w:p>
                <w:p w14:paraId="2B92E311" w14:textId="77777777" w:rsidR="002A545A" w:rsidRPr="002A545A" w:rsidRDefault="002A545A" w:rsidP="006C5918">
                  <w:pPr>
                    <w:ind w:left="0" w:firstLine="0"/>
                    <w:rPr>
                      <w:rFonts w:cs="Arial"/>
                      <w:bCs/>
                      <w:color w:val="000000" w:themeColor="text1"/>
                      <w:sz w:val="24"/>
                      <w:szCs w:val="24"/>
                    </w:rPr>
                  </w:pPr>
                </w:p>
                <w:p w14:paraId="3D5B9822" w14:textId="5E7EAB85" w:rsidR="002A545A" w:rsidRPr="002A545A" w:rsidRDefault="002A545A" w:rsidP="006C5918">
                  <w:pPr>
                    <w:ind w:left="0" w:firstLine="0"/>
                    <w:rPr>
                      <w:rFonts w:cs="Arial"/>
                      <w:bCs/>
                      <w:color w:val="000000" w:themeColor="text1"/>
                      <w:sz w:val="24"/>
                      <w:szCs w:val="24"/>
                    </w:rPr>
                  </w:pPr>
                  <w:r w:rsidRPr="002A545A">
                    <w:rPr>
                      <w:rFonts w:cs="Arial"/>
                      <w:bCs/>
                      <w:color w:val="000000" w:themeColor="text1"/>
                      <w:sz w:val="24"/>
                      <w:szCs w:val="24"/>
                    </w:rPr>
                    <w:t>Rachel Williams, Hodge Hill Deputy Practice Manager</w:t>
                  </w:r>
                </w:p>
                <w:p w14:paraId="211EFB85" w14:textId="77777777" w:rsidR="002A545A" w:rsidRPr="002A545A" w:rsidRDefault="002A545A" w:rsidP="006C5918">
                  <w:pPr>
                    <w:ind w:left="0" w:firstLine="0"/>
                    <w:rPr>
                      <w:rFonts w:cs="Arial"/>
                      <w:bCs/>
                      <w:color w:val="000000" w:themeColor="text1"/>
                      <w:sz w:val="24"/>
                      <w:szCs w:val="24"/>
                    </w:rPr>
                  </w:pPr>
                </w:p>
                <w:p w14:paraId="7767C10E" w14:textId="3B16880B" w:rsidR="002A545A" w:rsidRPr="002A545A" w:rsidRDefault="002A545A" w:rsidP="006C5918">
                  <w:pPr>
                    <w:ind w:left="0" w:firstLine="0"/>
                    <w:rPr>
                      <w:rFonts w:cs="Arial"/>
                      <w:bCs/>
                      <w:color w:val="000000" w:themeColor="text1"/>
                      <w:sz w:val="24"/>
                      <w:szCs w:val="24"/>
                    </w:rPr>
                  </w:pPr>
                  <w:r w:rsidRPr="002A545A">
                    <w:rPr>
                      <w:rFonts w:cs="Arial"/>
                      <w:bCs/>
                      <w:color w:val="000000" w:themeColor="text1"/>
                      <w:sz w:val="24"/>
                      <w:szCs w:val="24"/>
                    </w:rPr>
                    <w:t>Rebecca Houghton, Comms and Engagement Manager</w:t>
                  </w:r>
                </w:p>
                <w:p w14:paraId="7FB55C9B" w14:textId="77777777" w:rsidR="002A545A" w:rsidRPr="002A545A" w:rsidRDefault="002A545A" w:rsidP="006C5918">
                  <w:pPr>
                    <w:ind w:left="0" w:firstLine="0"/>
                    <w:rPr>
                      <w:rFonts w:cs="Arial"/>
                      <w:bCs/>
                      <w:color w:val="000000" w:themeColor="text1"/>
                      <w:sz w:val="24"/>
                      <w:szCs w:val="24"/>
                    </w:rPr>
                  </w:pPr>
                </w:p>
                <w:p w14:paraId="26886999" w14:textId="79895341" w:rsidR="002A545A" w:rsidRPr="002A545A" w:rsidRDefault="002A545A" w:rsidP="006C5918">
                  <w:pPr>
                    <w:ind w:left="0" w:firstLine="0"/>
                    <w:rPr>
                      <w:rFonts w:cs="Arial"/>
                      <w:bCs/>
                      <w:color w:val="000000" w:themeColor="text1"/>
                      <w:sz w:val="24"/>
                      <w:szCs w:val="24"/>
                    </w:rPr>
                  </w:pPr>
                  <w:r w:rsidRPr="002A545A">
                    <w:rPr>
                      <w:rFonts w:cs="Arial"/>
                      <w:bCs/>
                      <w:color w:val="000000" w:themeColor="text1"/>
                      <w:sz w:val="24"/>
                      <w:szCs w:val="24"/>
                    </w:rPr>
                    <w:t>Sarah Forsyth, Chief Nurse and COO</w:t>
                  </w:r>
                </w:p>
              </w:tc>
              <w:tc>
                <w:tcPr>
                  <w:tcW w:w="3425" w:type="dxa"/>
                </w:tcPr>
                <w:p w14:paraId="6D1E717F" w14:textId="77777777" w:rsidR="000D4331" w:rsidRPr="002A545A" w:rsidRDefault="00AD1BF5" w:rsidP="002A545A">
                  <w:pPr>
                    <w:ind w:left="0" w:firstLine="0"/>
                    <w:rPr>
                      <w:rFonts w:cs="Arial"/>
                      <w:bCs/>
                      <w:color w:val="000000" w:themeColor="text1"/>
                      <w:sz w:val="24"/>
                      <w:szCs w:val="24"/>
                    </w:rPr>
                  </w:pPr>
                  <w:r w:rsidRPr="002A545A">
                    <w:rPr>
                      <w:rFonts w:cs="Arial"/>
                      <w:bCs/>
                      <w:color w:val="000000" w:themeColor="text1"/>
                      <w:sz w:val="24"/>
                      <w:szCs w:val="24"/>
                    </w:rPr>
                    <w:t>Created using Practice Index</w:t>
                  </w:r>
                </w:p>
                <w:p w14:paraId="27AE90EA" w14:textId="77777777" w:rsidR="002A545A" w:rsidRPr="002A545A" w:rsidRDefault="002A545A" w:rsidP="002A545A">
                  <w:pPr>
                    <w:ind w:left="0" w:firstLine="0"/>
                    <w:rPr>
                      <w:rFonts w:cs="Arial"/>
                      <w:bCs/>
                      <w:color w:val="000000" w:themeColor="text1"/>
                      <w:sz w:val="24"/>
                      <w:szCs w:val="24"/>
                    </w:rPr>
                  </w:pPr>
                </w:p>
                <w:p w14:paraId="0F041BC7" w14:textId="77777777" w:rsidR="002A545A" w:rsidRPr="002A545A" w:rsidRDefault="002A545A" w:rsidP="002A545A">
                  <w:pPr>
                    <w:ind w:left="0" w:firstLine="0"/>
                    <w:rPr>
                      <w:rFonts w:cs="Arial"/>
                      <w:bCs/>
                      <w:color w:val="000000" w:themeColor="text1"/>
                      <w:sz w:val="24"/>
                      <w:szCs w:val="24"/>
                    </w:rPr>
                  </w:pPr>
                </w:p>
                <w:p w14:paraId="537B0250" w14:textId="21DC1DF1" w:rsidR="002A545A" w:rsidRPr="002A545A" w:rsidRDefault="002A545A" w:rsidP="002A545A">
                  <w:pPr>
                    <w:ind w:left="0" w:firstLine="0"/>
                    <w:rPr>
                      <w:rFonts w:cs="Arial"/>
                      <w:bCs/>
                      <w:color w:val="000000" w:themeColor="text1"/>
                      <w:sz w:val="24"/>
                      <w:szCs w:val="24"/>
                    </w:rPr>
                  </w:pPr>
                  <w:r w:rsidRPr="002A545A">
                    <w:rPr>
                      <w:rFonts w:cs="Arial"/>
                      <w:bCs/>
                      <w:color w:val="000000" w:themeColor="text1"/>
                      <w:sz w:val="24"/>
                      <w:szCs w:val="24"/>
                    </w:rPr>
                    <w:t>Reviewed and updated</w:t>
                  </w:r>
                </w:p>
                <w:p w14:paraId="76EB9A9D" w14:textId="77777777" w:rsidR="002A545A" w:rsidRPr="002A545A" w:rsidRDefault="002A545A" w:rsidP="002A545A">
                  <w:pPr>
                    <w:ind w:left="0" w:firstLine="0"/>
                    <w:rPr>
                      <w:rFonts w:cs="Arial"/>
                      <w:bCs/>
                      <w:color w:val="000000" w:themeColor="text1"/>
                      <w:sz w:val="24"/>
                      <w:szCs w:val="24"/>
                    </w:rPr>
                  </w:pPr>
                </w:p>
                <w:p w14:paraId="195AC79A" w14:textId="77777777" w:rsidR="002A545A" w:rsidRPr="002A545A" w:rsidRDefault="002A545A" w:rsidP="002A545A">
                  <w:pPr>
                    <w:ind w:left="0" w:firstLine="0"/>
                    <w:rPr>
                      <w:rFonts w:cs="Arial"/>
                      <w:bCs/>
                      <w:color w:val="000000" w:themeColor="text1"/>
                      <w:sz w:val="24"/>
                      <w:szCs w:val="24"/>
                    </w:rPr>
                  </w:pPr>
                </w:p>
                <w:p w14:paraId="2E9516DD" w14:textId="77777777" w:rsidR="002A545A" w:rsidRPr="002A545A" w:rsidRDefault="002A545A" w:rsidP="002A545A">
                  <w:pPr>
                    <w:ind w:left="0" w:firstLine="0"/>
                    <w:rPr>
                      <w:rFonts w:cs="Arial"/>
                      <w:bCs/>
                      <w:color w:val="000000" w:themeColor="text1"/>
                      <w:sz w:val="24"/>
                      <w:szCs w:val="24"/>
                    </w:rPr>
                  </w:pPr>
                </w:p>
                <w:p w14:paraId="58128723" w14:textId="533E9D02" w:rsidR="002A545A" w:rsidRPr="002A545A" w:rsidRDefault="002A545A" w:rsidP="002A545A">
                  <w:pPr>
                    <w:ind w:left="0" w:firstLine="0"/>
                    <w:rPr>
                      <w:rFonts w:cs="Arial"/>
                      <w:bCs/>
                      <w:color w:val="000000" w:themeColor="text1"/>
                      <w:sz w:val="24"/>
                      <w:szCs w:val="24"/>
                    </w:rPr>
                  </w:pPr>
                  <w:r w:rsidRPr="002A545A">
                    <w:rPr>
                      <w:rFonts w:cs="Arial"/>
                      <w:bCs/>
                      <w:color w:val="000000" w:themeColor="text1"/>
                      <w:sz w:val="24"/>
                      <w:szCs w:val="24"/>
                    </w:rPr>
                    <w:t>Reviewed</w:t>
                  </w:r>
                </w:p>
                <w:p w14:paraId="15FF076F" w14:textId="77777777" w:rsidR="002A545A" w:rsidRPr="002A545A" w:rsidRDefault="002A545A" w:rsidP="002A545A">
                  <w:pPr>
                    <w:ind w:left="0" w:firstLine="0"/>
                    <w:rPr>
                      <w:rFonts w:cs="Arial"/>
                      <w:bCs/>
                      <w:color w:val="000000" w:themeColor="text1"/>
                      <w:sz w:val="24"/>
                      <w:szCs w:val="24"/>
                    </w:rPr>
                  </w:pPr>
                </w:p>
                <w:p w14:paraId="16ECDDBB" w14:textId="77777777" w:rsidR="002A545A" w:rsidRPr="002A545A" w:rsidRDefault="002A545A" w:rsidP="002A545A">
                  <w:pPr>
                    <w:ind w:left="0" w:firstLine="0"/>
                    <w:rPr>
                      <w:rFonts w:cs="Arial"/>
                      <w:bCs/>
                      <w:color w:val="000000" w:themeColor="text1"/>
                      <w:sz w:val="24"/>
                      <w:szCs w:val="24"/>
                    </w:rPr>
                  </w:pPr>
                </w:p>
                <w:p w14:paraId="4A689AD0" w14:textId="77777777" w:rsidR="002A545A" w:rsidRPr="002A545A" w:rsidRDefault="002A545A" w:rsidP="002A545A">
                  <w:pPr>
                    <w:ind w:left="0" w:firstLine="0"/>
                    <w:rPr>
                      <w:rFonts w:cs="Arial"/>
                      <w:bCs/>
                      <w:color w:val="000000" w:themeColor="text1"/>
                      <w:sz w:val="24"/>
                      <w:szCs w:val="24"/>
                    </w:rPr>
                  </w:pPr>
                </w:p>
                <w:p w14:paraId="0C665638" w14:textId="4124F1F0" w:rsidR="002A545A" w:rsidRPr="002A545A" w:rsidRDefault="002A545A" w:rsidP="002A545A">
                  <w:pPr>
                    <w:ind w:left="0" w:firstLine="0"/>
                    <w:rPr>
                      <w:rFonts w:cs="Arial"/>
                      <w:bCs/>
                      <w:color w:val="000000" w:themeColor="text1"/>
                      <w:sz w:val="24"/>
                      <w:szCs w:val="24"/>
                    </w:rPr>
                  </w:pPr>
                  <w:r w:rsidRPr="002A545A">
                    <w:rPr>
                      <w:rFonts w:cs="Arial"/>
                      <w:bCs/>
                      <w:color w:val="000000" w:themeColor="text1"/>
                      <w:sz w:val="24"/>
                      <w:szCs w:val="24"/>
                    </w:rPr>
                    <w:t>Reviewed</w:t>
                  </w:r>
                </w:p>
                <w:p w14:paraId="7D4CBC7C" w14:textId="77777777" w:rsidR="002A545A" w:rsidRPr="002A545A" w:rsidRDefault="002A545A" w:rsidP="002A545A">
                  <w:pPr>
                    <w:ind w:left="0" w:firstLine="0"/>
                    <w:rPr>
                      <w:rFonts w:cs="Arial"/>
                      <w:bCs/>
                      <w:color w:val="000000" w:themeColor="text1"/>
                      <w:sz w:val="24"/>
                      <w:szCs w:val="24"/>
                    </w:rPr>
                  </w:pPr>
                </w:p>
                <w:p w14:paraId="0AB6445E" w14:textId="77777777" w:rsidR="002A545A" w:rsidRPr="002A545A" w:rsidRDefault="002A545A" w:rsidP="002A545A">
                  <w:pPr>
                    <w:ind w:left="0" w:firstLine="0"/>
                    <w:rPr>
                      <w:rFonts w:cs="Arial"/>
                      <w:bCs/>
                      <w:color w:val="000000" w:themeColor="text1"/>
                      <w:sz w:val="24"/>
                      <w:szCs w:val="24"/>
                    </w:rPr>
                  </w:pPr>
                </w:p>
                <w:p w14:paraId="2563B983" w14:textId="77777777" w:rsidR="002A545A" w:rsidRPr="002A545A" w:rsidRDefault="002A545A" w:rsidP="002A545A">
                  <w:pPr>
                    <w:ind w:left="0" w:firstLine="0"/>
                    <w:rPr>
                      <w:rFonts w:cs="Arial"/>
                      <w:bCs/>
                      <w:color w:val="000000" w:themeColor="text1"/>
                      <w:sz w:val="24"/>
                      <w:szCs w:val="24"/>
                    </w:rPr>
                  </w:pPr>
                </w:p>
                <w:p w14:paraId="4627CA82" w14:textId="77777777" w:rsidR="002A545A" w:rsidRPr="002A545A" w:rsidRDefault="002A545A" w:rsidP="002A545A">
                  <w:pPr>
                    <w:ind w:left="0" w:firstLine="0"/>
                    <w:rPr>
                      <w:rFonts w:cs="Arial"/>
                      <w:bCs/>
                      <w:color w:val="000000" w:themeColor="text1"/>
                      <w:sz w:val="24"/>
                      <w:szCs w:val="24"/>
                    </w:rPr>
                  </w:pPr>
                </w:p>
                <w:p w14:paraId="43AE6E81" w14:textId="31D8C7EC" w:rsidR="002A545A" w:rsidRPr="002A545A" w:rsidRDefault="002A545A" w:rsidP="002A545A">
                  <w:pPr>
                    <w:ind w:left="0" w:firstLine="0"/>
                    <w:rPr>
                      <w:rFonts w:cs="Arial"/>
                      <w:bCs/>
                      <w:color w:val="000000" w:themeColor="text1"/>
                      <w:sz w:val="24"/>
                      <w:szCs w:val="24"/>
                    </w:rPr>
                  </w:pPr>
                  <w:r w:rsidRPr="002A545A">
                    <w:rPr>
                      <w:rFonts w:cs="Arial"/>
                      <w:bCs/>
                      <w:color w:val="000000" w:themeColor="text1"/>
                      <w:sz w:val="24"/>
                      <w:szCs w:val="24"/>
                    </w:rPr>
                    <w:t>Reviewed and updated</w:t>
                  </w:r>
                </w:p>
                <w:p w14:paraId="5A47E5FA" w14:textId="587292CB" w:rsidR="002A545A" w:rsidRPr="002A545A" w:rsidRDefault="002A545A" w:rsidP="002A545A">
                  <w:pPr>
                    <w:ind w:left="0" w:firstLine="0"/>
                    <w:rPr>
                      <w:rFonts w:cs="Arial"/>
                      <w:bCs/>
                      <w:color w:val="000000" w:themeColor="text1"/>
                      <w:sz w:val="24"/>
                      <w:szCs w:val="24"/>
                    </w:rPr>
                  </w:pPr>
                </w:p>
              </w:tc>
            </w:tr>
            <w:tr w:rsidR="006C5918" w:rsidRPr="00AD1BF5" w14:paraId="78145182" w14:textId="77777777" w:rsidTr="006C5918">
              <w:tc>
                <w:tcPr>
                  <w:tcW w:w="1097" w:type="dxa"/>
                </w:tcPr>
                <w:p w14:paraId="46C55713" w14:textId="5D682D67" w:rsidR="000D4331" w:rsidRPr="00AD1BF5" w:rsidRDefault="000D4331" w:rsidP="00CC1E08">
                  <w:pPr>
                    <w:rPr>
                      <w:rFonts w:cs="Arial"/>
                      <w:b/>
                      <w:color w:val="000000" w:themeColor="text1"/>
                      <w:sz w:val="24"/>
                      <w:szCs w:val="24"/>
                    </w:rPr>
                  </w:pPr>
                </w:p>
              </w:tc>
              <w:tc>
                <w:tcPr>
                  <w:tcW w:w="1418" w:type="dxa"/>
                </w:tcPr>
                <w:p w14:paraId="1BAA4846" w14:textId="2D9F901B" w:rsidR="000D4331" w:rsidRPr="00AD1BF5" w:rsidRDefault="000D4331" w:rsidP="00CC1E08">
                  <w:pPr>
                    <w:rPr>
                      <w:rFonts w:cs="Arial"/>
                      <w:b/>
                      <w:color w:val="000000" w:themeColor="text1"/>
                      <w:sz w:val="24"/>
                      <w:szCs w:val="24"/>
                    </w:rPr>
                  </w:pPr>
                </w:p>
              </w:tc>
              <w:tc>
                <w:tcPr>
                  <w:tcW w:w="2605" w:type="dxa"/>
                </w:tcPr>
                <w:p w14:paraId="6EA36D22" w14:textId="085B3226" w:rsidR="000D4331" w:rsidRPr="00AD1BF5" w:rsidRDefault="000D4331" w:rsidP="006C5918">
                  <w:pPr>
                    <w:ind w:left="0" w:firstLine="0"/>
                    <w:rPr>
                      <w:rFonts w:cs="Arial"/>
                      <w:b/>
                      <w:color w:val="000000" w:themeColor="text1"/>
                      <w:sz w:val="24"/>
                      <w:szCs w:val="24"/>
                    </w:rPr>
                  </w:pPr>
                </w:p>
              </w:tc>
              <w:tc>
                <w:tcPr>
                  <w:tcW w:w="3425" w:type="dxa"/>
                </w:tcPr>
                <w:p w14:paraId="0E9EAB0A" w14:textId="206CC8AC" w:rsidR="000D4331" w:rsidRPr="00AD1BF5" w:rsidRDefault="000D4331" w:rsidP="006C5918">
                  <w:pPr>
                    <w:ind w:left="0" w:firstLine="0"/>
                    <w:rPr>
                      <w:rFonts w:cs="Arial"/>
                      <w:b/>
                      <w:color w:val="000000" w:themeColor="text1"/>
                      <w:sz w:val="24"/>
                      <w:szCs w:val="24"/>
                    </w:rPr>
                  </w:pPr>
                </w:p>
              </w:tc>
            </w:tr>
          </w:tbl>
          <w:p w14:paraId="3E87CEE1" w14:textId="77777777" w:rsidR="000D4331" w:rsidRPr="00AD1BF5" w:rsidRDefault="000D4331" w:rsidP="00CC1E08">
            <w:pPr>
              <w:pStyle w:val="Heading1"/>
              <w:numPr>
                <w:ilvl w:val="0"/>
                <w:numId w:val="0"/>
              </w:numPr>
              <w:rPr>
                <w:rFonts w:cs="Arial"/>
                <w:color w:val="000000" w:themeColor="text1"/>
                <w:sz w:val="24"/>
                <w:szCs w:val="24"/>
              </w:rPr>
            </w:pPr>
          </w:p>
        </w:tc>
      </w:tr>
    </w:tbl>
    <w:p w14:paraId="716FF443" w14:textId="77777777" w:rsidR="00FB14E4" w:rsidRPr="00AD1BF5" w:rsidRDefault="00FB14E4" w:rsidP="00CC1E08">
      <w:pPr>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6C5918" w:rsidRPr="00AD1BF5" w14:paraId="22ECD1E6" w14:textId="77777777" w:rsidTr="000D1F38">
        <w:tc>
          <w:tcPr>
            <w:tcW w:w="9463" w:type="dxa"/>
            <w:gridSpan w:val="2"/>
          </w:tcPr>
          <w:p w14:paraId="6EFAB489" w14:textId="77777777" w:rsidR="00FB14E4" w:rsidRPr="00AD1BF5" w:rsidRDefault="00FB14E4" w:rsidP="00CC1E08">
            <w:pPr>
              <w:pStyle w:val="Heading1"/>
              <w:rPr>
                <w:rFonts w:cs="Arial"/>
                <w:color w:val="000000" w:themeColor="text1"/>
                <w:sz w:val="24"/>
                <w:szCs w:val="24"/>
              </w:rPr>
            </w:pPr>
            <w:bookmarkStart w:id="35" w:name="_Toc40278343"/>
            <w:r w:rsidRPr="00AD1BF5">
              <w:rPr>
                <w:rFonts w:cs="Arial"/>
                <w:color w:val="000000" w:themeColor="text1"/>
                <w:sz w:val="24"/>
                <w:szCs w:val="24"/>
              </w:rPr>
              <w:t>Equality Impact Assessment</w:t>
            </w:r>
            <w:bookmarkEnd w:id="35"/>
          </w:p>
        </w:tc>
      </w:tr>
      <w:tr w:rsidR="000D4331" w:rsidRPr="00AD1BF5" w14:paraId="4AFF6F84" w14:textId="77777777" w:rsidTr="000D4331">
        <w:tc>
          <w:tcPr>
            <w:tcW w:w="692" w:type="dxa"/>
          </w:tcPr>
          <w:p w14:paraId="723D2E35" w14:textId="77777777" w:rsidR="000D4331" w:rsidRPr="00AD1BF5" w:rsidRDefault="00FB14E4" w:rsidP="00CC1E08">
            <w:pPr>
              <w:ind w:left="0" w:firstLine="0"/>
              <w:rPr>
                <w:rFonts w:cs="Arial"/>
                <w:color w:val="000000" w:themeColor="text1"/>
                <w:sz w:val="24"/>
                <w:szCs w:val="24"/>
              </w:rPr>
            </w:pPr>
            <w:r w:rsidRPr="00AD1BF5">
              <w:rPr>
                <w:rFonts w:cs="Arial"/>
                <w:color w:val="000000" w:themeColor="text1"/>
                <w:sz w:val="24"/>
                <w:szCs w:val="24"/>
              </w:rPr>
              <w:t>1</w:t>
            </w:r>
            <w:r w:rsidR="006A1DE4" w:rsidRPr="00AD1BF5">
              <w:rPr>
                <w:rFonts w:cs="Arial"/>
                <w:color w:val="000000" w:themeColor="text1"/>
                <w:sz w:val="24"/>
                <w:szCs w:val="24"/>
              </w:rPr>
              <w:t>3</w:t>
            </w:r>
            <w:r w:rsidRPr="00AD1BF5">
              <w:rPr>
                <w:rFonts w:cs="Arial"/>
                <w:color w:val="000000" w:themeColor="text1"/>
                <w:sz w:val="24"/>
                <w:szCs w:val="24"/>
              </w:rPr>
              <w:t>.1</w:t>
            </w:r>
          </w:p>
        </w:tc>
        <w:tc>
          <w:tcPr>
            <w:tcW w:w="8771" w:type="dxa"/>
          </w:tcPr>
          <w:p w14:paraId="3022964D" w14:textId="77777777" w:rsidR="000D4331" w:rsidRPr="00AD1BF5" w:rsidRDefault="000D4331" w:rsidP="00CC1E08">
            <w:pPr>
              <w:autoSpaceDE w:val="0"/>
              <w:autoSpaceDN w:val="0"/>
              <w:adjustRightInd w:val="0"/>
              <w:spacing w:after="18"/>
              <w:ind w:left="0" w:firstLine="0"/>
              <w:rPr>
                <w:rFonts w:cs="Arial"/>
                <w:color w:val="000000" w:themeColor="text1"/>
                <w:sz w:val="24"/>
                <w:szCs w:val="24"/>
              </w:rPr>
            </w:pPr>
            <w:r w:rsidRPr="00AD1BF5">
              <w:rPr>
                <w:rFonts w:cs="Arial"/>
                <w:color w:val="000000" w:themeColor="text1"/>
                <w:sz w:val="24"/>
                <w:szCs w:val="24"/>
              </w:rPr>
              <w:t xml:space="preserve">As part of its development, this procedural document and its impact on staff, patients and the public </w:t>
            </w:r>
            <w:proofErr w:type="gramStart"/>
            <w:r w:rsidRPr="00AD1BF5">
              <w:rPr>
                <w:rFonts w:cs="Arial"/>
                <w:color w:val="000000" w:themeColor="text1"/>
                <w:sz w:val="24"/>
                <w:szCs w:val="24"/>
              </w:rPr>
              <w:t>has</w:t>
            </w:r>
            <w:proofErr w:type="gramEnd"/>
            <w:r w:rsidRPr="00AD1BF5">
              <w:rPr>
                <w:rFonts w:cs="Arial"/>
                <w:color w:val="000000" w:themeColor="text1"/>
                <w:sz w:val="24"/>
                <w:szCs w:val="24"/>
              </w:rPr>
              <w:t xml:space="preserve"> been reviewed in line with Coventry &amp; Rugby GP Alliance’s Equality Duties.  The purpose of the assessment is to identify and if </w:t>
            </w:r>
            <w:proofErr w:type="gramStart"/>
            <w:r w:rsidRPr="00AD1BF5">
              <w:rPr>
                <w:rFonts w:cs="Arial"/>
                <w:color w:val="000000" w:themeColor="text1"/>
                <w:sz w:val="24"/>
                <w:szCs w:val="24"/>
              </w:rPr>
              <w:t>possible</w:t>
            </w:r>
            <w:proofErr w:type="gramEnd"/>
            <w:r w:rsidRPr="00AD1BF5">
              <w:rPr>
                <w:rFonts w:cs="Arial"/>
                <w:color w:val="000000" w:themeColor="text1"/>
                <w:sz w:val="24"/>
                <w:szCs w:val="24"/>
              </w:rPr>
              <w:t xml:space="preserve"> remove any disproportionate adverse impact on employees, patients and the public on the grounds of the protected characteristics under the Equality Act.</w:t>
            </w:r>
          </w:p>
          <w:p w14:paraId="39ECC2F1" w14:textId="77777777" w:rsidR="000D4331" w:rsidRPr="00AD1BF5" w:rsidRDefault="000D4331" w:rsidP="00CC1E08">
            <w:pPr>
              <w:pStyle w:val="Heading1"/>
              <w:numPr>
                <w:ilvl w:val="0"/>
                <w:numId w:val="0"/>
              </w:numPr>
              <w:rPr>
                <w:rFonts w:cs="Arial"/>
                <w:color w:val="000000" w:themeColor="text1"/>
                <w:sz w:val="24"/>
                <w:szCs w:val="24"/>
              </w:rPr>
            </w:pPr>
            <w:r w:rsidRPr="00AD1BF5">
              <w:rPr>
                <w:rFonts w:cs="Arial"/>
                <w:b w:val="0"/>
                <w:color w:val="000000" w:themeColor="text1"/>
                <w:sz w:val="24"/>
                <w:szCs w:val="24"/>
              </w:rPr>
              <w:t xml:space="preserve"> </w:t>
            </w:r>
          </w:p>
        </w:tc>
      </w:tr>
    </w:tbl>
    <w:p w14:paraId="4465FE3C" w14:textId="77777777" w:rsidR="00931D11" w:rsidRPr="00AD1BF5" w:rsidRDefault="00931D11" w:rsidP="00CC1E08">
      <w:pPr>
        <w:ind w:left="851" w:hanging="851"/>
        <w:rPr>
          <w:rFonts w:cs="Arial"/>
          <w:color w:val="000000" w:themeColor="text1"/>
          <w:sz w:val="24"/>
          <w:szCs w:val="24"/>
        </w:rPr>
      </w:pPr>
    </w:p>
    <w:tbl>
      <w:tblPr>
        <w:tblStyle w:val="TableGrid"/>
        <w:tblW w:w="8789" w:type="dxa"/>
        <w:tblInd w:w="559" w:type="dxa"/>
        <w:tblLook w:val="04A0" w:firstRow="1" w:lastRow="0" w:firstColumn="1" w:lastColumn="0" w:noHBand="0" w:noVBand="1"/>
      </w:tblPr>
      <w:tblGrid>
        <w:gridCol w:w="565"/>
        <w:gridCol w:w="3062"/>
        <w:gridCol w:w="556"/>
        <w:gridCol w:w="448"/>
        <w:gridCol w:w="505"/>
        <w:gridCol w:w="3653"/>
      </w:tblGrid>
      <w:tr w:rsidR="006C5918" w:rsidRPr="00AD1BF5" w14:paraId="4718D5EC" w14:textId="77777777" w:rsidTr="00A56B77">
        <w:tc>
          <w:tcPr>
            <w:tcW w:w="3627" w:type="dxa"/>
            <w:gridSpan w:val="2"/>
          </w:tcPr>
          <w:p w14:paraId="17D71120" w14:textId="77777777" w:rsidR="00931D11" w:rsidRPr="00AD1BF5" w:rsidRDefault="00F80BB8" w:rsidP="00CC1E08">
            <w:pPr>
              <w:rPr>
                <w:rFonts w:cs="Arial"/>
                <w:color w:val="000000" w:themeColor="text1"/>
                <w:sz w:val="24"/>
                <w:szCs w:val="24"/>
              </w:rPr>
            </w:pPr>
            <w:bookmarkStart w:id="36" w:name="_Toc424980679"/>
            <w:r w:rsidRPr="00AD1BF5">
              <w:rPr>
                <w:rFonts w:cs="Arial"/>
                <w:color w:val="000000" w:themeColor="text1"/>
                <w:sz w:val="24"/>
                <w:szCs w:val="24"/>
              </w:rPr>
              <w:lastRenderedPageBreak/>
              <w:tab/>
            </w:r>
          </w:p>
        </w:tc>
        <w:tc>
          <w:tcPr>
            <w:tcW w:w="1004" w:type="dxa"/>
            <w:gridSpan w:val="2"/>
          </w:tcPr>
          <w:p w14:paraId="30B8BD7C" w14:textId="77777777" w:rsidR="00931D11" w:rsidRPr="00AD1BF5" w:rsidRDefault="00931D11" w:rsidP="00CC1E08">
            <w:pPr>
              <w:rPr>
                <w:rFonts w:cs="Arial"/>
                <w:color w:val="000000" w:themeColor="text1"/>
                <w:sz w:val="24"/>
                <w:szCs w:val="24"/>
              </w:rPr>
            </w:pPr>
            <w:r w:rsidRPr="00AD1BF5">
              <w:rPr>
                <w:rFonts w:cs="Arial"/>
                <w:color w:val="000000" w:themeColor="text1"/>
                <w:sz w:val="24"/>
                <w:szCs w:val="24"/>
              </w:rPr>
              <w:t>Yes/No</w:t>
            </w:r>
          </w:p>
        </w:tc>
        <w:tc>
          <w:tcPr>
            <w:tcW w:w="4158" w:type="dxa"/>
            <w:gridSpan w:val="2"/>
          </w:tcPr>
          <w:p w14:paraId="3A4A151D" w14:textId="77777777" w:rsidR="00931D11" w:rsidRPr="00AD1BF5" w:rsidRDefault="00931D11" w:rsidP="00CC1E08">
            <w:pPr>
              <w:rPr>
                <w:rFonts w:cs="Arial"/>
                <w:color w:val="000000" w:themeColor="text1"/>
                <w:sz w:val="24"/>
                <w:szCs w:val="24"/>
              </w:rPr>
            </w:pPr>
            <w:r w:rsidRPr="00AD1BF5">
              <w:rPr>
                <w:rFonts w:cs="Arial"/>
                <w:color w:val="000000" w:themeColor="text1"/>
                <w:sz w:val="24"/>
                <w:szCs w:val="24"/>
              </w:rPr>
              <w:t>Comments</w:t>
            </w:r>
          </w:p>
        </w:tc>
      </w:tr>
      <w:tr w:rsidR="006C5918" w:rsidRPr="00AD1BF5" w14:paraId="470F035E" w14:textId="77777777" w:rsidTr="00A56B77">
        <w:tc>
          <w:tcPr>
            <w:tcW w:w="565" w:type="dxa"/>
          </w:tcPr>
          <w:p w14:paraId="1ED39727" w14:textId="77777777" w:rsidR="00931D11" w:rsidRPr="00AD1BF5" w:rsidRDefault="00931D11" w:rsidP="00CC1E08">
            <w:pPr>
              <w:rPr>
                <w:rFonts w:cs="Arial"/>
                <w:color w:val="000000" w:themeColor="text1"/>
                <w:sz w:val="24"/>
                <w:szCs w:val="24"/>
              </w:rPr>
            </w:pPr>
            <w:r w:rsidRPr="00AD1BF5">
              <w:rPr>
                <w:rFonts w:cs="Arial"/>
                <w:color w:val="000000" w:themeColor="text1"/>
                <w:sz w:val="24"/>
                <w:szCs w:val="24"/>
              </w:rPr>
              <w:t>1.</w:t>
            </w:r>
          </w:p>
        </w:tc>
        <w:tc>
          <w:tcPr>
            <w:tcW w:w="8224" w:type="dxa"/>
            <w:gridSpan w:val="5"/>
          </w:tcPr>
          <w:p w14:paraId="365A7388" w14:textId="77777777" w:rsidR="00931D11" w:rsidRPr="00AD1BF5" w:rsidRDefault="00931D11" w:rsidP="00CC1E08">
            <w:pPr>
              <w:ind w:left="0" w:firstLine="0"/>
              <w:rPr>
                <w:rFonts w:cs="Arial"/>
                <w:color w:val="000000" w:themeColor="text1"/>
                <w:sz w:val="24"/>
                <w:szCs w:val="24"/>
              </w:rPr>
            </w:pPr>
            <w:r w:rsidRPr="00AD1BF5">
              <w:rPr>
                <w:rFonts w:cs="Arial"/>
                <w:color w:val="000000" w:themeColor="text1"/>
                <w:sz w:val="24"/>
                <w:szCs w:val="24"/>
              </w:rPr>
              <w:t xml:space="preserve">Does the document affect one group </w:t>
            </w:r>
            <w:proofErr w:type="gramStart"/>
            <w:r w:rsidRPr="00AD1BF5">
              <w:rPr>
                <w:rFonts w:cs="Arial"/>
                <w:color w:val="000000" w:themeColor="text1"/>
                <w:sz w:val="24"/>
                <w:szCs w:val="24"/>
              </w:rPr>
              <w:t>more or less favourably</w:t>
            </w:r>
            <w:proofErr w:type="gramEnd"/>
            <w:r w:rsidRPr="00AD1BF5">
              <w:rPr>
                <w:rFonts w:cs="Arial"/>
                <w:color w:val="000000" w:themeColor="text1"/>
                <w:sz w:val="24"/>
                <w:szCs w:val="24"/>
              </w:rPr>
              <w:t xml:space="preserve"> than another based </w:t>
            </w:r>
            <w:proofErr w:type="gramStart"/>
            <w:r w:rsidRPr="00AD1BF5">
              <w:rPr>
                <w:rFonts w:cs="Arial"/>
                <w:color w:val="000000" w:themeColor="text1"/>
                <w:sz w:val="24"/>
                <w:szCs w:val="24"/>
              </w:rPr>
              <w:t>on:-</w:t>
            </w:r>
            <w:proofErr w:type="gramEnd"/>
          </w:p>
        </w:tc>
      </w:tr>
      <w:tr w:rsidR="006C5918" w:rsidRPr="00AD1BF5" w14:paraId="6FB73913" w14:textId="77777777" w:rsidTr="00A56B77">
        <w:tc>
          <w:tcPr>
            <w:tcW w:w="565" w:type="dxa"/>
          </w:tcPr>
          <w:p w14:paraId="26011A9F" w14:textId="77777777" w:rsidR="00931D11" w:rsidRPr="00AD1BF5" w:rsidRDefault="00931D11" w:rsidP="00CC1E08">
            <w:pPr>
              <w:rPr>
                <w:rFonts w:cs="Arial"/>
                <w:color w:val="000000" w:themeColor="text1"/>
                <w:sz w:val="24"/>
                <w:szCs w:val="24"/>
              </w:rPr>
            </w:pPr>
          </w:p>
        </w:tc>
        <w:tc>
          <w:tcPr>
            <w:tcW w:w="3618" w:type="dxa"/>
            <w:gridSpan w:val="2"/>
          </w:tcPr>
          <w:p w14:paraId="136707B4" w14:textId="77777777" w:rsidR="00931D11" w:rsidRPr="00AD1BF5" w:rsidRDefault="00931D11" w:rsidP="00CC1E08">
            <w:pPr>
              <w:ind w:left="0" w:firstLine="0"/>
              <w:rPr>
                <w:rFonts w:cs="Arial"/>
                <w:color w:val="000000" w:themeColor="text1"/>
                <w:sz w:val="24"/>
                <w:szCs w:val="24"/>
              </w:rPr>
            </w:pPr>
            <w:r w:rsidRPr="00AD1BF5">
              <w:rPr>
                <w:rFonts w:cs="Arial"/>
                <w:color w:val="000000" w:themeColor="text1"/>
                <w:sz w:val="24"/>
                <w:szCs w:val="24"/>
              </w:rPr>
              <w:t>Race</w:t>
            </w:r>
          </w:p>
        </w:tc>
        <w:tc>
          <w:tcPr>
            <w:tcW w:w="953" w:type="dxa"/>
            <w:gridSpan w:val="2"/>
          </w:tcPr>
          <w:p w14:paraId="729F31DF" w14:textId="77777777" w:rsidR="00931D11" w:rsidRPr="00AD1BF5" w:rsidRDefault="00931D11" w:rsidP="00CC1E08">
            <w:pPr>
              <w:rPr>
                <w:rFonts w:cs="Arial"/>
                <w:color w:val="000000" w:themeColor="text1"/>
                <w:sz w:val="24"/>
                <w:szCs w:val="24"/>
              </w:rPr>
            </w:pPr>
            <w:r w:rsidRPr="00AD1BF5">
              <w:rPr>
                <w:rFonts w:cs="Arial"/>
                <w:color w:val="000000" w:themeColor="text1"/>
                <w:sz w:val="24"/>
                <w:szCs w:val="24"/>
              </w:rPr>
              <w:t>No</w:t>
            </w:r>
          </w:p>
        </w:tc>
        <w:tc>
          <w:tcPr>
            <w:tcW w:w="3653" w:type="dxa"/>
          </w:tcPr>
          <w:p w14:paraId="60491BAA" w14:textId="77777777" w:rsidR="00931D11" w:rsidRPr="00AD1BF5" w:rsidRDefault="00931D11" w:rsidP="00CC1E08">
            <w:pPr>
              <w:rPr>
                <w:rFonts w:cs="Arial"/>
                <w:color w:val="000000" w:themeColor="text1"/>
                <w:sz w:val="24"/>
                <w:szCs w:val="24"/>
              </w:rPr>
            </w:pPr>
          </w:p>
        </w:tc>
      </w:tr>
      <w:tr w:rsidR="006C5918" w:rsidRPr="00AD1BF5" w14:paraId="02BC60FE" w14:textId="77777777" w:rsidTr="00A56B77">
        <w:tc>
          <w:tcPr>
            <w:tcW w:w="565" w:type="dxa"/>
          </w:tcPr>
          <w:p w14:paraId="63157274" w14:textId="77777777" w:rsidR="00931D11" w:rsidRPr="00AD1BF5" w:rsidRDefault="00931D11" w:rsidP="00CC1E08">
            <w:pPr>
              <w:rPr>
                <w:rFonts w:cs="Arial"/>
                <w:color w:val="000000" w:themeColor="text1"/>
                <w:sz w:val="24"/>
                <w:szCs w:val="24"/>
              </w:rPr>
            </w:pPr>
          </w:p>
        </w:tc>
        <w:tc>
          <w:tcPr>
            <w:tcW w:w="3618" w:type="dxa"/>
            <w:gridSpan w:val="2"/>
          </w:tcPr>
          <w:p w14:paraId="48D4C35A" w14:textId="77777777" w:rsidR="00931D11" w:rsidRPr="00AD1BF5" w:rsidRDefault="00931D11" w:rsidP="00CC1E08">
            <w:pPr>
              <w:ind w:left="0" w:firstLine="0"/>
              <w:rPr>
                <w:rFonts w:cs="Arial"/>
                <w:color w:val="000000" w:themeColor="text1"/>
                <w:sz w:val="24"/>
                <w:szCs w:val="24"/>
              </w:rPr>
            </w:pPr>
            <w:r w:rsidRPr="00AD1BF5">
              <w:rPr>
                <w:rFonts w:cs="Arial"/>
                <w:color w:val="000000" w:themeColor="text1"/>
                <w:sz w:val="24"/>
                <w:szCs w:val="24"/>
              </w:rPr>
              <w:t>Religion/Religious Belief</w:t>
            </w:r>
          </w:p>
        </w:tc>
        <w:tc>
          <w:tcPr>
            <w:tcW w:w="953" w:type="dxa"/>
            <w:gridSpan w:val="2"/>
          </w:tcPr>
          <w:p w14:paraId="25572D29" w14:textId="77777777" w:rsidR="00931D11" w:rsidRPr="00AD1BF5" w:rsidRDefault="00931D11" w:rsidP="00CC1E08">
            <w:pPr>
              <w:rPr>
                <w:rFonts w:cs="Arial"/>
                <w:color w:val="000000" w:themeColor="text1"/>
                <w:sz w:val="24"/>
                <w:szCs w:val="24"/>
              </w:rPr>
            </w:pPr>
            <w:r w:rsidRPr="00AD1BF5">
              <w:rPr>
                <w:rFonts w:cs="Arial"/>
                <w:color w:val="000000" w:themeColor="text1"/>
                <w:sz w:val="24"/>
                <w:szCs w:val="24"/>
              </w:rPr>
              <w:t>No</w:t>
            </w:r>
          </w:p>
        </w:tc>
        <w:tc>
          <w:tcPr>
            <w:tcW w:w="3653" w:type="dxa"/>
          </w:tcPr>
          <w:p w14:paraId="1C6C5317" w14:textId="77777777" w:rsidR="00931D11" w:rsidRPr="00AD1BF5" w:rsidRDefault="00931D11" w:rsidP="00CC1E08">
            <w:pPr>
              <w:rPr>
                <w:rFonts w:cs="Arial"/>
                <w:color w:val="000000" w:themeColor="text1"/>
                <w:sz w:val="24"/>
                <w:szCs w:val="24"/>
              </w:rPr>
            </w:pPr>
          </w:p>
        </w:tc>
      </w:tr>
      <w:tr w:rsidR="006C5918" w:rsidRPr="00AD1BF5" w14:paraId="4DC6CC76" w14:textId="77777777" w:rsidTr="00A56B77">
        <w:tc>
          <w:tcPr>
            <w:tcW w:w="565" w:type="dxa"/>
          </w:tcPr>
          <w:p w14:paraId="0FE19644" w14:textId="77777777" w:rsidR="00931D11" w:rsidRPr="00AD1BF5" w:rsidRDefault="00931D11" w:rsidP="00CC1E08">
            <w:pPr>
              <w:rPr>
                <w:rFonts w:cs="Arial"/>
                <w:color w:val="000000" w:themeColor="text1"/>
                <w:sz w:val="24"/>
                <w:szCs w:val="24"/>
              </w:rPr>
            </w:pPr>
          </w:p>
        </w:tc>
        <w:tc>
          <w:tcPr>
            <w:tcW w:w="3618" w:type="dxa"/>
            <w:gridSpan w:val="2"/>
          </w:tcPr>
          <w:p w14:paraId="5C4E65B4" w14:textId="77777777" w:rsidR="00931D11" w:rsidRPr="00AD1BF5" w:rsidRDefault="00931D11" w:rsidP="00CC1E08">
            <w:pPr>
              <w:ind w:left="0" w:firstLine="0"/>
              <w:rPr>
                <w:rFonts w:cs="Arial"/>
                <w:color w:val="000000" w:themeColor="text1"/>
                <w:sz w:val="24"/>
                <w:szCs w:val="24"/>
              </w:rPr>
            </w:pPr>
            <w:r w:rsidRPr="00AD1BF5">
              <w:rPr>
                <w:rFonts w:cs="Arial"/>
                <w:color w:val="000000" w:themeColor="text1"/>
                <w:sz w:val="24"/>
                <w:szCs w:val="24"/>
              </w:rPr>
              <w:t xml:space="preserve">Gender </w:t>
            </w:r>
          </w:p>
        </w:tc>
        <w:tc>
          <w:tcPr>
            <w:tcW w:w="953" w:type="dxa"/>
            <w:gridSpan w:val="2"/>
          </w:tcPr>
          <w:p w14:paraId="46A0814F" w14:textId="77777777" w:rsidR="00931D11" w:rsidRPr="00AD1BF5" w:rsidRDefault="00931D11" w:rsidP="00CC1E08">
            <w:pPr>
              <w:rPr>
                <w:rFonts w:cs="Arial"/>
                <w:color w:val="000000" w:themeColor="text1"/>
                <w:sz w:val="24"/>
                <w:szCs w:val="24"/>
              </w:rPr>
            </w:pPr>
            <w:r w:rsidRPr="00AD1BF5">
              <w:rPr>
                <w:rFonts w:cs="Arial"/>
                <w:color w:val="000000" w:themeColor="text1"/>
                <w:sz w:val="24"/>
                <w:szCs w:val="24"/>
              </w:rPr>
              <w:t>No</w:t>
            </w:r>
          </w:p>
        </w:tc>
        <w:tc>
          <w:tcPr>
            <w:tcW w:w="3653" w:type="dxa"/>
          </w:tcPr>
          <w:p w14:paraId="168D8227" w14:textId="77777777" w:rsidR="00931D11" w:rsidRPr="00AD1BF5" w:rsidRDefault="00931D11" w:rsidP="00CC1E08">
            <w:pPr>
              <w:rPr>
                <w:rFonts w:cs="Arial"/>
                <w:color w:val="000000" w:themeColor="text1"/>
                <w:sz w:val="24"/>
                <w:szCs w:val="24"/>
              </w:rPr>
            </w:pPr>
          </w:p>
        </w:tc>
      </w:tr>
      <w:tr w:rsidR="006C5918" w:rsidRPr="00AD1BF5" w14:paraId="4F05E365" w14:textId="77777777" w:rsidTr="00A56B77">
        <w:tc>
          <w:tcPr>
            <w:tcW w:w="565" w:type="dxa"/>
          </w:tcPr>
          <w:p w14:paraId="5E9EB0D8" w14:textId="77777777" w:rsidR="00931D11" w:rsidRPr="00AD1BF5" w:rsidRDefault="00931D11" w:rsidP="00CC1E08">
            <w:pPr>
              <w:rPr>
                <w:rFonts w:cs="Arial"/>
                <w:color w:val="000000" w:themeColor="text1"/>
                <w:sz w:val="24"/>
                <w:szCs w:val="24"/>
              </w:rPr>
            </w:pPr>
          </w:p>
        </w:tc>
        <w:tc>
          <w:tcPr>
            <w:tcW w:w="3618" w:type="dxa"/>
            <w:gridSpan w:val="2"/>
          </w:tcPr>
          <w:p w14:paraId="08F3307B" w14:textId="77777777" w:rsidR="00931D11" w:rsidRPr="00AD1BF5" w:rsidRDefault="00931D11" w:rsidP="00CC1E08">
            <w:pPr>
              <w:ind w:left="0" w:firstLine="0"/>
              <w:rPr>
                <w:rFonts w:cs="Arial"/>
                <w:color w:val="000000" w:themeColor="text1"/>
                <w:sz w:val="24"/>
                <w:szCs w:val="24"/>
              </w:rPr>
            </w:pPr>
            <w:r w:rsidRPr="00AD1BF5">
              <w:rPr>
                <w:rFonts w:cs="Arial"/>
                <w:color w:val="000000" w:themeColor="text1"/>
                <w:sz w:val="24"/>
                <w:szCs w:val="24"/>
              </w:rPr>
              <w:t>Gender Reassignment</w:t>
            </w:r>
          </w:p>
        </w:tc>
        <w:tc>
          <w:tcPr>
            <w:tcW w:w="953" w:type="dxa"/>
            <w:gridSpan w:val="2"/>
          </w:tcPr>
          <w:p w14:paraId="74978246" w14:textId="77777777" w:rsidR="00931D11" w:rsidRPr="00AD1BF5" w:rsidRDefault="00931D11" w:rsidP="00CC1E08">
            <w:pPr>
              <w:rPr>
                <w:rFonts w:cs="Arial"/>
                <w:color w:val="000000" w:themeColor="text1"/>
                <w:sz w:val="24"/>
                <w:szCs w:val="24"/>
              </w:rPr>
            </w:pPr>
            <w:r w:rsidRPr="00AD1BF5">
              <w:rPr>
                <w:rFonts w:cs="Arial"/>
                <w:color w:val="000000" w:themeColor="text1"/>
                <w:sz w:val="24"/>
                <w:szCs w:val="24"/>
              </w:rPr>
              <w:t>No</w:t>
            </w:r>
          </w:p>
        </w:tc>
        <w:tc>
          <w:tcPr>
            <w:tcW w:w="3653" w:type="dxa"/>
          </w:tcPr>
          <w:p w14:paraId="736D9BFB" w14:textId="77777777" w:rsidR="00931D11" w:rsidRPr="00AD1BF5" w:rsidRDefault="00931D11" w:rsidP="00CC1E08">
            <w:pPr>
              <w:rPr>
                <w:rFonts w:cs="Arial"/>
                <w:color w:val="000000" w:themeColor="text1"/>
                <w:sz w:val="24"/>
                <w:szCs w:val="24"/>
              </w:rPr>
            </w:pPr>
          </w:p>
        </w:tc>
      </w:tr>
      <w:tr w:rsidR="006C5918" w:rsidRPr="00AD1BF5" w14:paraId="446BFB41" w14:textId="77777777" w:rsidTr="00A56B77">
        <w:tc>
          <w:tcPr>
            <w:tcW w:w="565" w:type="dxa"/>
          </w:tcPr>
          <w:p w14:paraId="2FF1733B" w14:textId="77777777" w:rsidR="00931D11" w:rsidRPr="00AD1BF5" w:rsidRDefault="00931D11" w:rsidP="00CC1E08">
            <w:pPr>
              <w:rPr>
                <w:rFonts w:cs="Arial"/>
                <w:color w:val="000000" w:themeColor="text1"/>
                <w:sz w:val="24"/>
                <w:szCs w:val="24"/>
              </w:rPr>
            </w:pPr>
          </w:p>
        </w:tc>
        <w:tc>
          <w:tcPr>
            <w:tcW w:w="3618" w:type="dxa"/>
            <w:gridSpan w:val="2"/>
          </w:tcPr>
          <w:p w14:paraId="5CDE7A98" w14:textId="77777777" w:rsidR="00931D11" w:rsidRPr="00AD1BF5" w:rsidRDefault="00931D11" w:rsidP="00CC1E08">
            <w:pPr>
              <w:ind w:left="0" w:firstLine="0"/>
              <w:rPr>
                <w:rFonts w:cs="Arial"/>
                <w:color w:val="000000" w:themeColor="text1"/>
                <w:sz w:val="24"/>
                <w:szCs w:val="24"/>
              </w:rPr>
            </w:pPr>
            <w:r w:rsidRPr="00AD1BF5">
              <w:rPr>
                <w:rFonts w:cs="Arial"/>
                <w:color w:val="000000" w:themeColor="text1"/>
                <w:sz w:val="24"/>
                <w:szCs w:val="24"/>
              </w:rPr>
              <w:t>Sexual Orientation</w:t>
            </w:r>
          </w:p>
        </w:tc>
        <w:tc>
          <w:tcPr>
            <w:tcW w:w="953" w:type="dxa"/>
            <w:gridSpan w:val="2"/>
          </w:tcPr>
          <w:p w14:paraId="5E120317" w14:textId="77777777" w:rsidR="00931D11" w:rsidRPr="00AD1BF5" w:rsidRDefault="00931D11" w:rsidP="00CC1E08">
            <w:pPr>
              <w:rPr>
                <w:rFonts w:cs="Arial"/>
                <w:color w:val="000000" w:themeColor="text1"/>
                <w:sz w:val="24"/>
                <w:szCs w:val="24"/>
              </w:rPr>
            </w:pPr>
            <w:r w:rsidRPr="00AD1BF5">
              <w:rPr>
                <w:rFonts w:cs="Arial"/>
                <w:color w:val="000000" w:themeColor="text1"/>
                <w:sz w:val="24"/>
                <w:szCs w:val="24"/>
              </w:rPr>
              <w:t>No</w:t>
            </w:r>
          </w:p>
        </w:tc>
        <w:tc>
          <w:tcPr>
            <w:tcW w:w="3653" w:type="dxa"/>
          </w:tcPr>
          <w:p w14:paraId="740D7C71" w14:textId="77777777" w:rsidR="00931D11" w:rsidRPr="00AD1BF5" w:rsidRDefault="00931D11" w:rsidP="00CC1E08">
            <w:pPr>
              <w:rPr>
                <w:rFonts w:cs="Arial"/>
                <w:color w:val="000000" w:themeColor="text1"/>
                <w:sz w:val="24"/>
                <w:szCs w:val="24"/>
              </w:rPr>
            </w:pPr>
          </w:p>
        </w:tc>
      </w:tr>
      <w:tr w:rsidR="006C5918" w:rsidRPr="00AD1BF5" w14:paraId="2C3302D5" w14:textId="77777777" w:rsidTr="00A56B77">
        <w:tc>
          <w:tcPr>
            <w:tcW w:w="565" w:type="dxa"/>
          </w:tcPr>
          <w:p w14:paraId="7D92BE5B" w14:textId="77777777" w:rsidR="00931D11" w:rsidRPr="00AD1BF5" w:rsidRDefault="00931D11" w:rsidP="00CC1E08">
            <w:pPr>
              <w:rPr>
                <w:rFonts w:cs="Arial"/>
                <w:color w:val="000000" w:themeColor="text1"/>
                <w:sz w:val="24"/>
                <w:szCs w:val="24"/>
              </w:rPr>
            </w:pPr>
          </w:p>
        </w:tc>
        <w:tc>
          <w:tcPr>
            <w:tcW w:w="3618" w:type="dxa"/>
            <w:gridSpan w:val="2"/>
          </w:tcPr>
          <w:p w14:paraId="019DAFC9" w14:textId="77777777" w:rsidR="00931D11" w:rsidRPr="00AD1BF5" w:rsidRDefault="00931D11" w:rsidP="00CC1E08">
            <w:pPr>
              <w:ind w:left="0" w:firstLine="0"/>
              <w:rPr>
                <w:rFonts w:cs="Arial"/>
                <w:color w:val="000000" w:themeColor="text1"/>
                <w:sz w:val="24"/>
                <w:szCs w:val="24"/>
              </w:rPr>
            </w:pPr>
            <w:r w:rsidRPr="00AD1BF5">
              <w:rPr>
                <w:rFonts w:cs="Arial"/>
                <w:color w:val="000000" w:themeColor="text1"/>
                <w:sz w:val="24"/>
                <w:szCs w:val="24"/>
              </w:rPr>
              <w:t>Age</w:t>
            </w:r>
          </w:p>
        </w:tc>
        <w:tc>
          <w:tcPr>
            <w:tcW w:w="953" w:type="dxa"/>
            <w:gridSpan w:val="2"/>
          </w:tcPr>
          <w:p w14:paraId="196D55EA" w14:textId="77777777" w:rsidR="00931D11" w:rsidRPr="00AD1BF5" w:rsidRDefault="00931D11" w:rsidP="00CC1E08">
            <w:pPr>
              <w:rPr>
                <w:rFonts w:cs="Arial"/>
                <w:color w:val="000000" w:themeColor="text1"/>
                <w:sz w:val="24"/>
                <w:szCs w:val="24"/>
              </w:rPr>
            </w:pPr>
            <w:r w:rsidRPr="00AD1BF5">
              <w:rPr>
                <w:rFonts w:cs="Arial"/>
                <w:color w:val="000000" w:themeColor="text1"/>
                <w:sz w:val="24"/>
                <w:szCs w:val="24"/>
              </w:rPr>
              <w:t>No</w:t>
            </w:r>
          </w:p>
        </w:tc>
        <w:tc>
          <w:tcPr>
            <w:tcW w:w="3653" w:type="dxa"/>
          </w:tcPr>
          <w:p w14:paraId="1285A5B6" w14:textId="77777777" w:rsidR="00931D11" w:rsidRPr="00AD1BF5" w:rsidRDefault="00931D11" w:rsidP="00CC1E08">
            <w:pPr>
              <w:rPr>
                <w:rFonts w:cs="Arial"/>
                <w:color w:val="000000" w:themeColor="text1"/>
                <w:sz w:val="24"/>
                <w:szCs w:val="24"/>
              </w:rPr>
            </w:pPr>
          </w:p>
        </w:tc>
      </w:tr>
      <w:tr w:rsidR="006C5918" w:rsidRPr="00AD1BF5" w14:paraId="6C7944A4" w14:textId="77777777" w:rsidTr="00A56B77">
        <w:tc>
          <w:tcPr>
            <w:tcW w:w="565" w:type="dxa"/>
          </w:tcPr>
          <w:p w14:paraId="3C00810E" w14:textId="77777777" w:rsidR="00931D11" w:rsidRPr="00AD1BF5" w:rsidRDefault="00931D11" w:rsidP="00CC1E08">
            <w:pPr>
              <w:rPr>
                <w:rFonts w:cs="Arial"/>
                <w:color w:val="000000" w:themeColor="text1"/>
                <w:sz w:val="24"/>
                <w:szCs w:val="24"/>
              </w:rPr>
            </w:pPr>
          </w:p>
        </w:tc>
        <w:tc>
          <w:tcPr>
            <w:tcW w:w="3618" w:type="dxa"/>
            <w:gridSpan w:val="2"/>
          </w:tcPr>
          <w:p w14:paraId="7A63C5D8" w14:textId="77777777" w:rsidR="00931D11" w:rsidRPr="00AD1BF5" w:rsidRDefault="00931D11" w:rsidP="00CC1E08">
            <w:pPr>
              <w:ind w:left="0" w:firstLine="0"/>
              <w:rPr>
                <w:rFonts w:cs="Arial"/>
                <w:color w:val="000000" w:themeColor="text1"/>
                <w:sz w:val="24"/>
                <w:szCs w:val="24"/>
              </w:rPr>
            </w:pPr>
            <w:r w:rsidRPr="00AD1BF5">
              <w:rPr>
                <w:rFonts w:cs="Arial"/>
                <w:color w:val="000000" w:themeColor="text1"/>
                <w:sz w:val="24"/>
                <w:szCs w:val="24"/>
              </w:rPr>
              <w:t>Any Form of Disability, impairment or mental health problems</w:t>
            </w:r>
          </w:p>
        </w:tc>
        <w:tc>
          <w:tcPr>
            <w:tcW w:w="953" w:type="dxa"/>
            <w:gridSpan w:val="2"/>
          </w:tcPr>
          <w:p w14:paraId="60A9EA33" w14:textId="77777777" w:rsidR="00931D11" w:rsidRPr="00AD1BF5" w:rsidRDefault="00931D11" w:rsidP="00CC1E08">
            <w:pPr>
              <w:rPr>
                <w:rFonts w:cs="Arial"/>
                <w:color w:val="000000" w:themeColor="text1"/>
                <w:sz w:val="24"/>
                <w:szCs w:val="24"/>
              </w:rPr>
            </w:pPr>
            <w:r w:rsidRPr="00AD1BF5">
              <w:rPr>
                <w:rFonts w:cs="Arial"/>
                <w:color w:val="000000" w:themeColor="text1"/>
                <w:sz w:val="24"/>
                <w:szCs w:val="24"/>
              </w:rPr>
              <w:t>No</w:t>
            </w:r>
          </w:p>
        </w:tc>
        <w:tc>
          <w:tcPr>
            <w:tcW w:w="3653" w:type="dxa"/>
          </w:tcPr>
          <w:p w14:paraId="718A94BF" w14:textId="77777777" w:rsidR="00931D11" w:rsidRPr="00AD1BF5" w:rsidRDefault="00931D11" w:rsidP="00CC1E08">
            <w:pPr>
              <w:rPr>
                <w:rFonts w:cs="Arial"/>
                <w:color w:val="000000" w:themeColor="text1"/>
                <w:sz w:val="24"/>
                <w:szCs w:val="24"/>
              </w:rPr>
            </w:pPr>
          </w:p>
        </w:tc>
      </w:tr>
      <w:tr w:rsidR="006C5918" w:rsidRPr="00AD1BF5" w14:paraId="3D8B729F" w14:textId="77777777" w:rsidTr="00A56B77">
        <w:tc>
          <w:tcPr>
            <w:tcW w:w="565" w:type="dxa"/>
          </w:tcPr>
          <w:p w14:paraId="034B3F18" w14:textId="77777777" w:rsidR="00931D11" w:rsidRPr="00AD1BF5" w:rsidRDefault="00931D11" w:rsidP="00CC1E08">
            <w:pPr>
              <w:rPr>
                <w:rFonts w:cs="Arial"/>
                <w:color w:val="000000" w:themeColor="text1"/>
                <w:sz w:val="24"/>
                <w:szCs w:val="24"/>
              </w:rPr>
            </w:pPr>
          </w:p>
        </w:tc>
        <w:tc>
          <w:tcPr>
            <w:tcW w:w="3618" w:type="dxa"/>
            <w:gridSpan w:val="2"/>
          </w:tcPr>
          <w:p w14:paraId="78C02467" w14:textId="77777777" w:rsidR="00931D11" w:rsidRPr="00AD1BF5" w:rsidRDefault="00931D11" w:rsidP="00CC1E08">
            <w:pPr>
              <w:ind w:left="0" w:firstLine="0"/>
              <w:rPr>
                <w:rFonts w:cs="Arial"/>
                <w:color w:val="000000" w:themeColor="text1"/>
                <w:sz w:val="24"/>
                <w:szCs w:val="24"/>
              </w:rPr>
            </w:pPr>
            <w:r w:rsidRPr="00AD1BF5">
              <w:rPr>
                <w:rFonts w:cs="Arial"/>
                <w:color w:val="000000" w:themeColor="text1"/>
                <w:sz w:val="24"/>
                <w:szCs w:val="24"/>
              </w:rPr>
              <w:t>Marriage and civil partnership</w:t>
            </w:r>
          </w:p>
        </w:tc>
        <w:tc>
          <w:tcPr>
            <w:tcW w:w="953" w:type="dxa"/>
            <w:gridSpan w:val="2"/>
          </w:tcPr>
          <w:p w14:paraId="7E417575" w14:textId="77777777" w:rsidR="00931D11" w:rsidRPr="00AD1BF5" w:rsidRDefault="00931D11" w:rsidP="00CC1E08">
            <w:pPr>
              <w:rPr>
                <w:rFonts w:cs="Arial"/>
                <w:color w:val="000000" w:themeColor="text1"/>
                <w:sz w:val="24"/>
                <w:szCs w:val="24"/>
              </w:rPr>
            </w:pPr>
            <w:r w:rsidRPr="00AD1BF5">
              <w:rPr>
                <w:rFonts w:cs="Arial"/>
                <w:color w:val="000000" w:themeColor="text1"/>
                <w:sz w:val="24"/>
                <w:szCs w:val="24"/>
              </w:rPr>
              <w:t xml:space="preserve">No </w:t>
            </w:r>
          </w:p>
        </w:tc>
        <w:tc>
          <w:tcPr>
            <w:tcW w:w="3653" w:type="dxa"/>
          </w:tcPr>
          <w:p w14:paraId="30440BF5" w14:textId="77777777" w:rsidR="00931D11" w:rsidRPr="00AD1BF5" w:rsidRDefault="00931D11" w:rsidP="00CC1E08">
            <w:pPr>
              <w:rPr>
                <w:rFonts w:cs="Arial"/>
                <w:color w:val="000000" w:themeColor="text1"/>
                <w:sz w:val="24"/>
                <w:szCs w:val="24"/>
              </w:rPr>
            </w:pPr>
          </w:p>
        </w:tc>
      </w:tr>
      <w:tr w:rsidR="006C5918" w:rsidRPr="00AD1BF5" w14:paraId="2638D277" w14:textId="77777777" w:rsidTr="00A56B77">
        <w:tc>
          <w:tcPr>
            <w:tcW w:w="565" w:type="dxa"/>
          </w:tcPr>
          <w:p w14:paraId="29B91594" w14:textId="77777777" w:rsidR="00931D11" w:rsidRPr="00AD1BF5" w:rsidRDefault="00931D11" w:rsidP="00CC1E08">
            <w:pPr>
              <w:rPr>
                <w:rFonts w:cs="Arial"/>
                <w:color w:val="000000" w:themeColor="text1"/>
                <w:sz w:val="24"/>
                <w:szCs w:val="24"/>
              </w:rPr>
            </w:pPr>
          </w:p>
        </w:tc>
        <w:tc>
          <w:tcPr>
            <w:tcW w:w="3618" w:type="dxa"/>
            <w:gridSpan w:val="2"/>
          </w:tcPr>
          <w:p w14:paraId="3C7DA41C" w14:textId="77777777" w:rsidR="00931D11" w:rsidRPr="00AD1BF5" w:rsidRDefault="00931D11" w:rsidP="00CC1E08">
            <w:pPr>
              <w:ind w:left="0" w:firstLine="0"/>
              <w:rPr>
                <w:rFonts w:cs="Arial"/>
                <w:color w:val="000000" w:themeColor="text1"/>
                <w:sz w:val="24"/>
                <w:szCs w:val="24"/>
              </w:rPr>
            </w:pPr>
            <w:r w:rsidRPr="00AD1BF5">
              <w:rPr>
                <w:rFonts w:cs="Arial"/>
                <w:color w:val="000000" w:themeColor="text1"/>
                <w:sz w:val="24"/>
                <w:szCs w:val="24"/>
              </w:rPr>
              <w:t>Pregnancy/Maternity</w:t>
            </w:r>
          </w:p>
        </w:tc>
        <w:tc>
          <w:tcPr>
            <w:tcW w:w="953" w:type="dxa"/>
            <w:gridSpan w:val="2"/>
          </w:tcPr>
          <w:p w14:paraId="3B0D9BBE" w14:textId="68B57916" w:rsidR="00931D11" w:rsidRPr="00AD1BF5" w:rsidRDefault="003A3A5A" w:rsidP="00CC1E08">
            <w:pPr>
              <w:rPr>
                <w:rFonts w:cs="Arial"/>
                <w:color w:val="000000" w:themeColor="text1"/>
                <w:sz w:val="24"/>
                <w:szCs w:val="24"/>
              </w:rPr>
            </w:pPr>
            <w:r w:rsidRPr="00AD1BF5">
              <w:rPr>
                <w:rFonts w:cs="Arial"/>
                <w:color w:val="000000" w:themeColor="text1"/>
                <w:sz w:val="24"/>
                <w:szCs w:val="24"/>
              </w:rPr>
              <w:t>No</w:t>
            </w:r>
          </w:p>
        </w:tc>
        <w:tc>
          <w:tcPr>
            <w:tcW w:w="3653" w:type="dxa"/>
          </w:tcPr>
          <w:p w14:paraId="141C8C23" w14:textId="77777777" w:rsidR="00931D11" w:rsidRPr="00AD1BF5" w:rsidRDefault="00931D11" w:rsidP="00CC1E08">
            <w:pPr>
              <w:rPr>
                <w:rFonts w:cs="Arial"/>
                <w:color w:val="000000" w:themeColor="text1"/>
                <w:sz w:val="24"/>
                <w:szCs w:val="24"/>
              </w:rPr>
            </w:pPr>
          </w:p>
        </w:tc>
      </w:tr>
      <w:tr w:rsidR="006C5918" w:rsidRPr="00AD1BF5" w14:paraId="08FE8DF8" w14:textId="77777777" w:rsidTr="00A56B77">
        <w:tc>
          <w:tcPr>
            <w:tcW w:w="565" w:type="dxa"/>
          </w:tcPr>
          <w:p w14:paraId="6CEED819" w14:textId="77777777" w:rsidR="00931D11" w:rsidRPr="00AD1BF5" w:rsidRDefault="00931D11" w:rsidP="00CC1E08">
            <w:pPr>
              <w:rPr>
                <w:rFonts w:cs="Arial"/>
                <w:color w:val="000000" w:themeColor="text1"/>
                <w:sz w:val="24"/>
                <w:szCs w:val="24"/>
              </w:rPr>
            </w:pPr>
            <w:r w:rsidRPr="00AD1BF5">
              <w:rPr>
                <w:rFonts w:cs="Arial"/>
                <w:color w:val="000000" w:themeColor="text1"/>
                <w:sz w:val="24"/>
                <w:szCs w:val="24"/>
              </w:rPr>
              <w:t>2.</w:t>
            </w:r>
          </w:p>
        </w:tc>
        <w:tc>
          <w:tcPr>
            <w:tcW w:w="3618" w:type="dxa"/>
            <w:gridSpan w:val="2"/>
          </w:tcPr>
          <w:p w14:paraId="21E5321E" w14:textId="77777777" w:rsidR="00931D11" w:rsidRPr="00AD1BF5" w:rsidRDefault="00931D11" w:rsidP="00CC1E08">
            <w:pPr>
              <w:ind w:left="0" w:firstLine="0"/>
              <w:rPr>
                <w:rFonts w:cs="Arial"/>
                <w:color w:val="000000" w:themeColor="text1"/>
                <w:sz w:val="24"/>
                <w:szCs w:val="24"/>
              </w:rPr>
            </w:pPr>
            <w:r w:rsidRPr="00AD1BF5">
              <w:rPr>
                <w:rFonts w:cs="Arial"/>
                <w:color w:val="000000" w:themeColor="text1"/>
                <w:sz w:val="24"/>
                <w:szCs w:val="24"/>
              </w:rPr>
              <w:t>Is there any evidence that any groups are affected differently?</w:t>
            </w:r>
          </w:p>
        </w:tc>
        <w:tc>
          <w:tcPr>
            <w:tcW w:w="953" w:type="dxa"/>
            <w:gridSpan w:val="2"/>
          </w:tcPr>
          <w:p w14:paraId="70C06643" w14:textId="77777777" w:rsidR="00931D11" w:rsidRPr="00AD1BF5" w:rsidRDefault="00931D11" w:rsidP="00CC1E08">
            <w:pPr>
              <w:rPr>
                <w:rFonts w:cs="Arial"/>
                <w:color w:val="000000" w:themeColor="text1"/>
                <w:sz w:val="24"/>
                <w:szCs w:val="24"/>
              </w:rPr>
            </w:pPr>
            <w:r w:rsidRPr="00AD1BF5">
              <w:rPr>
                <w:rFonts w:cs="Arial"/>
                <w:color w:val="000000" w:themeColor="text1"/>
                <w:sz w:val="24"/>
                <w:szCs w:val="24"/>
              </w:rPr>
              <w:t>No</w:t>
            </w:r>
          </w:p>
        </w:tc>
        <w:tc>
          <w:tcPr>
            <w:tcW w:w="3653" w:type="dxa"/>
          </w:tcPr>
          <w:p w14:paraId="20200F7A" w14:textId="77777777" w:rsidR="00931D11" w:rsidRPr="00AD1BF5" w:rsidRDefault="00931D11" w:rsidP="00CC1E08">
            <w:pPr>
              <w:rPr>
                <w:rFonts w:cs="Arial"/>
                <w:color w:val="000000" w:themeColor="text1"/>
                <w:sz w:val="24"/>
                <w:szCs w:val="24"/>
              </w:rPr>
            </w:pPr>
          </w:p>
        </w:tc>
      </w:tr>
      <w:tr w:rsidR="006C5918" w:rsidRPr="00AD1BF5" w14:paraId="4B1B10F1" w14:textId="77777777" w:rsidTr="00A56B77">
        <w:tc>
          <w:tcPr>
            <w:tcW w:w="565" w:type="dxa"/>
          </w:tcPr>
          <w:p w14:paraId="289923FC" w14:textId="77777777" w:rsidR="00931D11" w:rsidRPr="00AD1BF5" w:rsidRDefault="00931D11" w:rsidP="00CC1E08">
            <w:pPr>
              <w:rPr>
                <w:rFonts w:cs="Arial"/>
                <w:color w:val="000000" w:themeColor="text1"/>
                <w:sz w:val="24"/>
                <w:szCs w:val="24"/>
              </w:rPr>
            </w:pPr>
            <w:r w:rsidRPr="00AD1BF5">
              <w:rPr>
                <w:rFonts w:cs="Arial"/>
                <w:color w:val="000000" w:themeColor="text1"/>
                <w:sz w:val="24"/>
                <w:szCs w:val="24"/>
              </w:rPr>
              <w:t>3.</w:t>
            </w:r>
          </w:p>
        </w:tc>
        <w:tc>
          <w:tcPr>
            <w:tcW w:w="3618" w:type="dxa"/>
            <w:gridSpan w:val="2"/>
          </w:tcPr>
          <w:p w14:paraId="16063991" w14:textId="77777777" w:rsidR="00931D11" w:rsidRPr="00AD1BF5" w:rsidRDefault="00931D11" w:rsidP="00CC1E08">
            <w:pPr>
              <w:ind w:left="0" w:firstLine="0"/>
              <w:rPr>
                <w:rFonts w:cs="Arial"/>
                <w:color w:val="000000" w:themeColor="text1"/>
                <w:sz w:val="24"/>
                <w:szCs w:val="24"/>
              </w:rPr>
            </w:pPr>
            <w:r w:rsidRPr="00AD1BF5">
              <w:rPr>
                <w:rFonts w:cs="Arial"/>
                <w:color w:val="000000" w:themeColor="text1"/>
                <w:sz w:val="24"/>
                <w:szCs w:val="24"/>
              </w:rPr>
              <w:t>If any potential discrimination has been identified, are there any valid, legal or justifiable reasons?</w:t>
            </w:r>
          </w:p>
        </w:tc>
        <w:tc>
          <w:tcPr>
            <w:tcW w:w="953" w:type="dxa"/>
            <w:gridSpan w:val="2"/>
          </w:tcPr>
          <w:p w14:paraId="07DB19F0" w14:textId="77777777" w:rsidR="00931D11" w:rsidRPr="00AD1BF5" w:rsidRDefault="00931D11" w:rsidP="00CC1E08">
            <w:pPr>
              <w:rPr>
                <w:rFonts w:cs="Arial"/>
                <w:color w:val="000000" w:themeColor="text1"/>
                <w:sz w:val="24"/>
                <w:szCs w:val="24"/>
              </w:rPr>
            </w:pPr>
            <w:r w:rsidRPr="00AD1BF5">
              <w:rPr>
                <w:rFonts w:cs="Arial"/>
                <w:color w:val="000000" w:themeColor="text1"/>
                <w:sz w:val="24"/>
                <w:szCs w:val="24"/>
              </w:rPr>
              <w:t>NA</w:t>
            </w:r>
          </w:p>
        </w:tc>
        <w:tc>
          <w:tcPr>
            <w:tcW w:w="3653" w:type="dxa"/>
          </w:tcPr>
          <w:p w14:paraId="7B7ED0BE" w14:textId="77777777" w:rsidR="00931D11" w:rsidRPr="00AD1BF5" w:rsidRDefault="00931D11" w:rsidP="00CC1E08">
            <w:pPr>
              <w:rPr>
                <w:rFonts w:cs="Arial"/>
                <w:color w:val="000000" w:themeColor="text1"/>
                <w:sz w:val="24"/>
                <w:szCs w:val="24"/>
              </w:rPr>
            </w:pPr>
          </w:p>
        </w:tc>
      </w:tr>
      <w:tr w:rsidR="006C5918" w:rsidRPr="00AD1BF5" w14:paraId="6DFCB1CD" w14:textId="77777777" w:rsidTr="00A56B77">
        <w:tc>
          <w:tcPr>
            <w:tcW w:w="565" w:type="dxa"/>
          </w:tcPr>
          <w:p w14:paraId="6865DA92" w14:textId="77777777" w:rsidR="00931D11" w:rsidRPr="00AD1BF5" w:rsidRDefault="00931D11" w:rsidP="00CC1E08">
            <w:pPr>
              <w:rPr>
                <w:rFonts w:cs="Arial"/>
                <w:color w:val="000000" w:themeColor="text1"/>
                <w:sz w:val="24"/>
                <w:szCs w:val="24"/>
              </w:rPr>
            </w:pPr>
            <w:r w:rsidRPr="00AD1BF5">
              <w:rPr>
                <w:rFonts w:cs="Arial"/>
                <w:color w:val="000000" w:themeColor="text1"/>
                <w:sz w:val="24"/>
                <w:szCs w:val="24"/>
              </w:rPr>
              <w:t>4.</w:t>
            </w:r>
          </w:p>
        </w:tc>
        <w:tc>
          <w:tcPr>
            <w:tcW w:w="3618" w:type="dxa"/>
            <w:gridSpan w:val="2"/>
          </w:tcPr>
          <w:p w14:paraId="267EF7E5" w14:textId="77777777" w:rsidR="00931D11" w:rsidRPr="00AD1BF5" w:rsidRDefault="00931D11" w:rsidP="00CC1E08">
            <w:pPr>
              <w:ind w:left="0" w:firstLine="0"/>
              <w:rPr>
                <w:rFonts w:cs="Arial"/>
                <w:color w:val="000000" w:themeColor="text1"/>
                <w:sz w:val="24"/>
                <w:szCs w:val="24"/>
              </w:rPr>
            </w:pPr>
            <w:r w:rsidRPr="00AD1BF5">
              <w:rPr>
                <w:rFonts w:cs="Arial"/>
                <w:color w:val="000000" w:themeColor="text1"/>
                <w:sz w:val="24"/>
                <w:szCs w:val="24"/>
              </w:rPr>
              <w:t>Could the document have a negative impact?</w:t>
            </w:r>
          </w:p>
        </w:tc>
        <w:tc>
          <w:tcPr>
            <w:tcW w:w="953" w:type="dxa"/>
            <w:gridSpan w:val="2"/>
          </w:tcPr>
          <w:p w14:paraId="6FF8D266" w14:textId="77777777" w:rsidR="00931D11" w:rsidRPr="00AD1BF5" w:rsidRDefault="00931D11" w:rsidP="00CC1E08">
            <w:pPr>
              <w:rPr>
                <w:rFonts w:cs="Arial"/>
                <w:color w:val="000000" w:themeColor="text1"/>
                <w:sz w:val="24"/>
                <w:szCs w:val="24"/>
              </w:rPr>
            </w:pPr>
            <w:r w:rsidRPr="00AD1BF5">
              <w:rPr>
                <w:rFonts w:cs="Arial"/>
                <w:color w:val="000000" w:themeColor="text1"/>
                <w:sz w:val="24"/>
                <w:szCs w:val="24"/>
              </w:rPr>
              <w:t>No</w:t>
            </w:r>
          </w:p>
        </w:tc>
        <w:tc>
          <w:tcPr>
            <w:tcW w:w="3653" w:type="dxa"/>
          </w:tcPr>
          <w:p w14:paraId="37AC7476" w14:textId="77777777" w:rsidR="00931D11" w:rsidRPr="00AD1BF5" w:rsidRDefault="00931D11" w:rsidP="00CC1E08">
            <w:pPr>
              <w:rPr>
                <w:rFonts w:cs="Arial"/>
                <w:color w:val="000000" w:themeColor="text1"/>
                <w:sz w:val="24"/>
                <w:szCs w:val="24"/>
              </w:rPr>
            </w:pPr>
          </w:p>
        </w:tc>
      </w:tr>
      <w:tr w:rsidR="006C5918" w:rsidRPr="00AD1BF5" w14:paraId="58EAEA5B" w14:textId="77777777" w:rsidTr="00A56B77">
        <w:tc>
          <w:tcPr>
            <w:tcW w:w="565" w:type="dxa"/>
          </w:tcPr>
          <w:p w14:paraId="123DE4A2" w14:textId="77777777" w:rsidR="00931D11" w:rsidRPr="00AD1BF5" w:rsidRDefault="00931D11" w:rsidP="00CC1E08">
            <w:pPr>
              <w:rPr>
                <w:rFonts w:cs="Arial"/>
                <w:color w:val="000000" w:themeColor="text1"/>
                <w:sz w:val="24"/>
                <w:szCs w:val="24"/>
              </w:rPr>
            </w:pPr>
          </w:p>
        </w:tc>
        <w:tc>
          <w:tcPr>
            <w:tcW w:w="3618" w:type="dxa"/>
            <w:gridSpan w:val="2"/>
          </w:tcPr>
          <w:p w14:paraId="6B78E8B3" w14:textId="77777777" w:rsidR="00931D11" w:rsidRPr="00AD1BF5" w:rsidRDefault="00931D11" w:rsidP="00CC1E08">
            <w:pPr>
              <w:ind w:left="0" w:firstLine="0"/>
              <w:rPr>
                <w:rFonts w:cs="Arial"/>
                <w:color w:val="000000" w:themeColor="text1"/>
                <w:sz w:val="24"/>
                <w:szCs w:val="24"/>
              </w:rPr>
            </w:pPr>
            <w:r w:rsidRPr="00AD1BF5">
              <w:rPr>
                <w:rFonts w:cs="Arial"/>
                <w:color w:val="000000" w:themeColor="text1"/>
                <w:sz w:val="24"/>
                <w:szCs w:val="24"/>
              </w:rPr>
              <w:t>If so, can the impact be avoided/reduced?</w:t>
            </w:r>
          </w:p>
        </w:tc>
        <w:tc>
          <w:tcPr>
            <w:tcW w:w="953" w:type="dxa"/>
            <w:gridSpan w:val="2"/>
          </w:tcPr>
          <w:p w14:paraId="188410AB" w14:textId="77777777" w:rsidR="00931D11" w:rsidRPr="00AD1BF5" w:rsidRDefault="00931D11" w:rsidP="00CC1E08">
            <w:pPr>
              <w:rPr>
                <w:rFonts w:cs="Arial"/>
                <w:color w:val="000000" w:themeColor="text1"/>
                <w:sz w:val="24"/>
                <w:szCs w:val="24"/>
              </w:rPr>
            </w:pPr>
            <w:r w:rsidRPr="00AD1BF5">
              <w:rPr>
                <w:rFonts w:cs="Arial"/>
                <w:color w:val="000000" w:themeColor="text1"/>
                <w:sz w:val="24"/>
                <w:szCs w:val="24"/>
              </w:rPr>
              <w:t>NA</w:t>
            </w:r>
          </w:p>
        </w:tc>
        <w:tc>
          <w:tcPr>
            <w:tcW w:w="3653" w:type="dxa"/>
          </w:tcPr>
          <w:p w14:paraId="1D802A7E" w14:textId="77777777" w:rsidR="00931D11" w:rsidRPr="00AD1BF5" w:rsidRDefault="00931D11" w:rsidP="00CC1E08">
            <w:pPr>
              <w:rPr>
                <w:rFonts w:cs="Arial"/>
                <w:color w:val="000000" w:themeColor="text1"/>
                <w:sz w:val="24"/>
                <w:szCs w:val="24"/>
              </w:rPr>
            </w:pPr>
          </w:p>
        </w:tc>
      </w:tr>
      <w:tr w:rsidR="006C5918" w:rsidRPr="00AD1BF5" w14:paraId="5034E065" w14:textId="77777777" w:rsidTr="00A56B77">
        <w:tc>
          <w:tcPr>
            <w:tcW w:w="565" w:type="dxa"/>
          </w:tcPr>
          <w:p w14:paraId="472D82F2" w14:textId="77777777" w:rsidR="00931D11" w:rsidRPr="00AD1BF5" w:rsidRDefault="00931D11" w:rsidP="00CC1E08">
            <w:pPr>
              <w:rPr>
                <w:rFonts w:cs="Arial"/>
                <w:color w:val="000000" w:themeColor="text1"/>
                <w:sz w:val="24"/>
                <w:szCs w:val="24"/>
              </w:rPr>
            </w:pPr>
          </w:p>
        </w:tc>
        <w:tc>
          <w:tcPr>
            <w:tcW w:w="3618" w:type="dxa"/>
            <w:gridSpan w:val="2"/>
          </w:tcPr>
          <w:p w14:paraId="3805483E" w14:textId="77777777" w:rsidR="00931D11" w:rsidRPr="00AD1BF5" w:rsidRDefault="00931D11" w:rsidP="00CC1E08">
            <w:pPr>
              <w:ind w:left="0" w:firstLine="0"/>
              <w:rPr>
                <w:rFonts w:cs="Arial"/>
                <w:color w:val="000000" w:themeColor="text1"/>
                <w:sz w:val="24"/>
                <w:szCs w:val="24"/>
              </w:rPr>
            </w:pPr>
            <w:r w:rsidRPr="00AD1BF5">
              <w:rPr>
                <w:rFonts w:cs="Arial"/>
                <w:color w:val="000000" w:themeColor="text1"/>
                <w:sz w:val="24"/>
                <w:szCs w:val="24"/>
              </w:rPr>
              <w:t>If not, what alternative is there to achieving the document without the negative impact?</w:t>
            </w:r>
          </w:p>
        </w:tc>
        <w:tc>
          <w:tcPr>
            <w:tcW w:w="953" w:type="dxa"/>
            <w:gridSpan w:val="2"/>
          </w:tcPr>
          <w:p w14:paraId="3DB1538E" w14:textId="77777777" w:rsidR="00931D11" w:rsidRPr="00AD1BF5" w:rsidRDefault="00931D11" w:rsidP="00CC1E08">
            <w:pPr>
              <w:rPr>
                <w:rFonts w:cs="Arial"/>
                <w:color w:val="000000" w:themeColor="text1"/>
                <w:sz w:val="24"/>
                <w:szCs w:val="24"/>
              </w:rPr>
            </w:pPr>
            <w:r w:rsidRPr="00AD1BF5">
              <w:rPr>
                <w:rFonts w:cs="Arial"/>
                <w:color w:val="000000" w:themeColor="text1"/>
                <w:sz w:val="24"/>
                <w:szCs w:val="24"/>
              </w:rPr>
              <w:t>NA</w:t>
            </w:r>
          </w:p>
        </w:tc>
        <w:tc>
          <w:tcPr>
            <w:tcW w:w="3653" w:type="dxa"/>
          </w:tcPr>
          <w:p w14:paraId="56DF510A" w14:textId="77777777" w:rsidR="00931D11" w:rsidRPr="00AD1BF5" w:rsidRDefault="00931D11" w:rsidP="00CC1E08">
            <w:pPr>
              <w:rPr>
                <w:rFonts w:cs="Arial"/>
                <w:color w:val="000000" w:themeColor="text1"/>
                <w:sz w:val="24"/>
                <w:szCs w:val="24"/>
              </w:rPr>
            </w:pPr>
          </w:p>
        </w:tc>
      </w:tr>
      <w:tr w:rsidR="006C5918" w:rsidRPr="00AD1BF5" w14:paraId="596CFCA7" w14:textId="77777777" w:rsidTr="00A56B77">
        <w:tc>
          <w:tcPr>
            <w:tcW w:w="565" w:type="dxa"/>
          </w:tcPr>
          <w:p w14:paraId="179174E3" w14:textId="77777777" w:rsidR="00931D11" w:rsidRPr="00AD1BF5" w:rsidRDefault="00931D11" w:rsidP="00CC1E08">
            <w:pPr>
              <w:rPr>
                <w:rFonts w:cs="Arial"/>
                <w:color w:val="000000" w:themeColor="text1"/>
                <w:sz w:val="24"/>
                <w:szCs w:val="24"/>
              </w:rPr>
            </w:pPr>
            <w:r w:rsidRPr="00AD1BF5">
              <w:rPr>
                <w:rFonts w:cs="Arial"/>
                <w:color w:val="000000" w:themeColor="text1"/>
                <w:sz w:val="24"/>
                <w:szCs w:val="24"/>
              </w:rPr>
              <w:t>5.</w:t>
            </w:r>
          </w:p>
        </w:tc>
        <w:tc>
          <w:tcPr>
            <w:tcW w:w="3618" w:type="dxa"/>
            <w:gridSpan w:val="2"/>
          </w:tcPr>
          <w:p w14:paraId="423DD50C" w14:textId="77777777" w:rsidR="00931D11" w:rsidRPr="00AD1BF5" w:rsidRDefault="00931D11" w:rsidP="00CC1E08">
            <w:pPr>
              <w:ind w:left="0" w:firstLine="0"/>
              <w:rPr>
                <w:rFonts w:cs="Arial"/>
                <w:color w:val="000000" w:themeColor="text1"/>
                <w:sz w:val="24"/>
                <w:szCs w:val="24"/>
              </w:rPr>
            </w:pPr>
            <w:r w:rsidRPr="00AD1BF5">
              <w:rPr>
                <w:rFonts w:cs="Arial"/>
                <w:color w:val="000000" w:themeColor="text1"/>
                <w:sz w:val="24"/>
                <w:szCs w:val="24"/>
              </w:rPr>
              <w:t xml:space="preserve">Name and Designation of 3 staff members who have contributed to or considered this assessment </w:t>
            </w:r>
          </w:p>
        </w:tc>
        <w:tc>
          <w:tcPr>
            <w:tcW w:w="953" w:type="dxa"/>
            <w:gridSpan w:val="2"/>
          </w:tcPr>
          <w:p w14:paraId="59230A1F" w14:textId="77777777" w:rsidR="00931D11" w:rsidRPr="00AD1BF5" w:rsidRDefault="00931D11" w:rsidP="00CC1E08">
            <w:pPr>
              <w:rPr>
                <w:rFonts w:cs="Arial"/>
                <w:color w:val="000000" w:themeColor="text1"/>
                <w:sz w:val="24"/>
                <w:szCs w:val="24"/>
              </w:rPr>
            </w:pPr>
          </w:p>
        </w:tc>
        <w:tc>
          <w:tcPr>
            <w:tcW w:w="3653" w:type="dxa"/>
          </w:tcPr>
          <w:p w14:paraId="54700490" w14:textId="317F25EE" w:rsidR="00931D11" w:rsidRDefault="002A545A" w:rsidP="00CC1E08">
            <w:pPr>
              <w:ind w:left="0" w:firstLine="0"/>
              <w:rPr>
                <w:rFonts w:cs="Arial"/>
                <w:color w:val="000000" w:themeColor="text1"/>
                <w:sz w:val="24"/>
                <w:szCs w:val="24"/>
              </w:rPr>
            </w:pPr>
            <w:r>
              <w:rPr>
                <w:rFonts w:cs="Arial"/>
                <w:color w:val="000000" w:themeColor="text1"/>
                <w:sz w:val="24"/>
                <w:szCs w:val="24"/>
              </w:rPr>
              <w:t>Rebecca Houghton, Comms and Engagement Manager</w:t>
            </w:r>
          </w:p>
          <w:p w14:paraId="6FDF9333" w14:textId="77777777" w:rsidR="002A545A" w:rsidRDefault="002A545A" w:rsidP="00CC1E08">
            <w:pPr>
              <w:ind w:left="0" w:firstLine="0"/>
              <w:rPr>
                <w:rFonts w:cs="Arial"/>
                <w:color w:val="000000" w:themeColor="text1"/>
                <w:sz w:val="24"/>
                <w:szCs w:val="24"/>
              </w:rPr>
            </w:pPr>
            <w:r>
              <w:rPr>
                <w:rFonts w:cs="Arial"/>
                <w:color w:val="000000" w:themeColor="text1"/>
                <w:sz w:val="24"/>
                <w:szCs w:val="24"/>
              </w:rPr>
              <w:t>Amy Underwood, ATP Operations Manager</w:t>
            </w:r>
          </w:p>
          <w:p w14:paraId="30481C28" w14:textId="1AB787C0" w:rsidR="002A545A" w:rsidRPr="00AD1BF5" w:rsidRDefault="002A545A" w:rsidP="00CC1E08">
            <w:pPr>
              <w:ind w:left="0" w:firstLine="0"/>
              <w:rPr>
                <w:rFonts w:cs="Arial"/>
                <w:color w:val="000000" w:themeColor="text1"/>
                <w:sz w:val="24"/>
                <w:szCs w:val="24"/>
              </w:rPr>
            </w:pPr>
            <w:r>
              <w:rPr>
                <w:rFonts w:cs="Arial"/>
                <w:color w:val="000000" w:themeColor="text1"/>
                <w:sz w:val="24"/>
                <w:szCs w:val="24"/>
              </w:rPr>
              <w:t>Sarah Forsyth, Chief Nurse and COO</w:t>
            </w:r>
          </w:p>
        </w:tc>
      </w:tr>
      <w:tr w:rsidR="00931D11" w:rsidRPr="00AD1BF5" w14:paraId="2CEBD998" w14:textId="77777777" w:rsidTr="00A56B77">
        <w:tc>
          <w:tcPr>
            <w:tcW w:w="565" w:type="dxa"/>
          </w:tcPr>
          <w:p w14:paraId="45256F81" w14:textId="77777777" w:rsidR="00931D11" w:rsidRPr="00AD1BF5" w:rsidRDefault="00931D11" w:rsidP="00CC1E08">
            <w:pPr>
              <w:rPr>
                <w:rFonts w:cs="Arial"/>
                <w:color w:val="000000" w:themeColor="text1"/>
                <w:sz w:val="24"/>
                <w:szCs w:val="24"/>
              </w:rPr>
            </w:pPr>
            <w:r w:rsidRPr="00AD1BF5">
              <w:rPr>
                <w:rFonts w:cs="Arial"/>
                <w:color w:val="000000" w:themeColor="text1"/>
                <w:sz w:val="24"/>
                <w:szCs w:val="24"/>
              </w:rPr>
              <w:t>6.</w:t>
            </w:r>
          </w:p>
        </w:tc>
        <w:tc>
          <w:tcPr>
            <w:tcW w:w="3618" w:type="dxa"/>
            <w:gridSpan w:val="2"/>
          </w:tcPr>
          <w:p w14:paraId="483383BA" w14:textId="77777777" w:rsidR="00931D11" w:rsidRPr="00AD1BF5" w:rsidRDefault="00931D11" w:rsidP="00CC1E08">
            <w:pPr>
              <w:ind w:left="0" w:firstLine="0"/>
              <w:rPr>
                <w:rFonts w:cs="Arial"/>
                <w:color w:val="000000" w:themeColor="text1"/>
                <w:sz w:val="24"/>
                <w:szCs w:val="24"/>
              </w:rPr>
            </w:pPr>
            <w:r w:rsidRPr="00AD1BF5">
              <w:rPr>
                <w:rFonts w:cs="Arial"/>
                <w:color w:val="000000" w:themeColor="text1"/>
                <w:sz w:val="24"/>
                <w:szCs w:val="24"/>
              </w:rPr>
              <w:t>Date of Assessment</w:t>
            </w:r>
          </w:p>
        </w:tc>
        <w:tc>
          <w:tcPr>
            <w:tcW w:w="953" w:type="dxa"/>
            <w:gridSpan w:val="2"/>
          </w:tcPr>
          <w:p w14:paraId="7B514491" w14:textId="77777777" w:rsidR="00931D11" w:rsidRPr="00AD1BF5" w:rsidRDefault="00931D11" w:rsidP="00CC1E08">
            <w:pPr>
              <w:rPr>
                <w:rFonts w:cs="Arial"/>
                <w:color w:val="000000" w:themeColor="text1"/>
                <w:sz w:val="24"/>
                <w:szCs w:val="24"/>
              </w:rPr>
            </w:pPr>
          </w:p>
        </w:tc>
        <w:tc>
          <w:tcPr>
            <w:tcW w:w="3653" w:type="dxa"/>
          </w:tcPr>
          <w:p w14:paraId="77C0723F" w14:textId="479EC31E" w:rsidR="00931D11" w:rsidRPr="00AD1BF5" w:rsidRDefault="002A545A" w:rsidP="00CC1E08">
            <w:pPr>
              <w:rPr>
                <w:rFonts w:cs="Arial"/>
                <w:color w:val="000000" w:themeColor="text1"/>
                <w:sz w:val="24"/>
                <w:szCs w:val="24"/>
              </w:rPr>
            </w:pPr>
            <w:r>
              <w:rPr>
                <w:rFonts w:cs="Arial"/>
                <w:color w:val="000000" w:themeColor="text1"/>
                <w:sz w:val="24"/>
                <w:szCs w:val="24"/>
              </w:rPr>
              <w:t>02/08/2026</w:t>
            </w:r>
          </w:p>
        </w:tc>
      </w:tr>
    </w:tbl>
    <w:p w14:paraId="6F0755B0" w14:textId="77777777" w:rsidR="00931D11" w:rsidRPr="00AD1BF5" w:rsidRDefault="00931D11" w:rsidP="00CC1E08">
      <w:pPr>
        <w:rPr>
          <w:rFonts w:cs="Arial"/>
          <w:color w:val="000000" w:themeColor="text1"/>
          <w:sz w:val="24"/>
          <w:szCs w:val="24"/>
        </w:rPr>
      </w:pPr>
    </w:p>
    <w:p w14:paraId="076F26FE" w14:textId="77777777" w:rsidR="00FB14E4" w:rsidRPr="00AD1BF5" w:rsidRDefault="00FB14E4" w:rsidP="00CC1E08">
      <w:pPr>
        <w:ind w:left="720" w:hanging="720"/>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92"/>
        <w:gridCol w:w="8545"/>
      </w:tblGrid>
      <w:tr w:rsidR="00FB14E4" w:rsidRPr="00AD1BF5" w14:paraId="246D1E52" w14:textId="77777777" w:rsidTr="00B330FA">
        <w:tc>
          <w:tcPr>
            <w:tcW w:w="692" w:type="dxa"/>
          </w:tcPr>
          <w:p w14:paraId="4E37A109" w14:textId="77777777" w:rsidR="00FB14E4" w:rsidRPr="00AD1BF5" w:rsidRDefault="00FB14E4" w:rsidP="00CC1E08">
            <w:pPr>
              <w:ind w:left="0" w:firstLine="0"/>
              <w:rPr>
                <w:rFonts w:cs="Arial"/>
                <w:color w:val="000000" w:themeColor="text1"/>
                <w:sz w:val="24"/>
                <w:szCs w:val="24"/>
              </w:rPr>
            </w:pPr>
            <w:r w:rsidRPr="00AD1BF5">
              <w:rPr>
                <w:rFonts w:cs="Arial"/>
                <w:color w:val="000000" w:themeColor="text1"/>
                <w:sz w:val="24"/>
                <w:szCs w:val="24"/>
              </w:rPr>
              <w:t>1</w:t>
            </w:r>
            <w:r w:rsidR="006A1DE4" w:rsidRPr="00AD1BF5">
              <w:rPr>
                <w:rFonts w:cs="Arial"/>
                <w:color w:val="000000" w:themeColor="text1"/>
                <w:sz w:val="24"/>
                <w:szCs w:val="24"/>
              </w:rPr>
              <w:t>3</w:t>
            </w:r>
            <w:r w:rsidRPr="00AD1BF5">
              <w:rPr>
                <w:rFonts w:cs="Arial"/>
                <w:color w:val="000000" w:themeColor="text1"/>
                <w:sz w:val="24"/>
                <w:szCs w:val="24"/>
              </w:rPr>
              <w:t>.2</w:t>
            </w:r>
          </w:p>
        </w:tc>
        <w:tc>
          <w:tcPr>
            <w:tcW w:w="8771" w:type="dxa"/>
          </w:tcPr>
          <w:p w14:paraId="4729AA0A" w14:textId="77777777" w:rsidR="00FB14E4" w:rsidRPr="00AD1BF5" w:rsidRDefault="00FB14E4" w:rsidP="00CC1E08">
            <w:pPr>
              <w:ind w:left="0" w:firstLine="0"/>
              <w:rPr>
                <w:rFonts w:cs="Arial"/>
                <w:color w:val="000000" w:themeColor="text1"/>
                <w:sz w:val="24"/>
                <w:szCs w:val="24"/>
              </w:rPr>
            </w:pPr>
            <w:r w:rsidRPr="00AD1BF5">
              <w:rPr>
                <w:rFonts w:cs="Arial"/>
                <w:color w:val="000000" w:themeColor="text1"/>
                <w:sz w:val="24"/>
                <w:szCs w:val="24"/>
              </w:rPr>
              <w:t xml:space="preserve"> Any potential discriminatory impact which has been identified must be </w:t>
            </w:r>
            <w:proofErr w:type="gramStart"/>
            <w:r w:rsidRPr="00AD1BF5">
              <w:rPr>
                <w:rFonts w:cs="Arial"/>
                <w:color w:val="000000" w:themeColor="text1"/>
                <w:sz w:val="24"/>
                <w:szCs w:val="24"/>
              </w:rPr>
              <w:t>referred back</w:t>
            </w:r>
            <w:proofErr w:type="gramEnd"/>
            <w:r w:rsidRPr="00AD1BF5">
              <w:rPr>
                <w:rFonts w:cs="Arial"/>
                <w:color w:val="000000" w:themeColor="text1"/>
                <w:sz w:val="24"/>
                <w:szCs w:val="24"/>
              </w:rPr>
              <w:t xml:space="preserve"> to the author of the document for consideration of additional actions to reduce or remove the potential discriminatory impact.</w:t>
            </w:r>
          </w:p>
        </w:tc>
      </w:tr>
    </w:tbl>
    <w:p w14:paraId="0930FDB8" w14:textId="77777777" w:rsidR="00FB14E4" w:rsidRPr="00AD1BF5" w:rsidRDefault="00FB14E4" w:rsidP="00CC1E08">
      <w:pPr>
        <w:ind w:left="720" w:hanging="720"/>
        <w:rPr>
          <w:rFonts w:cs="Arial"/>
          <w:color w:val="000000" w:themeColor="text1"/>
          <w:sz w:val="24"/>
          <w:szCs w:val="24"/>
        </w:rPr>
      </w:pPr>
    </w:p>
    <w:tbl>
      <w:tblPr>
        <w:tblStyle w:val="TableGrid"/>
        <w:tblW w:w="0" w:type="auto"/>
        <w:tblInd w:w="108"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685"/>
        <w:gridCol w:w="8552"/>
      </w:tblGrid>
      <w:tr w:rsidR="006C5918" w:rsidRPr="00AD1BF5" w14:paraId="17D434AC" w14:textId="77777777" w:rsidTr="003A5459">
        <w:tc>
          <w:tcPr>
            <w:tcW w:w="9463" w:type="dxa"/>
            <w:gridSpan w:val="2"/>
          </w:tcPr>
          <w:p w14:paraId="37822BB9" w14:textId="77777777" w:rsidR="007B5822" w:rsidRPr="00AD1BF5" w:rsidRDefault="007B5822" w:rsidP="00CC1E08">
            <w:pPr>
              <w:pStyle w:val="Heading1"/>
              <w:rPr>
                <w:rFonts w:cs="Arial"/>
                <w:color w:val="000000" w:themeColor="text1"/>
                <w:sz w:val="24"/>
                <w:szCs w:val="24"/>
              </w:rPr>
            </w:pPr>
            <w:bookmarkStart w:id="37" w:name="_Toc40278344"/>
            <w:r w:rsidRPr="00AD1BF5">
              <w:rPr>
                <w:rFonts w:cs="Arial"/>
                <w:color w:val="000000" w:themeColor="text1"/>
                <w:sz w:val="24"/>
                <w:szCs w:val="24"/>
              </w:rPr>
              <w:t>References</w:t>
            </w:r>
            <w:bookmarkEnd w:id="37"/>
          </w:p>
        </w:tc>
      </w:tr>
      <w:tr w:rsidR="006C5918" w:rsidRPr="00AD1BF5" w14:paraId="57BE8CEE" w14:textId="77777777" w:rsidTr="003A5459">
        <w:tc>
          <w:tcPr>
            <w:tcW w:w="692" w:type="dxa"/>
          </w:tcPr>
          <w:p w14:paraId="42F56381" w14:textId="77777777" w:rsidR="007B5822" w:rsidRPr="00AD1BF5" w:rsidRDefault="007B5822" w:rsidP="00CC1E08">
            <w:pPr>
              <w:ind w:left="0" w:firstLine="0"/>
              <w:rPr>
                <w:rFonts w:cs="Arial"/>
                <w:color w:val="000000" w:themeColor="text1"/>
                <w:sz w:val="24"/>
                <w:szCs w:val="24"/>
              </w:rPr>
            </w:pPr>
          </w:p>
        </w:tc>
        <w:tc>
          <w:tcPr>
            <w:tcW w:w="8771" w:type="dxa"/>
          </w:tcPr>
          <w:p w14:paraId="5AF72E78" w14:textId="77777777" w:rsidR="007B5822" w:rsidRPr="00AD1BF5" w:rsidRDefault="007B5822" w:rsidP="00CC1E08">
            <w:pPr>
              <w:pStyle w:val="Heading1"/>
              <w:numPr>
                <w:ilvl w:val="0"/>
                <w:numId w:val="0"/>
              </w:numPr>
              <w:rPr>
                <w:rFonts w:cs="Arial"/>
                <w:color w:val="000000" w:themeColor="text1"/>
                <w:sz w:val="24"/>
                <w:szCs w:val="24"/>
              </w:rPr>
            </w:pPr>
          </w:p>
        </w:tc>
      </w:tr>
      <w:tr w:rsidR="007B5822" w:rsidRPr="00AD1BF5" w14:paraId="4C47F0D3" w14:textId="77777777" w:rsidTr="003A5459">
        <w:tc>
          <w:tcPr>
            <w:tcW w:w="692" w:type="dxa"/>
          </w:tcPr>
          <w:p w14:paraId="44317069" w14:textId="77777777" w:rsidR="007B5822" w:rsidRPr="00AD1BF5" w:rsidRDefault="007B5822" w:rsidP="00CC1E08">
            <w:pPr>
              <w:ind w:left="0" w:firstLine="0"/>
              <w:rPr>
                <w:rFonts w:cs="Arial"/>
                <w:color w:val="000000" w:themeColor="text1"/>
                <w:sz w:val="24"/>
                <w:szCs w:val="24"/>
              </w:rPr>
            </w:pPr>
          </w:p>
        </w:tc>
        <w:tc>
          <w:tcPr>
            <w:tcW w:w="8771" w:type="dxa"/>
          </w:tcPr>
          <w:p w14:paraId="37B23FD7" w14:textId="77777777" w:rsidR="007B5822" w:rsidRPr="00AD1BF5" w:rsidRDefault="007B5822" w:rsidP="00CC1E08">
            <w:pPr>
              <w:pStyle w:val="Heading1"/>
              <w:numPr>
                <w:ilvl w:val="0"/>
                <w:numId w:val="0"/>
              </w:numPr>
              <w:rPr>
                <w:rFonts w:cs="Arial"/>
                <w:color w:val="000000" w:themeColor="text1"/>
                <w:sz w:val="24"/>
                <w:szCs w:val="24"/>
              </w:rPr>
            </w:pPr>
          </w:p>
        </w:tc>
      </w:tr>
      <w:bookmarkEnd w:id="36"/>
    </w:tbl>
    <w:p w14:paraId="7EEEA0B2" w14:textId="77777777" w:rsidR="007B5822" w:rsidRPr="00AD1BF5" w:rsidRDefault="007B5822" w:rsidP="00931D11">
      <w:pPr>
        <w:ind w:left="720" w:hanging="720"/>
        <w:rPr>
          <w:rFonts w:cs="Arial"/>
          <w:color w:val="000000" w:themeColor="text1"/>
          <w:sz w:val="24"/>
          <w:szCs w:val="24"/>
        </w:rPr>
      </w:pPr>
    </w:p>
    <w:sectPr w:rsidR="007B5822" w:rsidRPr="00AD1BF5" w:rsidSect="009055EB">
      <w:headerReference w:type="first" r:id="rId27"/>
      <w:footerReference w:type="first" r:id="rId28"/>
      <w:pgSz w:w="11906" w:h="16838"/>
      <w:pgMar w:top="1440" w:right="991" w:bottom="1440"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846478" w14:textId="77777777" w:rsidR="00DD6C5F" w:rsidRDefault="00DD6C5F" w:rsidP="004579F9">
      <w:r>
        <w:separator/>
      </w:r>
    </w:p>
  </w:endnote>
  <w:endnote w:type="continuationSeparator" w:id="0">
    <w:p w14:paraId="79617A37" w14:textId="77777777" w:rsidR="00DD6C5F" w:rsidRDefault="00DD6C5F" w:rsidP="00457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B55A3" w14:textId="77777777" w:rsidR="00FF4040" w:rsidRDefault="00DD6C5F" w:rsidP="00FF4040">
    <w:pPr>
      <w:pStyle w:val="Footer"/>
      <w:jc w:val="right"/>
    </w:pPr>
    <w:sdt>
      <w:sdtPr>
        <w:id w:val="-56100352"/>
        <w:docPartObj>
          <w:docPartGallery w:val="Page Numbers (Top of Page)"/>
          <w:docPartUnique/>
        </w:docPartObj>
      </w:sdtPr>
      <w:sdtEndPr/>
      <w:sdtContent>
        <w:r w:rsidR="00FF4040" w:rsidRPr="00FF4040">
          <w:rPr>
            <w:sz w:val="18"/>
            <w:szCs w:val="18"/>
          </w:rPr>
          <w:t xml:space="preserve">Page </w:t>
        </w:r>
        <w:r w:rsidR="00FF4040" w:rsidRPr="00FF4040">
          <w:rPr>
            <w:b/>
            <w:bCs/>
            <w:sz w:val="18"/>
            <w:szCs w:val="18"/>
          </w:rPr>
          <w:fldChar w:fldCharType="begin"/>
        </w:r>
        <w:r w:rsidR="00FF4040" w:rsidRPr="00FF4040">
          <w:rPr>
            <w:b/>
            <w:bCs/>
            <w:sz w:val="18"/>
            <w:szCs w:val="18"/>
          </w:rPr>
          <w:instrText xml:space="preserve"> PAGE </w:instrText>
        </w:r>
        <w:r w:rsidR="00FF4040" w:rsidRPr="00FF4040">
          <w:rPr>
            <w:b/>
            <w:bCs/>
            <w:sz w:val="18"/>
            <w:szCs w:val="18"/>
          </w:rPr>
          <w:fldChar w:fldCharType="separate"/>
        </w:r>
        <w:r w:rsidR="00FF4040">
          <w:rPr>
            <w:b/>
            <w:bCs/>
            <w:sz w:val="18"/>
            <w:szCs w:val="18"/>
          </w:rPr>
          <w:t>1</w:t>
        </w:r>
        <w:r w:rsidR="00FF4040" w:rsidRPr="00FF4040">
          <w:rPr>
            <w:b/>
            <w:bCs/>
            <w:sz w:val="18"/>
            <w:szCs w:val="18"/>
          </w:rPr>
          <w:fldChar w:fldCharType="end"/>
        </w:r>
        <w:r w:rsidR="00FF4040" w:rsidRPr="00FF4040">
          <w:rPr>
            <w:sz w:val="18"/>
            <w:szCs w:val="18"/>
          </w:rPr>
          <w:t xml:space="preserve"> of </w:t>
        </w:r>
        <w:r w:rsidR="00FF4040" w:rsidRPr="00FF4040">
          <w:rPr>
            <w:b/>
            <w:bCs/>
            <w:sz w:val="18"/>
            <w:szCs w:val="18"/>
          </w:rPr>
          <w:fldChar w:fldCharType="begin"/>
        </w:r>
        <w:r w:rsidR="00FF4040" w:rsidRPr="00FF4040">
          <w:rPr>
            <w:b/>
            <w:bCs/>
            <w:sz w:val="18"/>
            <w:szCs w:val="18"/>
          </w:rPr>
          <w:instrText xml:space="preserve"> NUMPAGES  </w:instrText>
        </w:r>
        <w:r w:rsidR="00FF4040" w:rsidRPr="00FF4040">
          <w:rPr>
            <w:b/>
            <w:bCs/>
            <w:sz w:val="18"/>
            <w:szCs w:val="18"/>
          </w:rPr>
          <w:fldChar w:fldCharType="separate"/>
        </w:r>
        <w:r w:rsidR="00FF4040">
          <w:rPr>
            <w:b/>
            <w:bCs/>
            <w:sz w:val="18"/>
            <w:szCs w:val="18"/>
          </w:rPr>
          <w:t>7</w:t>
        </w:r>
        <w:r w:rsidR="00FF4040" w:rsidRPr="00FF4040">
          <w:rPr>
            <w:b/>
            <w:bCs/>
            <w:sz w:val="18"/>
            <w:szCs w:val="18"/>
          </w:rPr>
          <w:fldChar w:fldCharType="end"/>
        </w:r>
      </w:sdtContent>
    </w:sdt>
  </w:p>
  <w:p w14:paraId="4E911492" w14:textId="77777777" w:rsidR="00FF4040" w:rsidRPr="00FF4040" w:rsidRDefault="00FF4040" w:rsidP="00FF4040">
    <w:pPr>
      <w:pStyle w:val="Footer"/>
      <w:rPr>
        <w:sz w:val="18"/>
        <w:szCs w:val="18"/>
      </w:rPr>
    </w:pPr>
    <w:r>
      <w:rPr>
        <w:sz w:val="18"/>
        <w:szCs w:val="18"/>
      </w:rPr>
      <w:t xml:space="preserve">Policy name and file path </w:t>
    </w:r>
    <w:r w:rsidRPr="00FF4040">
      <w:rPr>
        <w:sz w:val="18"/>
        <w:szCs w:val="18"/>
      </w:rPr>
      <w:t xml:space="preserve"> </w:t>
    </w:r>
  </w:p>
  <w:p w14:paraId="4C41D6D1" w14:textId="04EFC14D" w:rsidR="00931D11" w:rsidRPr="00CC1E08" w:rsidRDefault="00931D11" w:rsidP="00FF4040">
    <w:pPr>
      <w:pStyle w:val="Footer"/>
      <w:jc w:val="cen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1476473"/>
      <w:docPartObj>
        <w:docPartGallery w:val="Page Numbers (Bottom of Page)"/>
        <w:docPartUnique/>
      </w:docPartObj>
    </w:sdtPr>
    <w:sdtEndPr/>
    <w:sdtContent>
      <w:sdt>
        <w:sdtPr>
          <w:id w:val="1007407454"/>
          <w:docPartObj>
            <w:docPartGallery w:val="Page Numbers (Top of Page)"/>
            <w:docPartUnique/>
          </w:docPartObj>
        </w:sdtPr>
        <w:sdtEndPr/>
        <w:sdtContent>
          <w:p w14:paraId="3E0E49E0" w14:textId="1A4F46E6" w:rsidR="00FF4040" w:rsidRDefault="00FF4040">
            <w:pPr>
              <w:pStyle w:val="Footer"/>
              <w:jc w:val="right"/>
            </w:pPr>
            <w:r w:rsidRPr="00FF4040">
              <w:rPr>
                <w:sz w:val="18"/>
                <w:szCs w:val="18"/>
              </w:rPr>
              <w:t xml:space="preserve">Page </w:t>
            </w:r>
            <w:r w:rsidRPr="00FF4040">
              <w:rPr>
                <w:b/>
                <w:bCs/>
                <w:sz w:val="18"/>
                <w:szCs w:val="18"/>
              </w:rPr>
              <w:fldChar w:fldCharType="begin"/>
            </w:r>
            <w:r w:rsidRPr="00FF4040">
              <w:rPr>
                <w:b/>
                <w:bCs/>
                <w:sz w:val="18"/>
                <w:szCs w:val="18"/>
              </w:rPr>
              <w:instrText xml:space="preserve"> PAGE </w:instrText>
            </w:r>
            <w:r w:rsidRPr="00FF4040">
              <w:rPr>
                <w:b/>
                <w:bCs/>
                <w:sz w:val="18"/>
                <w:szCs w:val="18"/>
              </w:rPr>
              <w:fldChar w:fldCharType="separate"/>
            </w:r>
            <w:r w:rsidRPr="00FF4040">
              <w:rPr>
                <w:b/>
                <w:bCs/>
                <w:noProof/>
                <w:sz w:val="18"/>
                <w:szCs w:val="18"/>
              </w:rPr>
              <w:t>2</w:t>
            </w:r>
            <w:r w:rsidRPr="00FF4040">
              <w:rPr>
                <w:b/>
                <w:bCs/>
                <w:sz w:val="18"/>
                <w:szCs w:val="18"/>
              </w:rPr>
              <w:fldChar w:fldCharType="end"/>
            </w:r>
            <w:r w:rsidRPr="00FF4040">
              <w:rPr>
                <w:sz w:val="18"/>
                <w:szCs w:val="18"/>
              </w:rPr>
              <w:t xml:space="preserve"> of </w:t>
            </w:r>
            <w:r w:rsidRPr="00FF4040">
              <w:rPr>
                <w:b/>
                <w:bCs/>
                <w:sz w:val="18"/>
                <w:szCs w:val="18"/>
              </w:rPr>
              <w:fldChar w:fldCharType="begin"/>
            </w:r>
            <w:r w:rsidRPr="00FF4040">
              <w:rPr>
                <w:b/>
                <w:bCs/>
                <w:sz w:val="18"/>
                <w:szCs w:val="18"/>
              </w:rPr>
              <w:instrText xml:space="preserve"> NUMPAGES  </w:instrText>
            </w:r>
            <w:r w:rsidRPr="00FF4040">
              <w:rPr>
                <w:b/>
                <w:bCs/>
                <w:sz w:val="18"/>
                <w:szCs w:val="18"/>
              </w:rPr>
              <w:fldChar w:fldCharType="separate"/>
            </w:r>
            <w:r w:rsidRPr="00FF4040">
              <w:rPr>
                <w:b/>
                <w:bCs/>
                <w:noProof/>
                <w:sz w:val="18"/>
                <w:szCs w:val="18"/>
              </w:rPr>
              <w:t>2</w:t>
            </w:r>
            <w:r w:rsidRPr="00FF4040">
              <w:rPr>
                <w:b/>
                <w:bCs/>
                <w:sz w:val="18"/>
                <w:szCs w:val="18"/>
              </w:rPr>
              <w:fldChar w:fldCharType="end"/>
            </w:r>
          </w:p>
        </w:sdtContent>
      </w:sdt>
    </w:sdtContent>
  </w:sdt>
  <w:p w14:paraId="34B4FACB" w14:textId="5784E630" w:rsidR="00FF4040" w:rsidRPr="00FF4040" w:rsidRDefault="00FF4040">
    <w:pPr>
      <w:pStyle w:val="Footer"/>
      <w:rPr>
        <w:sz w:val="18"/>
        <w:szCs w:val="18"/>
      </w:rPr>
    </w:pPr>
    <w:r>
      <w:rPr>
        <w:sz w:val="18"/>
        <w:szCs w:val="18"/>
      </w:rPr>
      <w:t xml:space="preserve">Policy name and file path </w:t>
    </w:r>
    <w:r w:rsidRPr="00FF4040">
      <w:rPr>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933DD" w14:textId="77777777" w:rsidR="00931D11" w:rsidRDefault="00931D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F5A25C" w14:textId="77777777" w:rsidR="00DD6C5F" w:rsidRDefault="00DD6C5F" w:rsidP="004579F9">
      <w:r>
        <w:separator/>
      </w:r>
    </w:p>
  </w:footnote>
  <w:footnote w:type="continuationSeparator" w:id="0">
    <w:p w14:paraId="3221315B" w14:textId="77777777" w:rsidR="00DD6C5F" w:rsidRDefault="00DD6C5F" w:rsidP="00457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326FF" w14:textId="1D72FA3C" w:rsidR="00FF4040" w:rsidRDefault="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p w14:paraId="48C09200" w14:textId="77777777" w:rsidR="00FF4040" w:rsidRDefault="00FF40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7EB7C" w14:textId="2FF3E6F6" w:rsidR="00FF4040" w:rsidRDefault="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p w14:paraId="608206DF" w14:textId="0330CF85" w:rsidR="00FF4040" w:rsidRDefault="00FF4040" w:rsidP="00FF4040">
    <w:pPr>
      <w:pStyle w:val="Header"/>
      <w:tabs>
        <w:tab w:val="clear" w:pos="4513"/>
        <w:tab w:val="clear" w:pos="9026"/>
        <w:tab w:val="left" w:pos="862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08B40" w14:textId="6CC21786" w:rsidR="00931D11" w:rsidRPr="00FF4040" w:rsidRDefault="00FF4040" w:rsidP="00FF4040">
    <w:pPr>
      <w:pStyle w:val="Header"/>
    </w:pPr>
    <w:r>
      <w:rPr>
        <w:rFonts w:cs="Arial"/>
        <w:sz w:val="18"/>
        <w:szCs w:val="18"/>
      </w:rPr>
      <w:tab/>
    </w:r>
    <w:r>
      <w:rPr>
        <w:rFonts w:cs="Arial"/>
        <w:sz w:val="18"/>
        <w:szCs w:val="18"/>
      </w:rPr>
      <w:tab/>
    </w:r>
    <w:r>
      <w:rPr>
        <w:rFonts w:cs="Arial"/>
        <w:sz w:val="18"/>
        <w:szCs w:val="18"/>
      </w:rPr>
      <w:tab/>
    </w:r>
    <w:r w:rsidRPr="00D92D3F">
      <w:rPr>
        <w:rFonts w:cs="Arial"/>
        <w:sz w:val="18"/>
        <w:szCs w:val="18"/>
      </w:rPr>
      <w:t>Coventry and Rugby GP Alliance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51120"/>
    <w:multiLevelType w:val="multilevel"/>
    <w:tmpl w:val="4810DCA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6B16F3B"/>
    <w:multiLevelType w:val="hybridMultilevel"/>
    <w:tmpl w:val="DC1A62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CE132F"/>
    <w:multiLevelType w:val="hybridMultilevel"/>
    <w:tmpl w:val="4D46F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386F4B"/>
    <w:multiLevelType w:val="hybridMultilevel"/>
    <w:tmpl w:val="8EC83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481252"/>
    <w:multiLevelType w:val="multilevel"/>
    <w:tmpl w:val="BAB4110E"/>
    <w:styleLink w:val="BlockList"/>
    <w:lvl w:ilvl="0">
      <w:start w:val="1"/>
      <w:numFmt w:val="decimal"/>
      <w:lvlText w:val="%1."/>
      <w:lvlJc w:val="left"/>
      <w:pPr>
        <w:ind w:left="907" w:hanging="907"/>
      </w:pPr>
      <w:rPr>
        <w:rFonts w:hint="default"/>
      </w:rPr>
    </w:lvl>
    <w:lvl w:ilvl="1">
      <w:start w:val="1"/>
      <w:numFmt w:val="decimal"/>
      <w:lvlText w:val="%1.%2."/>
      <w:lvlJc w:val="left"/>
      <w:pPr>
        <w:ind w:left="907" w:hanging="907"/>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304" w:hanging="1304"/>
      </w:pPr>
      <w:rPr>
        <w:rFonts w:hint="default"/>
      </w:rPr>
    </w:lvl>
    <w:lvl w:ilvl="4">
      <w:start w:val="1"/>
      <w:numFmt w:val="decimal"/>
      <w:lvlText w:val="%1.%2.%3.%4.%5."/>
      <w:lvlJc w:val="left"/>
      <w:pPr>
        <w:ind w:left="1474" w:hanging="1474"/>
      </w:pPr>
      <w:rPr>
        <w:rFonts w:hint="default"/>
      </w:rPr>
    </w:lvl>
    <w:lvl w:ilvl="5">
      <w:start w:val="1"/>
      <w:numFmt w:val="decimal"/>
      <w:lvlText w:val="%1.%2.%3.%4.%5.%6."/>
      <w:lvlJc w:val="left"/>
      <w:pPr>
        <w:ind w:left="1644" w:hanging="1644"/>
      </w:pPr>
      <w:rPr>
        <w:rFonts w:hint="default"/>
      </w:rPr>
    </w:lvl>
    <w:lvl w:ilvl="6">
      <w:start w:val="1"/>
      <w:numFmt w:val="decimal"/>
      <w:lvlText w:val="%1.%2.%3.%4.%5.%6.%7."/>
      <w:lvlJc w:val="left"/>
      <w:pPr>
        <w:ind w:left="1758" w:hanging="1758"/>
      </w:pPr>
      <w:rPr>
        <w:rFonts w:hint="default"/>
      </w:rPr>
    </w:lvl>
    <w:lvl w:ilvl="7">
      <w:start w:val="1"/>
      <w:numFmt w:val="decimal"/>
      <w:lvlText w:val="%1.%2.%3.%4.%5.%6.%7.%8."/>
      <w:lvlJc w:val="left"/>
      <w:pPr>
        <w:ind w:left="1871" w:hanging="1871"/>
      </w:pPr>
      <w:rPr>
        <w:rFonts w:hint="default"/>
      </w:rPr>
    </w:lvl>
    <w:lvl w:ilvl="8">
      <w:start w:val="1"/>
      <w:numFmt w:val="decimal"/>
      <w:lvlText w:val="%1.%2.%3.%4.%5.%6.%7.%8.%9."/>
      <w:lvlJc w:val="left"/>
      <w:pPr>
        <w:ind w:left="1871" w:hanging="1871"/>
      </w:pPr>
      <w:rPr>
        <w:rFonts w:hint="default"/>
      </w:rPr>
    </w:lvl>
  </w:abstractNum>
  <w:abstractNum w:abstractNumId="5" w15:restartNumberingAfterBreak="0">
    <w:nsid w:val="24395320"/>
    <w:multiLevelType w:val="hybridMultilevel"/>
    <w:tmpl w:val="7794C906"/>
    <w:lvl w:ilvl="0" w:tplc="EC3416AC">
      <w:start w:val="1"/>
      <w:numFmt w:val="upperLetter"/>
      <w:pStyle w:val="AppendixHead"/>
      <w:lvlText w:val="Appendix %1: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505656"/>
    <w:multiLevelType w:val="hybridMultilevel"/>
    <w:tmpl w:val="C4300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C17B0C"/>
    <w:multiLevelType w:val="hybridMultilevel"/>
    <w:tmpl w:val="A412B9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2F95705"/>
    <w:multiLevelType w:val="hybridMultilevel"/>
    <w:tmpl w:val="270A2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D774C5"/>
    <w:multiLevelType w:val="multilevel"/>
    <w:tmpl w:val="A03ED852"/>
    <w:lvl w:ilvl="0">
      <w:start w:val="1"/>
      <w:numFmt w:val="decimal"/>
      <w:pStyle w:val="Heading1"/>
      <w:lvlText w:val="%1."/>
      <w:lvlJc w:val="left"/>
      <w:pPr>
        <w:ind w:left="907" w:hanging="907"/>
      </w:pPr>
      <w:rPr>
        <w:rFonts w:ascii="Arial" w:eastAsiaTheme="majorEastAsia" w:hAnsi="Arial" w:cstheme="majorBidi"/>
      </w:rPr>
    </w:lvl>
    <w:lvl w:ilvl="1">
      <w:start w:val="1"/>
      <w:numFmt w:val="decimal"/>
      <w:lvlText w:val="%1.%2"/>
      <w:lvlJc w:val="left"/>
      <w:pPr>
        <w:ind w:left="907" w:hanging="907"/>
      </w:pPr>
      <w:rPr>
        <w:rFonts w:hint="default"/>
      </w:rPr>
    </w:lvl>
    <w:lvl w:ilvl="2">
      <w:start w:val="1"/>
      <w:numFmt w:val="decimal"/>
      <w:lvlText w:val="%1.%2.%3"/>
      <w:lvlJc w:val="left"/>
      <w:pPr>
        <w:ind w:left="907" w:hanging="907"/>
      </w:pPr>
      <w:rPr>
        <w:rFonts w:hint="default"/>
      </w:rPr>
    </w:lvl>
    <w:lvl w:ilvl="3">
      <w:start w:val="1"/>
      <w:numFmt w:val="decimal"/>
      <w:lvlText w:val="%1.%2.%3.%4"/>
      <w:lvlJc w:val="left"/>
      <w:pPr>
        <w:ind w:left="907" w:hanging="907"/>
      </w:pPr>
      <w:rPr>
        <w:rFonts w:hint="default"/>
      </w:rPr>
    </w:lvl>
    <w:lvl w:ilvl="4">
      <w:start w:val="1"/>
      <w:numFmt w:val="decimal"/>
      <w:lvlText w:val="%1.%2.%3.%4.%5."/>
      <w:lvlJc w:val="left"/>
      <w:pPr>
        <w:ind w:left="907" w:hanging="907"/>
      </w:pPr>
      <w:rPr>
        <w:rFonts w:hint="default"/>
      </w:rPr>
    </w:lvl>
    <w:lvl w:ilvl="5">
      <w:start w:val="1"/>
      <w:numFmt w:val="decimal"/>
      <w:lvlText w:val="%1.%2.%3.%4.%5.%6."/>
      <w:lvlJc w:val="left"/>
      <w:pPr>
        <w:ind w:left="907" w:hanging="907"/>
      </w:pPr>
      <w:rPr>
        <w:rFonts w:hint="default"/>
      </w:rPr>
    </w:lvl>
    <w:lvl w:ilvl="6">
      <w:start w:val="1"/>
      <w:numFmt w:val="decimal"/>
      <w:lvlText w:val="%1.%2.%3.%4.%5.%6.%7."/>
      <w:lvlJc w:val="left"/>
      <w:pPr>
        <w:ind w:left="907" w:hanging="907"/>
      </w:pPr>
      <w:rPr>
        <w:rFonts w:hint="default"/>
      </w:rPr>
    </w:lvl>
    <w:lvl w:ilvl="7">
      <w:start w:val="1"/>
      <w:numFmt w:val="decimal"/>
      <w:lvlText w:val="%1.%2.%3.%4.%5.%6.%7.%8."/>
      <w:lvlJc w:val="left"/>
      <w:pPr>
        <w:ind w:left="907" w:hanging="907"/>
      </w:pPr>
      <w:rPr>
        <w:rFonts w:hint="default"/>
      </w:rPr>
    </w:lvl>
    <w:lvl w:ilvl="8">
      <w:start w:val="1"/>
      <w:numFmt w:val="decimal"/>
      <w:lvlText w:val="%1.%2.%3.%4.%5.%6.%7.%8.%9."/>
      <w:lvlJc w:val="left"/>
      <w:pPr>
        <w:ind w:left="907" w:hanging="907"/>
      </w:pPr>
      <w:rPr>
        <w:rFonts w:hint="default"/>
      </w:rPr>
    </w:lvl>
  </w:abstractNum>
  <w:abstractNum w:abstractNumId="10" w15:restartNumberingAfterBreak="0">
    <w:nsid w:val="59D9179F"/>
    <w:multiLevelType w:val="multilevel"/>
    <w:tmpl w:val="AC167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2B62EE"/>
    <w:multiLevelType w:val="hybridMultilevel"/>
    <w:tmpl w:val="159E8C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8570D0C"/>
    <w:multiLevelType w:val="multilevel"/>
    <w:tmpl w:val="593CE7AC"/>
    <w:lvl w:ilvl="0">
      <w:start w:val="1"/>
      <w:numFmt w:val="decimal"/>
      <w:lvlText w:val="%1"/>
      <w:lvlJc w:val="left"/>
      <w:pPr>
        <w:ind w:left="9363" w:hanging="432"/>
      </w:pPr>
      <w:rPr>
        <w:sz w:val="28"/>
        <w:szCs w:val="28"/>
      </w:rPr>
    </w:lvl>
    <w:lvl w:ilvl="1">
      <w:start w:val="1"/>
      <w:numFmt w:val="decimal"/>
      <w:lvlText w:val="%1.%2"/>
      <w:lvlJc w:val="left"/>
      <w:pPr>
        <w:ind w:left="576" w:hanging="576"/>
      </w:pPr>
      <w:rPr>
        <w:rFonts w:ascii="Arial" w:eastAsia="Arial" w:hAnsi="Arial" w:cs="Arial"/>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6F956410"/>
    <w:multiLevelType w:val="hybridMultilevel"/>
    <w:tmpl w:val="EA92A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2D3191"/>
    <w:multiLevelType w:val="hybridMultilevel"/>
    <w:tmpl w:val="997823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7D38228A"/>
    <w:multiLevelType w:val="hybridMultilevel"/>
    <w:tmpl w:val="AA88C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92652980">
    <w:abstractNumId w:val="5"/>
  </w:num>
  <w:num w:numId="2" w16cid:durableId="876047041">
    <w:abstractNumId w:val="4"/>
  </w:num>
  <w:num w:numId="3" w16cid:durableId="2085754419">
    <w:abstractNumId w:val="7"/>
  </w:num>
  <w:num w:numId="4" w16cid:durableId="1909336551">
    <w:abstractNumId w:val="9"/>
  </w:num>
  <w:num w:numId="5" w16cid:durableId="2007898372">
    <w:abstractNumId w:val="11"/>
  </w:num>
  <w:num w:numId="6" w16cid:durableId="1549756542">
    <w:abstractNumId w:val="15"/>
  </w:num>
  <w:num w:numId="7" w16cid:durableId="2083791877">
    <w:abstractNumId w:val="3"/>
  </w:num>
  <w:num w:numId="8" w16cid:durableId="1021321380">
    <w:abstractNumId w:val="13"/>
  </w:num>
  <w:num w:numId="9" w16cid:durableId="147602553">
    <w:abstractNumId w:val="14"/>
  </w:num>
  <w:num w:numId="10" w16cid:durableId="854000710">
    <w:abstractNumId w:val="12"/>
  </w:num>
  <w:num w:numId="11" w16cid:durableId="2007783468">
    <w:abstractNumId w:val="0"/>
  </w:num>
  <w:num w:numId="12" w16cid:durableId="66611306">
    <w:abstractNumId w:val="1"/>
  </w:num>
  <w:num w:numId="13" w16cid:durableId="1281568860">
    <w:abstractNumId w:val="2"/>
  </w:num>
  <w:num w:numId="14" w16cid:durableId="703291315">
    <w:abstractNumId w:val="10"/>
  </w:num>
  <w:num w:numId="15" w16cid:durableId="2754395">
    <w:abstractNumId w:val="8"/>
  </w:num>
  <w:num w:numId="16" w16cid:durableId="472260043">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E14"/>
    <w:rsid w:val="0000306E"/>
    <w:rsid w:val="00005BA7"/>
    <w:rsid w:val="00005C7E"/>
    <w:rsid w:val="000159A5"/>
    <w:rsid w:val="00017927"/>
    <w:rsid w:val="00023F6E"/>
    <w:rsid w:val="0002405A"/>
    <w:rsid w:val="00025D93"/>
    <w:rsid w:val="00027CA0"/>
    <w:rsid w:val="00042689"/>
    <w:rsid w:val="000468BA"/>
    <w:rsid w:val="00050079"/>
    <w:rsid w:val="000579BB"/>
    <w:rsid w:val="00063D8B"/>
    <w:rsid w:val="00063F59"/>
    <w:rsid w:val="00067F6C"/>
    <w:rsid w:val="0007233E"/>
    <w:rsid w:val="000728B6"/>
    <w:rsid w:val="000971FF"/>
    <w:rsid w:val="000A269A"/>
    <w:rsid w:val="000A4F0C"/>
    <w:rsid w:val="000D4331"/>
    <w:rsid w:val="000E02AA"/>
    <w:rsid w:val="000E37C8"/>
    <w:rsid w:val="000E44DF"/>
    <w:rsid w:val="000F5D6C"/>
    <w:rsid w:val="000F60D7"/>
    <w:rsid w:val="00104E9B"/>
    <w:rsid w:val="00120D94"/>
    <w:rsid w:val="001367CD"/>
    <w:rsid w:val="001455F7"/>
    <w:rsid w:val="001514F7"/>
    <w:rsid w:val="00152E7B"/>
    <w:rsid w:val="00163C40"/>
    <w:rsid w:val="00163CCB"/>
    <w:rsid w:val="00165EA2"/>
    <w:rsid w:val="001665FC"/>
    <w:rsid w:val="0017339C"/>
    <w:rsid w:val="00187B67"/>
    <w:rsid w:val="00193D82"/>
    <w:rsid w:val="001B013F"/>
    <w:rsid w:val="001B5DC5"/>
    <w:rsid w:val="001B5F01"/>
    <w:rsid w:val="001B7BFD"/>
    <w:rsid w:val="001E0802"/>
    <w:rsid w:val="001E41A9"/>
    <w:rsid w:val="001E7231"/>
    <w:rsid w:val="00204A87"/>
    <w:rsid w:val="00215362"/>
    <w:rsid w:val="002261FD"/>
    <w:rsid w:val="0023070D"/>
    <w:rsid w:val="002464A5"/>
    <w:rsid w:val="00246FD7"/>
    <w:rsid w:val="00251BAB"/>
    <w:rsid w:val="002620F4"/>
    <w:rsid w:val="00265335"/>
    <w:rsid w:val="002662D2"/>
    <w:rsid w:val="00270663"/>
    <w:rsid w:val="00272534"/>
    <w:rsid w:val="00275223"/>
    <w:rsid w:val="002833B3"/>
    <w:rsid w:val="002A545A"/>
    <w:rsid w:val="002A636B"/>
    <w:rsid w:val="002A737C"/>
    <w:rsid w:val="002B0042"/>
    <w:rsid w:val="002B78BE"/>
    <w:rsid w:val="002C3FE9"/>
    <w:rsid w:val="002C4F77"/>
    <w:rsid w:val="002D0C59"/>
    <w:rsid w:val="002D5F9F"/>
    <w:rsid w:val="00300CBF"/>
    <w:rsid w:val="00306088"/>
    <w:rsid w:val="00311824"/>
    <w:rsid w:val="003124BD"/>
    <w:rsid w:val="00323EBF"/>
    <w:rsid w:val="00325837"/>
    <w:rsid w:val="00341975"/>
    <w:rsid w:val="00342282"/>
    <w:rsid w:val="00343428"/>
    <w:rsid w:val="003540B2"/>
    <w:rsid w:val="0037417E"/>
    <w:rsid w:val="00374DD5"/>
    <w:rsid w:val="00376245"/>
    <w:rsid w:val="003765AE"/>
    <w:rsid w:val="00380AD1"/>
    <w:rsid w:val="003A2A3B"/>
    <w:rsid w:val="003A3A5A"/>
    <w:rsid w:val="003A6E9D"/>
    <w:rsid w:val="003B0965"/>
    <w:rsid w:val="003C1C56"/>
    <w:rsid w:val="003C2EF5"/>
    <w:rsid w:val="003D3FB1"/>
    <w:rsid w:val="003D4488"/>
    <w:rsid w:val="003E1269"/>
    <w:rsid w:val="003F4319"/>
    <w:rsid w:val="003F79DB"/>
    <w:rsid w:val="00401DDF"/>
    <w:rsid w:val="004022F5"/>
    <w:rsid w:val="00406E14"/>
    <w:rsid w:val="0041002E"/>
    <w:rsid w:val="00410480"/>
    <w:rsid w:val="00412F29"/>
    <w:rsid w:val="004241D6"/>
    <w:rsid w:val="00435F5E"/>
    <w:rsid w:val="00436A8C"/>
    <w:rsid w:val="004408CD"/>
    <w:rsid w:val="0044768F"/>
    <w:rsid w:val="00453BAE"/>
    <w:rsid w:val="004579F9"/>
    <w:rsid w:val="00466D2D"/>
    <w:rsid w:val="0047114A"/>
    <w:rsid w:val="00486E99"/>
    <w:rsid w:val="00491FDC"/>
    <w:rsid w:val="004A0F2F"/>
    <w:rsid w:val="004A1D55"/>
    <w:rsid w:val="004B4623"/>
    <w:rsid w:val="004B788C"/>
    <w:rsid w:val="004C157C"/>
    <w:rsid w:val="004C652D"/>
    <w:rsid w:val="004D1092"/>
    <w:rsid w:val="004D4B59"/>
    <w:rsid w:val="004D67E9"/>
    <w:rsid w:val="004E449C"/>
    <w:rsid w:val="004E79D5"/>
    <w:rsid w:val="004F236B"/>
    <w:rsid w:val="005035C8"/>
    <w:rsid w:val="005054BD"/>
    <w:rsid w:val="00530C34"/>
    <w:rsid w:val="00535657"/>
    <w:rsid w:val="00551DA6"/>
    <w:rsid w:val="00563D1B"/>
    <w:rsid w:val="005679E3"/>
    <w:rsid w:val="0057711E"/>
    <w:rsid w:val="005773B6"/>
    <w:rsid w:val="00577DDF"/>
    <w:rsid w:val="00597D41"/>
    <w:rsid w:val="005B5478"/>
    <w:rsid w:val="005C4382"/>
    <w:rsid w:val="00604D36"/>
    <w:rsid w:val="006223AE"/>
    <w:rsid w:val="006301FF"/>
    <w:rsid w:val="00633AD5"/>
    <w:rsid w:val="006519E9"/>
    <w:rsid w:val="00651D1A"/>
    <w:rsid w:val="0065367B"/>
    <w:rsid w:val="00661F3F"/>
    <w:rsid w:val="00663391"/>
    <w:rsid w:val="006648DD"/>
    <w:rsid w:val="0066524F"/>
    <w:rsid w:val="00667AE6"/>
    <w:rsid w:val="00667BF0"/>
    <w:rsid w:val="00667FE3"/>
    <w:rsid w:val="006712D6"/>
    <w:rsid w:val="006A1DE4"/>
    <w:rsid w:val="006A7E2C"/>
    <w:rsid w:val="006B34D1"/>
    <w:rsid w:val="006B6132"/>
    <w:rsid w:val="006C5918"/>
    <w:rsid w:val="006D4F71"/>
    <w:rsid w:val="006D56DE"/>
    <w:rsid w:val="00700CDF"/>
    <w:rsid w:val="0070188F"/>
    <w:rsid w:val="00704CA0"/>
    <w:rsid w:val="00721198"/>
    <w:rsid w:val="0072261D"/>
    <w:rsid w:val="007345D2"/>
    <w:rsid w:val="00734C99"/>
    <w:rsid w:val="00735B18"/>
    <w:rsid w:val="007374AE"/>
    <w:rsid w:val="007539A9"/>
    <w:rsid w:val="0075489E"/>
    <w:rsid w:val="00760C84"/>
    <w:rsid w:val="00770713"/>
    <w:rsid w:val="00780641"/>
    <w:rsid w:val="00784973"/>
    <w:rsid w:val="007855AB"/>
    <w:rsid w:val="007A3C21"/>
    <w:rsid w:val="007A5814"/>
    <w:rsid w:val="007B4A71"/>
    <w:rsid w:val="007B5822"/>
    <w:rsid w:val="007D0F7E"/>
    <w:rsid w:val="007E120C"/>
    <w:rsid w:val="007E3AB0"/>
    <w:rsid w:val="00805396"/>
    <w:rsid w:val="0080592B"/>
    <w:rsid w:val="0080770C"/>
    <w:rsid w:val="0082625F"/>
    <w:rsid w:val="00832AD4"/>
    <w:rsid w:val="00832BE9"/>
    <w:rsid w:val="00851FAD"/>
    <w:rsid w:val="0085524C"/>
    <w:rsid w:val="008556A1"/>
    <w:rsid w:val="0087341F"/>
    <w:rsid w:val="00873C1E"/>
    <w:rsid w:val="00874144"/>
    <w:rsid w:val="00880FF0"/>
    <w:rsid w:val="00887EAF"/>
    <w:rsid w:val="0089037E"/>
    <w:rsid w:val="0089527C"/>
    <w:rsid w:val="008C5C42"/>
    <w:rsid w:val="008D22D6"/>
    <w:rsid w:val="008E2663"/>
    <w:rsid w:val="008E4E6D"/>
    <w:rsid w:val="008E5FE2"/>
    <w:rsid w:val="008F0A7B"/>
    <w:rsid w:val="008F30AD"/>
    <w:rsid w:val="0090422A"/>
    <w:rsid w:val="009055EB"/>
    <w:rsid w:val="00916597"/>
    <w:rsid w:val="00916C93"/>
    <w:rsid w:val="00917FEF"/>
    <w:rsid w:val="0092117E"/>
    <w:rsid w:val="00924F06"/>
    <w:rsid w:val="00927856"/>
    <w:rsid w:val="00931D11"/>
    <w:rsid w:val="0094242F"/>
    <w:rsid w:val="00943948"/>
    <w:rsid w:val="00951446"/>
    <w:rsid w:val="00952C4B"/>
    <w:rsid w:val="009672D8"/>
    <w:rsid w:val="0097315F"/>
    <w:rsid w:val="009B06D0"/>
    <w:rsid w:val="009C3944"/>
    <w:rsid w:val="009E2605"/>
    <w:rsid w:val="009F0B3D"/>
    <w:rsid w:val="009F78C4"/>
    <w:rsid w:val="00A11F08"/>
    <w:rsid w:val="00A15DFF"/>
    <w:rsid w:val="00A32198"/>
    <w:rsid w:val="00A352FB"/>
    <w:rsid w:val="00A363DE"/>
    <w:rsid w:val="00A40E4B"/>
    <w:rsid w:val="00A4241C"/>
    <w:rsid w:val="00A42AB7"/>
    <w:rsid w:val="00A4379D"/>
    <w:rsid w:val="00A53906"/>
    <w:rsid w:val="00A554B6"/>
    <w:rsid w:val="00A56B77"/>
    <w:rsid w:val="00A628A5"/>
    <w:rsid w:val="00A6418C"/>
    <w:rsid w:val="00A766AE"/>
    <w:rsid w:val="00A92D91"/>
    <w:rsid w:val="00A9505A"/>
    <w:rsid w:val="00AA65F5"/>
    <w:rsid w:val="00AB023A"/>
    <w:rsid w:val="00AB2CD9"/>
    <w:rsid w:val="00AC7D53"/>
    <w:rsid w:val="00AD1BF5"/>
    <w:rsid w:val="00AD22CA"/>
    <w:rsid w:val="00AD6CBA"/>
    <w:rsid w:val="00AF1886"/>
    <w:rsid w:val="00AF3EA1"/>
    <w:rsid w:val="00B01F3C"/>
    <w:rsid w:val="00B02A08"/>
    <w:rsid w:val="00B0427A"/>
    <w:rsid w:val="00B11A41"/>
    <w:rsid w:val="00B13C88"/>
    <w:rsid w:val="00B14647"/>
    <w:rsid w:val="00B336CE"/>
    <w:rsid w:val="00B356A5"/>
    <w:rsid w:val="00B43524"/>
    <w:rsid w:val="00B71FB3"/>
    <w:rsid w:val="00B735D6"/>
    <w:rsid w:val="00B7453D"/>
    <w:rsid w:val="00B77BE2"/>
    <w:rsid w:val="00B8198A"/>
    <w:rsid w:val="00B951FD"/>
    <w:rsid w:val="00B966DA"/>
    <w:rsid w:val="00B97135"/>
    <w:rsid w:val="00BA4897"/>
    <w:rsid w:val="00BB51CF"/>
    <w:rsid w:val="00BB7269"/>
    <w:rsid w:val="00BB79D3"/>
    <w:rsid w:val="00BC139A"/>
    <w:rsid w:val="00BC609C"/>
    <w:rsid w:val="00BC693B"/>
    <w:rsid w:val="00BE0F79"/>
    <w:rsid w:val="00BE5F3A"/>
    <w:rsid w:val="00C010B3"/>
    <w:rsid w:val="00C06665"/>
    <w:rsid w:val="00C14706"/>
    <w:rsid w:val="00C23D44"/>
    <w:rsid w:val="00C37D3F"/>
    <w:rsid w:val="00C40533"/>
    <w:rsid w:val="00C45FA3"/>
    <w:rsid w:val="00C50E0C"/>
    <w:rsid w:val="00C52655"/>
    <w:rsid w:val="00C712A2"/>
    <w:rsid w:val="00C8351E"/>
    <w:rsid w:val="00C87ABD"/>
    <w:rsid w:val="00C93768"/>
    <w:rsid w:val="00C95CFA"/>
    <w:rsid w:val="00CB2092"/>
    <w:rsid w:val="00CC1E08"/>
    <w:rsid w:val="00CC5DCF"/>
    <w:rsid w:val="00CC71D3"/>
    <w:rsid w:val="00CD243C"/>
    <w:rsid w:val="00CD7287"/>
    <w:rsid w:val="00CE4378"/>
    <w:rsid w:val="00D037D9"/>
    <w:rsid w:val="00D20803"/>
    <w:rsid w:val="00D233FC"/>
    <w:rsid w:val="00D2467C"/>
    <w:rsid w:val="00D36B1F"/>
    <w:rsid w:val="00D551FA"/>
    <w:rsid w:val="00D56B49"/>
    <w:rsid w:val="00D6458D"/>
    <w:rsid w:val="00D7642C"/>
    <w:rsid w:val="00D76FEA"/>
    <w:rsid w:val="00D805EF"/>
    <w:rsid w:val="00D81174"/>
    <w:rsid w:val="00D86683"/>
    <w:rsid w:val="00D93BF4"/>
    <w:rsid w:val="00DC31F7"/>
    <w:rsid w:val="00DD6C5F"/>
    <w:rsid w:val="00DE6835"/>
    <w:rsid w:val="00DF1335"/>
    <w:rsid w:val="00DF45FC"/>
    <w:rsid w:val="00E01F3E"/>
    <w:rsid w:val="00E2167A"/>
    <w:rsid w:val="00E46994"/>
    <w:rsid w:val="00E46E83"/>
    <w:rsid w:val="00E504E5"/>
    <w:rsid w:val="00E5517D"/>
    <w:rsid w:val="00E72CB0"/>
    <w:rsid w:val="00E807D3"/>
    <w:rsid w:val="00E91DE0"/>
    <w:rsid w:val="00E9269C"/>
    <w:rsid w:val="00EB6FE8"/>
    <w:rsid w:val="00EC59C9"/>
    <w:rsid w:val="00EC6940"/>
    <w:rsid w:val="00ED1643"/>
    <w:rsid w:val="00EF2442"/>
    <w:rsid w:val="00EF27EB"/>
    <w:rsid w:val="00F066BB"/>
    <w:rsid w:val="00F10876"/>
    <w:rsid w:val="00F11C89"/>
    <w:rsid w:val="00F27FA7"/>
    <w:rsid w:val="00F30120"/>
    <w:rsid w:val="00F3077A"/>
    <w:rsid w:val="00F34BE7"/>
    <w:rsid w:val="00F37DB9"/>
    <w:rsid w:val="00F52B44"/>
    <w:rsid w:val="00F6492C"/>
    <w:rsid w:val="00F752B3"/>
    <w:rsid w:val="00F8096F"/>
    <w:rsid w:val="00F80BB8"/>
    <w:rsid w:val="00F8165C"/>
    <w:rsid w:val="00F820AB"/>
    <w:rsid w:val="00F863A9"/>
    <w:rsid w:val="00F93FE6"/>
    <w:rsid w:val="00F95706"/>
    <w:rsid w:val="00FA0320"/>
    <w:rsid w:val="00FB14E4"/>
    <w:rsid w:val="00FB24ED"/>
    <w:rsid w:val="00FB38AF"/>
    <w:rsid w:val="00FB45AC"/>
    <w:rsid w:val="00FC17D9"/>
    <w:rsid w:val="00FC2633"/>
    <w:rsid w:val="00FC3E60"/>
    <w:rsid w:val="00FD5A68"/>
    <w:rsid w:val="00FE169C"/>
    <w:rsid w:val="00FF00F2"/>
    <w:rsid w:val="00FF0178"/>
    <w:rsid w:val="00FF4040"/>
    <w:rsid w:val="00FF4B62"/>
    <w:rsid w:val="00FF63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5173CC"/>
  <w15:docId w15:val="{352BD16D-37B4-48F6-AE7A-B8179A165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ind w:left="1077" w:hanging="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79D"/>
    <w:pPr>
      <w:ind w:left="357"/>
    </w:pPr>
    <w:rPr>
      <w:rFonts w:ascii="Arial" w:hAnsi="Arial"/>
    </w:rPr>
  </w:style>
  <w:style w:type="paragraph" w:styleId="Heading1">
    <w:name w:val="heading 1"/>
    <w:basedOn w:val="Normal"/>
    <w:next w:val="Normal"/>
    <w:link w:val="Heading1Char"/>
    <w:autoRedefine/>
    <w:uiPriority w:val="9"/>
    <w:qFormat/>
    <w:rsid w:val="00931D11"/>
    <w:pPr>
      <w:keepNext/>
      <w:keepLines/>
      <w:numPr>
        <w:numId w:val="4"/>
      </w:numPr>
      <w:spacing w:before="120" w:after="120"/>
      <w:ind w:left="743" w:hanging="743"/>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530C34"/>
    <w:pPr>
      <w:keepNext/>
      <w:keepLines/>
      <w:spacing w:before="120" w:after="12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8E2663"/>
    <w:pPr>
      <w:keepNext/>
      <w:keepLines/>
      <w:spacing w:before="200"/>
      <w:outlineLvl w:val="2"/>
    </w:pPr>
    <w:rPr>
      <w:rFonts w:eastAsiaTheme="majorEastAsia" w:cstheme="majorBidi"/>
      <w:b/>
      <w:bCs/>
    </w:rPr>
  </w:style>
  <w:style w:type="paragraph" w:styleId="Heading4">
    <w:name w:val="heading 4"/>
    <w:basedOn w:val="Normal"/>
    <w:next w:val="Normal"/>
    <w:link w:val="Heading4Char"/>
    <w:uiPriority w:val="9"/>
    <w:unhideWhenUsed/>
    <w:qFormat/>
    <w:rsid w:val="00A4379D"/>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6712D6"/>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712D6"/>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6223AE"/>
    <w:rPr>
      <w:b/>
      <w:bCs/>
    </w:rPr>
  </w:style>
  <w:style w:type="paragraph" w:styleId="ListParagraph">
    <w:name w:val="List Paragraph"/>
    <w:basedOn w:val="Normal"/>
    <w:uiPriority w:val="34"/>
    <w:qFormat/>
    <w:rsid w:val="00BB51CF"/>
    <w:pPr>
      <w:ind w:left="720"/>
      <w:contextualSpacing/>
    </w:pPr>
  </w:style>
  <w:style w:type="character" w:customStyle="1" w:styleId="Heading1Char">
    <w:name w:val="Heading 1 Char"/>
    <w:basedOn w:val="DefaultParagraphFont"/>
    <w:link w:val="Heading1"/>
    <w:uiPriority w:val="9"/>
    <w:rsid w:val="00931D11"/>
    <w:rPr>
      <w:rFonts w:ascii="Arial" w:eastAsiaTheme="majorEastAsia" w:hAnsi="Arial" w:cstheme="majorBidi"/>
      <w:b/>
      <w:bCs/>
      <w:szCs w:val="28"/>
    </w:rPr>
  </w:style>
  <w:style w:type="character" w:customStyle="1" w:styleId="Heading2Char">
    <w:name w:val="Heading 2 Char"/>
    <w:basedOn w:val="DefaultParagraphFont"/>
    <w:link w:val="Heading2"/>
    <w:uiPriority w:val="9"/>
    <w:rsid w:val="00530C34"/>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8E2663"/>
    <w:rPr>
      <w:rFonts w:ascii="Arial" w:eastAsiaTheme="majorEastAsia" w:hAnsi="Arial" w:cstheme="majorBidi"/>
      <w:b/>
      <w:bCs/>
    </w:rPr>
  </w:style>
  <w:style w:type="paragraph" w:styleId="Header">
    <w:name w:val="header"/>
    <w:basedOn w:val="Normal"/>
    <w:link w:val="HeaderChar"/>
    <w:uiPriority w:val="99"/>
    <w:unhideWhenUsed/>
    <w:rsid w:val="004579F9"/>
    <w:pPr>
      <w:tabs>
        <w:tab w:val="center" w:pos="4513"/>
        <w:tab w:val="right" w:pos="9026"/>
      </w:tabs>
    </w:pPr>
  </w:style>
  <w:style w:type="character" w:customStyle="1" w:styleId="HeaderChar">
    <w:name w:val="Header Char"/>
    <w:basedOn w:val="DefaultParagraphFont"/>
    <w:link w:val="Header"/>
    <w:uiPriority w:val="99"/>
    <w:rsid w:val="004579F9"/>
  </w:style>
  <w:style w:type="paragraph" w:styleId="Footer">
    <w:name w:val="footer"/>
    <w:basedOn w:val="Normal"/>
    <w:link w:val="FooterChar"/>
    <w:uiPriority w:val="99"/>
    <w:unhideWhenUsed/>
    <w:rsid w:val="004579F9"/>
    <w:pPr>
      <w:tabs>
        <w:tab w:val="center" w:pos="4513"/>
        <w:tab w:val="right" w:pos="9026"/>
      </w:tabs>
    </w:pPr>
  </w:style>
  <w:style w:type="character" w:customStyle="1" w:styleId="FooterChar">
    <w:name w:val="Footer Char"/>
    <w:basedOn w:val="DefaultParagraphFont"/>
    <w:link w:val="Footer"/>
    <w:uiPriority w:val="99"/>
    <w:rsid w:val="004579F9"/>
  </w:style>
  <w:style w:type="character" w:styleId="Hyperlink">
    <w:name w:val="Hyperlink"/>
    <w:basedOn w:val="DefaultParagraphFont"/>
    <w:uiPriority w:val="99"/>
    <w:unhideWhenUsed/>
    <w:rsid w:val="006A7E2C"/>
    <w:rPr>
      <w:rFonts w:cs="Times New Roman"/>
      <w:color w:val="0000FF"/>
      <w:u w:val="single"/>
    </w:rPr>
  </w:style>
  <w:style w:type="paragraph" w:styleId="Title">
    <w:name w:val="Title"/>
    <w:basedOn w:val="Normal"/>
    <w:next w:val="TitleDef"/>
    <w:link w:val="TitleChar"/>
    <w:uiPriority w:val="10"/>
    <w:qFormat/>
    <w:rsid w:val="00491FD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91FDC"/>
    <w:rPr>
      <w:rFonts w:asciiTheme="majorHAnsi" w:eastAsiaTheme="majorEastAsia" w:hAnsiTheme="majorHAnsi" w:cstheme="majorBidi"/>
      <w:color w:val="17365D" w:themeColor="text2" w:themeShade="BF"/>
      <w:spacing w:val="5"/>
      <w:kern w:val="28"/>
      <w:sz w:val="52"/>
      <w:szCs w:val="52"/>
    </w:rPr>
  </w:style>
  <w:style w:type="paragraph" w:customStyle="1" w:styleId="TitleDef">
    <w:name w:val="TitleDef"/>
    <w:basedOn w:val="Normal"/>
    <w:next w:val="Normal"/>
    <w:link w:val="TitleDefChar"/>
    <w:qFormat/>
    <w:rsid w:val="00491FDC"/>
    <w:pPr>
      <w:pBdr>
        <w:top w:val="single" w:sz="4" w:space="1" w:color="auto"/>
        <w:bottom w:val="single" w:sz="4" w:space="1" w:color="auto"/>
      </w:pBdr>
      <w:ind w:left="1985" w:right="1938"/>
      <w:jc w:val="center"/>
    </w:pPr>
  </w:style>
  <w:style w:type="paragraph" w:styleId="TOCHeading">
    <w:name w:val="TOC Heading"/>
    <w:basedOn w:val="Heading1"/>
    <w:next w:val="Normal"/>
    <w:uiPriority w:val="39"/>
    <w:unhideWhenUsed/>
    <w:qFormat/>
    <w:rsid w:val="00491FDC"/>
    <w:pPr>
      <w:spacing w:line="276" w:lineRule="auto"/>
      <w:outlineLvl w:val="9"/>
    </w:pPr>
    <w:rPr>
      <w:lang w:val="en-US"/>
    </w:rPr>
  </w:style>
  <w:style w:type="character" w:customStyle="1" w:styleId="TitleDefChar">
    <w:name w:val="TitleDef Char"/>
    <w:basedOn w:val="DefaultParagraphFont"/>
    <w:link w:val="TitleDef"/>
    <w:rsid w:val="00491FDC"/>
  </w:style>
  <w:style w:type="paragraph" w:styleId="TOC1">
    <w:name w:val="toc 1"/>
    <w:basedOn w:val="Normal"/>
    <w:next w:val="Normal"/>
    <w:autoRedefine/>
    <w:uiPriority w:val="39"/>
    <w:unhideWhenUsed/>
    <w:qFormat/>
    <w:rsid w:val="00B77BE2"/>
    <w:pPr>
      <w:tabs>
        <w:tab w:val="left" w:pos="567"/>
        <w:tab w:val="right" w:leader="dot" w:pos="9016"/>
      </w:tabs>
      <w:spacing w:after="100"/>
      <w:ind w:left="567" w:hanging="567"/>
    </w:pPr>
  </w:style>
  <w:style w:type="paragraph" w:styleId="TOC2">
    <w:name w:val="toc 2"/>
    <w:basedOn w:val="Normal"/>
    <w:next w:val="Normal"/>
    <w:autoRedefine/>
    <w:uiPriority w:val="39"/>
    <w:unhideWhenUsed/>
    <w:qFormat/>
    <w:rsid w:val="00B77BE2"/>
    <w:pPr>
      <w:tabs>
        <w:tab w:val="left" w:pos="567"/>
        <w:tab w:val="right" w:leader="dot" w:pos="9016"/>
      </w:tabs>
      <w:spacing w:after="100"/>
      <w:ind w:left="220" w:hanging="220"/>
    </w:pPr>
  </w:style>
  <w:style w:type="paragraph" w:styleId="TOC3">
    <w:name w:val="toc 3"/>
    <w:basedOn w:val="Normal"/>
    <w:next w:val="Normal"/>
    <w:autoRedefine/>
    <w:uiPriority w:val="39"/>
    <w:unhideWhenUsed/>
    <w:qFormat/>
    <w:rsid w:val="00491FDC"/>
    <w:pPr>
      <w:spacing w:after="100"/>
      <w:ind w:left="440"/>
    </w:pPr>
  </w:style>
  <w:style w:type="paragraph" w:styleId="BalloonText">
    <w:name w:val="Balloon Text"/>
    <w:basedOn w:val="Normal"/>
    <w:link w:val="BalloonTextChar"/>
    <w:uiPriority w:val="99"/>
    <w:semiHidden/>
    <w:unhideWhenUsed/>
    <w:rsid w:val="00491FDC"/>
    <w:rPr>
      <w:rFonts w:ascii="Tahoma" w:hAnsi="Tahoma" w:cs="Tahoma"/>
      <w:sz w:val="16"/>
      <w:szCs w:val="16"/>
    </w:rPr>
  </w:style>
  <w:style w:type="character" w:customStyle="1" w:styleId="BalloonTextChar">
    <w:name w:val="Balloon Text Char"/>
    <w:basedOn w:val="DefaultParagraphFont"/>
    <w:link w:val="BalloonText"/>
    <w:uiPriority w:val="99"/>
    <w:semiHidden/>
    <w:rsid w:val="00491FDC"/>
    <w:rPr>
      <w:rFonts w:ascii="Tahoma" w:hAnsi="Tahoma" w:cs="Tahoma"/>
      <w:sz w:val="16"/>
      <w:szCs w:val="16"/>
    </w:rPr>
  </w:style>
  <w:style w:type="paragraph" w:customStyle="1" w:styleId="AppendixHead">
    <w:name w:val="Appendix Head"/>
    <w:basedOn w:val="Heading1"/>
    <w:next w:val="Normal"/>
    <w:qFormat/>
    <w:rsid w:val="002C4F77"/>
    <w:pPr>
      <w:numPr>
        <w:numId w:val="1"/>
      </w:numPr>
      <w:tabs>
        <w:tab w:val="left" w:pos="1701"/>
      </w:tabs>
      <w:spacing w:before="240"/>
      <w:ind w:left="1701" w:hanging="1701"/>
    </w:pPr>
  </w:style>
  <w:style w:type="table" w:styleId="TableGrid">
    <w:name w:val="Table Grid"/>
    <w:basedOn w:val="TableNormal"/>
    <w:uiPriority w:val="59"/>
    <w:rsid w:val="00BC69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ED1643"/>
    <w:pPr>
      <w:ind w:left="720" w:hanging="720"/>
    </w:pPr>
    <w:rPr>
      <w:sz w:val="20"/>
      <w:szCs w:val="20"/>
    </w:rPr>
  </w:style>
  <w:style w:type="character" w:customStyle="1" w:styleId="FootnoteTextChar">
    <w:name w:val="Footnote Text Char"/>
    <w:basedOn w:val="DefaultParagraphFont"/>
    <w:link w:val="FootnoteText"/>
    <w:uiPriority w:val="99"/>
    <w:rsid w:val="00ED1643"/>
    <w:rPr>
      <w:sz w:val="20"/>
      <w:szCs w:val="20"/>
    </w:rPr>
  </w:style>
  <w:style w:type="character" w:styleId="FootnoteReference">
    <w:name w:val="footnote reference"/>
    <w:basedOn w:val="DefaultParagraphFont"/>
    <w:uiPriority w:val="99"/>
    <w:semiHidden/>
    <w:unhideWhenUsed/>
    <w:rsid w:val="00ED1643"/>
    <w:rPr>
      <w:vertAlign w:val="superscript"/>
    </w:rPr>
  </w:style>
  <w:style w:type="character" w:customStyle="1" w:styleId="Heading6Char">
    <w:name w:val="Heading 6 Char"/>
    <w:basedOn w:val="DefaultParagraphFont"/>
    <w:link w:val="Heading6"/>
    <w:uiPriority w:val="9"/>
    <w:semiHidden/>
    <w:rsid w:val="006712D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712D6"/>
    <w:rPr>
      <w:rFonts w:asciiTheme="majorHAnsi" w:eastAsiaTheme="majorEastAsia" w:hAnsiTheme="majorHAnsi" w:cstheme="majorBidi"/>
      <w:i/>
      <w:iCs/>
      <w:color w:val="404040" w:themeColor="text1" w:themeTint="BF"/>
    </w:rPr>
  </w:style>
  <w:style w:type="paragraph" w:customStyle="1" w:styleId="Default">
    <w:name w:val="Default"/>
    <w:rsid w:val="00FE169C"/>
    <w:pPr>
      <w:autoSpaceDE w:val="0"/>
      <w:autoSpaceDN w:val="0"/>
      <w:adjustRightInd w:val="0"/>
    </w:pPr>
    <w:rPr>
      <w:rFonts w:ascii="Arial" w:hAnsi="Arial" w:cs="Arial"/>
      <w:color w:val="000000"/>
      <w:sz w:val="24"/>
      <w:szCs w:val="24"/>
    </w:rPr>
  </w:style>
  <w:style w:type="numbering" w:customStyle="1" w:styleId="BlockList">
    <w:name w:val="Block List"/>
    <w:uiPriority w:val="99"/>
    <w:rsid w:val="00FE169C"/>
    <w:pPr>
      <w:numPr>
        <w:numId w:val="2"/>
      </w:numPr>
    </w:pPr>
  </w:style>
  <w:style w:type="paragraph" w:styleId="BodyText">
    <w:name w:val="Body Text"/>
    <w:basedOn w:val="Normal"/>
    <w:link w:val="BodyTextChar"/>
    <w:uiPriority w:val="99"/>
    <w:rsid w:val="003E1269"/>
    <w:pPr>
      <w:spacing w:before="60" w:after="60"/>
      <w:jc w:val="both"/>
    </w:pPr>
    <w:rPr>
      <w:rFonts w:ascii="Verdana" w:eastAsia="SimSun" w:hAnsi="Verdana" w:cs="Verdana"/>
      <w:sz w:val="20"/>
      <w:szCs w:val="20"/>
    </w:rPr>
  </w:style>
  <w:style w:type="character" w:customStyle="1" w:styleId="BodyTextChar">
    <w:name w:val="Body Text Char"/>
    <w:basedOn w:val="DefaultParagraphFont"/>
    <w:link w:val="BodyText"/>
    <w:uiPriority w:val="99"/>
    <w:rsid w:val="003E1269"/>
    <w:rPr>
      <w:rFonts w:ascii="Verdana" w:eastAsia="SimSun" w:hAnsi="Verdana" w:cs="Verdana"/>
      <w:sz w:val="20"/>
      <w:szCs w:val="20"/>
    </w:rPr>
  </w:style>
  <w:style w:type="character" w:styleId="PlaceholderText">
    <w:name w:val="Placeholder Text"/>
    <w:basedOn w:val="DefaultParagraphFont"/>
    <w:uiPriority w:val="99"/>
    <w:semiHidden/>
    <w:rsid w:val="003E1269"/>
    <w:rPr>
      <w:color w:val="808080"/>
    </w:rPr>
  </w:style>
  <w:style w:type="paragraph" w:styleId="NoSpacing">
    <w:name w:val="No Spacing"/>
    <w:uiPriority w:val="1"/>
    <w:qFormat/>
    <w:rsid w:val="00A554B6"/>
  </w:style>
  <w:style w:type="character" w:styleId="CommentReference">
    <w:name w:val="annotation reference"/>
    <w:basedOn w:val="DefaultParagraphFont"/>
    <w:uiPriority w:val="99"/>
    <w:semiHidden/>
    <w:unhideWhenUsed/>
    <w:rsid w:val="00323EBF"/>
    <w:rPr>
      <w:sz w:val="16"/>
      <w:szCs w:val="16"/>
    </w:rPr>
  </w:style>
  <w:style w:type="paragraph" w:styleId="CommentText">
    <w:name w:val="annotation text"/>
    <w:basedOn w:val="Normal"/>
    <w:link w:val="CommentTextChar"/>
    <w:uiPriority w:val="99"/>
    <w:unhideWhenUsed/>
    <w:rsid w:val="00323EBF"/>
    <w:rPr>
      <w:sz w:val="20"/>
      <w:szCs w:val="20"/>
    </w:rPr>
  </w:style>
  <w:style w:type="character" w:customStyle="1" w:styleId="CommentTextChar">
    <w:name w:val="Comment Text Char"/>
    <w:basedOn w:val="DefaultParagraphFont"/>
    <w:link w:val="CommentText"/>
    <w:uiPriority w:val="99"/>
    <w:rsid w:val="00323EBF"/>
    <w:rPr>
      <w:sz w:val="20"/>
      <w:szCs w:val="20"/>
    </w:rPr>
  </w:style>
  <w:style w:type="paragraph" w:styleId="CommentSubject">
    <w:name w:val="annotation subject"/>
    <w:basedOn w:val="CommentText"/>
    <w:next w:val="CommentText"/>
    <w:link w:val="CommentSubjectChar"/>
    <w:uiPriority w:val="99"/>
    <w:semiHidden/>
    <w:unhideWhenUsed/>
    <w:rsid w:val="00323EBF"/>
    <w:rPr>
      <w:b/>
      <w:bCs/>
    </w:rPr>
  </w:style>
  <w:style w:type="character" w:customStyle="1" w:styleId="CommentSubjectChar">
    <w:name w:val="Comment Subject Char"/>
    <w:basedOn w:val="CommentTextChar"/>
    <w:link w:val="CommentSubject"/>
    <w:uiPriority w:val="99"/>
    <w:semiHidden/>
    <w:rsid w:val="00323EBF"/>
    <w:rPr>
      <w:b/>
      <w:bCs/>
      <w:sz w:val="20"/>
      <w:szCs w:val="20"/>
    </w:rPr>
  </w:style>
  <w:style w:type="character" w:styleId="FollowedHyperlink">
    <w:name w:val="FollowedHyperlink"/>
    <w:basedOn w:val="DefaultParagraphFont"/>
    <w:uiPriority w:val="99"/>
    <w:semiHidden/>
    <w:unhideWhenUsed/>
    <w:rsid w:val="00C010B3"/>
    <w:rPr>
      <w:color w:val="800080" w:themeColor="followedHyperlink"/>
      <w:u w:val="single"/>
    </w:rPr>
  </w:style>
  <w:style w:type="character" w:customStyle="1" w:styleId="Heading4Char">
    <w:name w:val="Heading 4 Char"/>
    <w:basedOn w:val="DefaultParagraphFont"/>
    <w:link w:val="Heading4"/>
    <w:uiPriority w:val="9"/>
    <w:rsid w:val="00A4379D"/>
    <w:rPr>
      <w:rFonts w:asciiTheme="majorHAnsi" w:eastAsiaTheme="majorEastAsia" w:hAnsiTheme="majorHAnsi" w:cstheme="majorBidi"/>
      <w:b/>
      <w:bCs/>
      <w:i/>
      <w:iCs/>
      <w:color w:val="4F81BD" w:themeColor="accent1"/>
    </w:rPr>
  </w:style>
  <w:style w:type="character" w:styleId="UnresolvedMention">
    <w:name w:val="Unresolved Mention"/>
    <w:basedOn w:val="DefaultParagraphFont"/>
    <w:uiPriority w:val="99"/>
    <w:semiHidden/>
    <w:unhideWhenUsed/>
    <w:rsid w:val="00435F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890834">
      <w:bodyDiv w:val="1"/>
      <w:marLeft w:val="0"/>
      <w:marRight w:val="0"/>
      <w:marTop w:val="0"/>
      <w:marBottom w:val="0"/>
      <w:divBdr>
        <w:top w:val="none" w:sz="0" w:space="0" w:color="auto"/>
        <w:left w:val="none" w:sz="0" w:space="0" w:color="auto"/>
        <w:bottom w:val="none" w:sz="0" w:space="0" w:color="auto"/>
        <w:right w:val="none" w:sz="0" w:space="0" w:color="auto"/>
      </w:divBdr>
    </w:div>
    <w:div w:id="522940500">
      <w:bodyDiv w:val="1"/>
      <w:marLeft w:val="0"/>
      <w:marRight w:val="0"/>
      <w:marTop w:val="0"/>
      <w:marBottom w:val="0"/>
      <w:divBdr>
        <w:top w:val="none" w:sz="0" w:space="0" w:color="auto"/>
        <w:left w:val="none" w:sz="0" w:space="0" w:color="auto"/>
        <w:bottom w:val="none" w:sz="0" w:space="0" w:color="auto"/>
        <w:right w:val="none" w:sz="0" w:space="0" w:color="auto"/>
      </w:divBdr>
    </w:div>
    <w:div w:id="711539146">
      <w:bodyDiv w:val="1"/>
      <w:marLeft w:val="0"/>
      <w:marRight w:val="0"/>
      <w:marTop w:val="0"/>
      <w:marBottom w:val="0"/>
      <w:divBdr>
        <w:top w:val="none" w:sz="0" w:space="0" w:color="auto"/>
        <w:left w:val="none" w:sz="0" w:space="0" w:color="auto"/>
        <w:bottom w:val="none" w:sz="0" w:space="0" w:color="auto"/>
        <w:right w:val="none" w:sz="0" w:space="0" w:color="auto"/>
      </w:divBdr>
    </w:div>
    <w:div w:id="938759734">
      <w:bodyDiv w:val="1"/>
      <w:marLeft w:val="0"/>
      <w:marRight w:val="0"/>
      <w:marTop w:val="0"/>
      <w:marBottom w:val="0"/>
      <w:divBdr>
        <w:top w:val="none" w:sz="0" w:space="0" w:color="auto"/>
        <w:left w:val="none" w:sz="0" w:space="0" w:color="auto"/>
        <w:bottom w:val="none" w:sz="0" w:space="0" w:color="auto"/>
        <w:right w:val="none" w:sz="0" w:space="0" w:color="auto"/>
      </w:divBdr>
    </w:div>
    <w:div w:id="2112817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www.england.nhs.uk/fft/fft-comms-res/" TargetMode="External"/><Relationship Id="rId26" Type="http://schemas.openxmlformats.org/officeDocument/2006/relationships/hyperlink" Target="mailto:england.friendsandfamilytest@nhs.net" TargetMode="External"/><Relationship Id="rId3" Type="http://schemas.openxmlformats.org/officeDocument/2006/relationships/styles" Target="styles.xml"/><Relationship Id="rId21" Type="http://schemas.openxmlformats.org/officeDocument/2006/relationships/hyperlink" Target="https://www.england.nhs.uk/wp-content/uploads/2019/09/using-the-fft-to-improve-patient-experience-guidance-v2.pdf" TargetMode="Externa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england.nhs.uk/fft/fft-comms-res/" TargetMode="External"/><Relationship Id="rId25" Type="http://schemas.openxmlformats.org/officeDocument/2006/relationships/hyperlink" Target="mailto:england.friendsandfamilytest@nhs.net" TargetMode="External"/><Relationship Id="rId2" Type="http://schemas.openxmlformats.org/officeDocument/2006/relationships/numbering" Target="numbering.xml"/><Relationship Id="rId16" Type="http://schemas.openxmlformats.org/officeDocument/2006/relationships/hyperlink" Target="https://www.england.nhs.uk/publication/guidance-on-the-submission-of-gp-practice-friends-and-family-test-data/" TargetMode="External"/><Relationship Id="rId20" Type="http://schemas.openxmlformats.org/officeDocument/2006/relationships/hyperlink" Target="https://www.england.nhs.uk/wp-content/uploads/2019/09/using-the-fft-to-improve-patient-experience-guidance-v2.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nhs.uk/using-the-nhs/about-the-nhs/friends-and-family-test-fft/" TargetMode="External"/><Relationship Id="rId5" Type="http://schemas.openxmlformats.org/officeDocument/2006/relationships/webSettings" Target="webSettings.xml"/><Relationship Id="rId15" Type="http://schemas.openxmlformats.org/officeDocument/2006/relationships/hyperlink" Target="https://www.england.nhs.uk/wp-content/uploads/2019/09/using-the-fft-to-improve-patient-experience-guidance-v2.pdf" TargetMode="External"/><Relationship Id="rId23" Type="http://schemas.openxmlformats.org/officeDocument/2006/relationships/hyperlink" Target="https://www.england.nhs.uk/wp-content/uploads/2019/09/using-the-fft-to-improve-patient-experience-guidance-v2.pdf" TargetMode="External"/><Relationship Id="rId28" Type="http://schemas.openxmlformats.org/officeDocument/2006/relationships/footer" Target="footer3.xml"/><Relationship Id="rId10" Type="http://schemas.openxmlformats.org/officeDocument/2006/relationships/header" Target="header1.xml"/><Relationship Id="rId19" Type="http://schemas.openxmlformats.org/officeDocument/2006/relationships/hyperlink" Target="https://www.england.nhs.uk/wp-content/uploads/2019/09/using-the-fft-to-improve-patient-experience-guidance-v2.pdf" TargetMode="External"/><Relationship Id="rId4" Type="http://schemas.openxmlformats.org/officeDocument/2006/relationships/settings" Target="settings.xml"/><Relationship Id="rId9" Type="http://schemas.openxmlformats.org/officeDocument/2006/relationships/image" Target="cid:image001.png@01D12E18.081016E0" TargetMode="External"/><Relationship Id="rId14" Type="http://schemas.openxmlformats.org/officeDocument/2006/relationships/hyperlink" Target="https://www.cqc.org.uk/guidance-providers/gps/gp-mythbusters/gp-mythbuster-16-friends-family-test" TargetMode="External"/><Relationship Id="rId22" Type="http://schemas.openxmlformats.org/officeDocument/2006/relationships/hyperlink" Target="https://www.england.nhs.uk/publication/friends-and-family-test-fft-dashboard/"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7C08CD-844B-488B-A89D-60CB44FE6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2523</Words>
  <Characters>14382</Characters>
  <Application>Microsoft Office Word</Application>
  <DocSecurity>4</DocSecurity>
  <Lines>119</Lines>
  <Paragraphs>33</Paragraphs>
  <ScaleCrop>false</ScaleCrop>
  <HeadingPairs>
    <vt:vector size="2" baseType="variant">
      <vt:variant>
        <vt:lpstr>Title</vt:lpstr>
      </vt:variant>
      <vt:variant>
        <vt:i4>1</vt:i4>
      </vt:variant>
    </vt:vector>
  </HeadingPairs>
  <TitlesOfParts>
    <vt:vector size="1" baseType="lpstr">
      <vt:lpstr>Code of</vt:lpstr>
    </vt:vector>
  </TitlesOfParts>
  <Company>Coventry &amp; Rugby GP Alliance Ltd</Company>
  <LinksUpToDate>false</LinksUpToDate>
  <CharactersWithSpaces>16872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of</dc:title>
  <dc:creator>Jane Hill</dc:creator>
  <cp:lastModifiedBy>FORSYTH, Sarah (COVENTRY &amp; RUGBY GP ALLIANCE LIMITED)</cp:lastModifiedBy>
  <cp:revision>2</cp:revision>
  <cp:lastPrinted>2019-12-19T17:42:00Z</cp:lastPrinted>
  <dcterms:created xsi:type="dcterms:W3CDTF">2026-08-02T09:06:00Z</dcterms:created>
  <dcterms:modified xsi:type="dcterms:W3CDTF">2026-08-02T09:06:00Z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ocation">
    <vt:lpwstr>DMS</vt:lpwstr>
  </property>
  <property fmtid="{D5CDD505-2E9C-101B-9397-08002B2CF9AE}" pid="3" name="owner">
    <vt:lpwstr>HR lead</vt:lpwstr>
  </property>
  <property fmtid="{D5CDD505-2E9C-101B-9397-08002B2CF9AE}" pid="4" name="approved date">
    <vt:lpwstr>17 July 2015</vt:lpwstr>
  </property>
  <property fmtid="{D5CDD505-2E9C-101B-9397-08002B2CF9AE}" pid="5" name="review date">
    <vt:lpwstr>April 2016</vt:lpwstr>
  </property>
  <property fmtid="{D5CDD505-2E9C-101B-9397-08002B2CF9AE}" pid="6" name="version">
    <vt:lpwstr>1.1</vt:lpwstr>
  </property>
</Properties>
</file>